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110D" w14:textId="77777777" w:rsidR="008F4A89" w:rsidRPr="00FE4C83" w:rsidRDefault="00E30114" w:rsidP="00FE4C83">
      <w:pPr>
        <w:spacing w:line="360" w:lineRule="auto"/>
        <w:jc w:val="center"/>
        <w:rPr>
          <w:rFonts w:ascii="Bookman Old Style" w:hAnsi="Bookman Old Style" w:cs="Times New Roman"/>
          <w:b/>
          <w:i/>
        </w:rPr>
      </w:pPr>
      <w:r w:rsidRPr="00FE4C83">
        <w:rPr>
          <w:rFonts w:ascii="Bookman Old Style" w:hAnsi="Bookman Old Style" w:cs="Times New Roman"/>
          <w:b/>
          <w:i/>
        </w:rPr>
        <w:t>Umowa nr ITOŚ.272</w:t>
      </w:r>
      <w:r w:rsidR="00FE4C83">
        <w:rPr>
          <w:rFonts w:ascii="Bookman Old Style" w:hAnsi="Bookman Old Style" w:cs="Times New Roman"/>
          <w:b/>
          <w:i/>
        </w:rPr>
        <w:t>….</w:t>
      </w:r>
      <w:r w:rsidRPr="00FE4C83">
        <w:rPr>
          <w:rFonts w:ascii="Bookman Old Style" w:hAnsi="Bookman Old Style" w:cs="Times New Roman"/>
          <w:b/>
          <w:i/>
        </w:rPr>
        <w:t>.</w:t>
      </w:r>
      <w:r w:rsidR="00FE4C83">
        <w:rPr>
          <w:rFonts w:ascii="Bookman Old Style" w:hAnsi="Bookman Old Style" w:cs="Times New Roman"/>
          <w:b/>
          <w:i/>
        </w:rPr>
        <w:t>2022</w:t>
      </w:r>
    </w:p>
    <w:p w14:paraId="431B04F3" w14:textId="77777777" w:rsidR="00F10D32" w:rsidRPr="00FE4C83" w:rsidRDefault="00E30114" w:rsidP="009E1560">
      <w:pPr>
        <w:jc w:val="both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</w:rPr>
        <w:t>Za</w:t>
      </w:r>
      <w:r w:rsidR="00FE4C83">
        <w:rPr>
          <w:rFonts w:ascii="Bookman Old Style" w:hAnsi="Bookman Old Style" w:cs="Times New Roman"/>
        </w:rPr>
        <w:t>warta w dniu.………….</w:t>
      </w:r>
      <w:r w:rsidR="00F10D32" w:rsidRPr="00FE4C83">
        <w:rPr>
          <w:rFonts w:ascii="Bookman Old Style" w:hAnsi="Bookman Old Style" w:cs="Times New Roman"/>
        </w:rPr>
        <w:t>r</w:t>
      </w:r>
      <w:r w:rsidR="00FE4C83">
        <w:rPr>
          <w:rFonts w:ascii="Bookman Old Style" w:hAnsi="Bookman Old Style" w:cs="Times New Roman"/>
        </w:rPr>
        <w:t>oku</w:t>
      </w:r>
      <w:r w:rsidR="00F10D32" w:rsidRPr="00FE4C83">
        <w:rPr>
          <w:rFonts w:ascii="Bookman Old Style" w:hAnsi="Bookman Old Style" w:cs="Times New Roman"/>
        </w:rPr>
        <w:t xml:space="preserve"> w Nowej Rudzie pomiędzy:</w:t>
      </w:r>
    </w:p>
    <w:p w14:paraId="7E99C753" w14:textId="77777777" w:rsidR="00FE4C83" w:rsidRDefault="00F10D32" w:rsidP="009E1560">
      <w:pPr>
        <w:spacing w:after="0"/>
        <w:jc w:val="both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  <w:b/>
          <w:i/>
        </w:rPr>
        <w:t>Gminą Nowa Ruda</w:t>
      </w:r>
      <w:r w:rsidRPr="00FE4C83">
        <w:rPr>
          <w:rFonts w:ascii="Bookman Old Style" w:hAnsi="Bookman Old Style" w:cs="Times New Roman"/>
          <w:b/>
        </w:rPr>
        <w:t xml:space="preserve"> </w:t>
      </w:r>
      <w:r w:rsidRPr="00FE4C83">
        <w:rPr>
          <w:rFonts w:ascii="Bookman Old Style" w:hAnsi="Bookman Old Style" w:cs="Times New Roman"/>
        </w:rPr>
        <w:t xml:space="preserve">z siedzibą w Nowej Rudzie ul. Niepodległości 2, 57-400 Nowa Ruda, REGON: 890718142, NIP:8851534651, reprezentowaną przez </w:t>
      </w:r>
      <w:r w:rsidR="00FE4C83">
        <w:rPr>
          <w:rFonts w:ascii="Bookman Old Style" w:hAnsi="Bookman Old Style" w:cs="Times New Roman"/>
        </w:rPr>
        <w:t>Wójta Gminy Nowa Ruda – Adriannę Mierzejewską</w:t>
      </w:r>
    </w:p>
    <w:p w14:paraId="6C80AE51" w14:textId="77777777" w:rsidR="00F10D32" w:rsidRPr="00FE4C83" w:rsidRDefault="00FE4C83" w:rsidP="009E1560">
      <w:p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="00F10D32" w:rsidRPr="00FE4C83">
        <w:rPr>
          <w:rFonts w:ascii="Bookman Old Style" w:hAnsi="Bookman Old Style" w:cs="Times New Roman"/>
        </w:rPr>
        <w:t>przy kontrasyg</w:t>
      </w:r>
      <w:r>
        <w:rPr>
          <w:rFonts w:ascii="Bookman Old Style" w:hAnsi="Bookman Old Style" w:cs="Times New Roman"/>
        </w:rPr>
        <w:t>nacie Skarbnika Gminy Nowa Ruda</w:t>
      </w:r>
      <w:r w:rsidR="00F10D32" w:rsidRPr="00FE4C83">
        <w:rPr>
          <w:rFonts w:ascii="Bookman Old Style" w:hAnsi="Bookman Old Style" w:cs="Times New Roman"/>
        </w:rPr>
        <w:t xml:space="preserve">, zwaną dalej </w:t>
      </w:r>
      <w:r w:rsidR="00F10D32" w:rsidRPr="00FE4C83">
        <w:rPr>
          <w:rFonts w:ascii="Bookman Old Style" w:hAnsi="Bookman Old Style" w:cs="Times New Roman"/>
          <w:b/>
          <w:i/>
        </w:rPr>
        <w:t>„Zamawiającym”</w:t>
      </w:r>
    </w:p>
    <w:p w14:paraId="1FAC3A4F" w14:textId="77777777" w:rsidR="00F10D32" w:rsidRPr="00FE4C83" w:rsidRDefault="00F10D32" w:rsidP="009E1560">
      <w:pPr>
        <w:spacing w:before="240" w:after="0"/>
        <w:jc w:val="both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</w:rPr>
        <w:t>a</w:t>
      </w:r>
    </w:p>
    <w:p w14:paraId="4B6FF34C" w14:textId="0B33358B" w:rsidR="00850532" w:rsidRPr="00850532" w:rsidRDefault="00FE4C83" w:rsidP="009E1560">
      <w:pPr>
        <w:jc w:val="both"/>
        <w:rPr>
          <w:rFonts w:ascii="Bookman Old Style" w:hAnsi="Bookman Old Style" w:cs="Times New Roman"/>
          <w:b/>
          <w:i/>
        </w:rPr>
      </w:pPr>
      <w:r w:rsidRPr="004B219F">
        <w:rPr>
          <w:rFonts w:ascii="Bookman Old Style" w:hAnsi="Bookman Old Style" w:cs="Arial"/>
        </w:rPr>
        <w:t>……………</w:t>
      </w:r>
      <w:r w:rsidR="001F2F97">
        <w:rPr>
          <w:rFonts w:ascii="Bookman Old Style" w:hAnsi="Bookman Old Style" w:cs="Arial"/>
        </w:rPr>
        <w:t>………………………………………………………………</w:t>
      </w:r>
      <w:r w:rsidR="00E90FE6">
        <w:rPr>
          <w:rFonts w:ascii="Bookman Old Style" w:hAnsi="Bookman Old Style" w:cs="Arial"/>
        </w:rPr>
        <w:t xml:space="preserve"> </w:t>
      </w:r>
      <w:r w:rsidRPr="004B219F">
        <w:rPr>
          <w:rFonts w:ascii="Bookman Old Style" w:hAnsi="Bookman Old Style" w:cs="Arial"/>
        </w:rPr>
        <w:t xml:space="preserve">NIP………………, REGON </w:t>
      </w:r>
      <w:r w:rsidR="001F2F97">
        <w:rPr>
          <w:rFonts w:ascii="Bookman Old Style" w:hAnsi="Bookman Old Style" w:cs="Arial"/>
        </w:rPr>
        <w:t>……</w:t>
      </w:r>
      <w:r w:rsidRPr="004B219F">
        <w:rPr>
          <w:rFonts w:ascii="Bookman Old Style" w:hAnsi="Bookman Old Style" w:cs="Arial"/>
        </w:rPr>
        <w:t xml:space="preserve">…………………… reprezentowanym przez: …………………………………………………………………… </w:t>
      </w:r>
      <w:r w:rsidR="001F2F97">
        <w:rPr>
          <w:rFonts w:ascii="Bookman Old Style" w:hAnsi="Bookman Old Style" w:cs="Times New Roman"/>
        </w:rPr>
        <w:t>z</w:t>
      </w:r>
      <w:r w:rsidR="00F10D32" w:rsidRPr="00FE4C83">
        <w:rPr>
          <w:rFonts w:ascii="Bookman Old Style" w:hAnsi="Bookman Old Style" w:cs="Times New Roman"/>
        </w:rPr>
        <w:t xml:space="preserve">wanym dalej </w:t>
      </w:r>
      <w:r w:rsidR="005E4129" w:rsidRPr="001F2F97">
        <w:rPr>
          <w:rFonts w:ascii="Bookman Old Style" w:hAnsi="Bookman Old Style" w:cs="Times New Roman"/>
          <w:b/>
          <w:i/>
        </w:rPr>
        <w:t>„</w:t>
      </w:r>
      <w:r w:rsidRPr="001F2F97">
        <w:rPr>
          <w:rFonts w:ascii="Bookman Old Style" w:hAnsi="Bookman Old Style" w:cs="Times New Roman"/>
          <w:b/>
          <w:i/>
        </w:rPr>
        <w:t>Wykonawcą</w:t>
      </w:r>
      <w:r w:rsidR="00F10D32" w:rsidRPr="001F2F97">
        <w:rPr>
          <w:rFonts w:ascii="Bookman Old Style" w:hAnsi="Bookman Old Style" w:cs="Times New Roman"/>
          <w:b/>
          <w:i/>
        </w:rPr>
        <w:t>”</w:t>
      </w:r>
      <w:r w:rsidR="00850532">
        <w:rPr>
          <w:rFonts w:ascii="Bookman Old Style" w:hAnsi="Bookman Old Style" w:cs="Times New Roman"/>
          <w:b/>
          <w:i/>
        </w:rPr>
        <w:t>.</w:t>
      </w:r>
    </w:p>
    <w:p w14:paraId="2088A7CA" w14:textId="14E24894" w:rsidR="00850532" w:rsidRDefault="005E4129" w:rsidP="00850532">
      <w:pPr>
        <w:spacing w:before="240" w:after="0"/>
        <w:jc w:val="both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</w:rPr>
        <w:t xml:space="preserve">Strony zawarły niniejszą umowę zgodnie z Zarządzeniem nr </w:t>
      </w:r>
      <w:r w:rsidR="001F2F97">
        <w:rPr>
          <w:rFonts w:ascii="Bookman Old Style" w:hAnsi="Bookman Old Style" w:cs="Times New Roman"/>
        </w:rPr>
        <w:t>7/22 Wójta Gminy Nowa Ruda z dnia 10 stycznia 2022</w:t>
      </w:r>
      <w:r w:rsidRPr="00FE4C83">
        <w:rPr>
          <w:rFonts w:ascii="Bookman Old Style" w:hAnsi="Bookman Old Style" w:cs="Times New Roman"/>
        </w:rPr>
        <w:t xml:space="preserve"> r. w sprawie wprowadzen</w:t>
      </w:r>
      <w:r w:rsidR="001F2F97">
        <w:rPr>
          <w:rFonts w:ascii="Bookman Old Style" w:hAnsi="Bookman Old Style" w:cs="Times New Roman"/>
        </w:rPr>
        <w:t>ia Regulaminu udzielania przez G</w:t>
      </w:r>
      <w:r w:rsidRPr="00FE4C83">
        <w:rPr>
          <w:rFonts w:ascii="Bookman Old Style" w:hAnsi="Bookman Old Style" w:cs="Times New Roman"/>
        </w:rPr>
        <w:t>minę Nowa Ruda zamówień publicznych</w:t>
      </w:r>
      <w:r w:rsidR="001F2F97">
        <w:rPr>
          <w:rFonts w:ascii="Bookman Old Style" w:hAnsi="Bookman Old Style" w:cs="Times New Roman"/>
        </w:rPr>
        <w:t>,</w:t>
      </w:r>
      <w:r w:rsidRPr="00FE4C83">
        <w:rPr>
          <w:rFonts w:ascii="Bookman Old Style" w:hAnsi="Bookman Old Style" w:cs="Times New Roman"/>
        </w:rPr>
        <w:t xml:space="preserve"> których wartość nie przekracza kwoty 130.000 złotych.</w:t>
      </w:r>
    </w:p>
    <w:p w14:paraId="48072411" w14:textId="77777777" w:rsidR="00850532" w:rsidRDefault="00850532" w:rsidP="00850532">
      <w:pPr>
        <w:spacing w:before="240" w:after="0"/>
        <w:jc w:val="both"/>
        <w:rPr>
          <w:rFonts w:ascii="Bookman Old Style" w:hAnsi="Bookman Old Style" w:cs="Times New Roman"/>
        </w:rPr>
      </w:pPr>
    </w:p>
    <w:p w14:paraId="5FCEBFBF" w14:textId="7D3C2C32" w:rsidR="00AD685B" w:rsidRPr="00AD685B" w:rsidRDefault="00AD685B" w:rsidP="00AD685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AD685B">
        <w:rPr>
          <w:rFonts w:ascii="Bookman Old Style" w:hAnsi="Bookman Old Style" w:cs="Calibri,Bold"/>
          <w:b/>
          <w:bCs/>
          <w:i/>
          <w:iCs/>
        </w:rPr>
        <w:t>§</w:t>
      </w:r>
      <w:r w:rsidR="00914D88">
        <w:rPr>
          <w:rFonts w:ascii="Bookman Old Style" w:hAnsi="Bookman Old Style" w:cs="Calibri,Bold"/>
          <w:b/>
          <w:bCs/>
          <w:i/>
          <w:iCs/>
        </w:rPr>
        <w:t xml:space="preserve"> </w:t>
      </w:r>
      <w:r w:rsidRPr="00AD685B">
        <w:rPr>
          <w:rFonts w:ascii="Bookman Old Style" w:hAnsi="Bookman Old Style" w:cs="Calibri,Bold"/>
          <w:b/>
          <w:bCs/>
          <w:i/>
          <w:iCs/>
        </w:rPr>
        <w:t>1</w:t>
      </w:r>
    </w:p>
    <w:p w14:paraId="7F45035E" w14:textId="1F9EFBCB" w:rsidR="00AD685B" w:rsidRDefault="00AD685B" w:rsidP="009E1560">
      <w:pPr>
        <w:pStyle w:val="NormalnyWeb"/>
        <w:spacing w:after="198" w:line="276" w:lineRule="auto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</w:rPr>
      </w:pPr>
      <w:r w:rsidRPr="00AD685B">
        <w:rPr>
          <w:rFonts w:ascii="Bookman Old Style" w:hAnsi="Bookman Old Style" w:cs="Calibri"/>
          <w:sz w:val="22"/>
          <w:szCs w:val="22"/>
        </w:rPr>
        <w:t xml:space="preserve">Zamawiający zleca, a Wykonawca przyjmuje do realizacji </w:t>
      </w:r>
      <w:r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</w:rPr>
        <w:t>o</w:t>
      </w:r>
      <w:r w:rsidRPr="00AD685B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</w:rPr>
        <w:t>pracowanie aktualizacji programu usuwania wyrobów zawierających azbest z terenu Gminy Nowa Ruda na lata 2023 – 2032 wraz z aktualizacją inwentaryzacji tych wyrobów</w:t>
      </w:r>
      <w:r w:rsidR="009E1560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</w:rPr>
        <w:t>.</w:t>
      </w:r>
    </w:p>
    <w:p w14:paraId="5CF00A9E" w14:textId="77777777" w:rsidR="009E1560" w:rsidRPr="00085713" w:rsidRDefault="009E1560" w:rsidP="009E156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085713">
        <w:rPr>
          <w:rFonts w:ascii="Bookman Old Style" w:hAnsi="Bookman Old Style" w:cs="Calibri,Bold"/>
          <w:b/>
          <w:bCs/>
          <w:i/>
          <w:iCs/>
        </w:rPr>
        <w:t>§ 2</w:t>
      </w:r>
    </w:p>
    <w:p w14:paraId="4690E532" w14:textId="0F07D8B0" w:rsidR="00850532" w:rsidRDefault="009E1560" w:rsidP="009E1560">
      <w:pPr>
        <w:spacing w:before="240" w:after="0"/>
        <w:jc w:val="both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</w:rPr>
        <w:t xml:space="preserve">Przedmiot umowy będzie realizowany zgodnie z ofertą </w:t>
      </w:r>
      <w:r w:rsidR="00E0251D">
        <w:rPr>
          <w:rFonts w:ascii="Bookman Old Style" w:hAnsi="Bookman Old Style" w:cs="Times New Roman"/>
        </w:rPr>
        <w:t>Wykonawcy</w:t>
      </w:r>
      <w:r w:rsidRPr="00FE4C83">
        <w:rPr>
          <w:rFonts w:ascii="Bookman Old Style" w:hAnsi="Bookman Old Style" w:cs="Times New Roman"/>
        </w:rPr>
        <w:t xml:space="preserve"> z dnia </w:t>
      </w:r>
      <w:r>
        <w:rPr>
          <w:rFonts w:ascii="Bookman Old Style" w:hAnsi="Bookman Old Style" w:cs="Times New Roman"/>
        </w:rPr>
        <w:t>…………………</w:t>
      </w:r>
      <w:r w:rsidRPr="00FE4C83">
        <w:rPr>
          <w:rFonts w:ascii="Bookman Old Style" w:hAnsi="Bookman Old Style" w:cs="Times New Roman"/>
        </w:rPr>
        <w:t xml:space="preserve"> r. stanowiącą załącznik nr 1 do niniejszej umowy.</w:t>
      </w:r>
    </w:p>
    <w:p w14:paraId="3B109587" w14:textId="77777777" w:rsidR="00A86290" w:rsidRDefault="00A86290" w:rsidP="009E1560">
      <w:pPr>
        <w:spacing w:before="240" w:after="0"/>
        <w:jc w:val="both"/>
        <w:rPr>
          <w:rFonts w:ascii="Bookman Old Style" w:hAnsi="Bookman Old Style" w:cs="Times New Roman"/>
        </w:rPr>
      </w:pPr>
    </w:p>
    <w:p w14:paraId="0811C371" w14:textId="5978980F" w:rsidR="009E1560" w:rsidRDefault="009E1560" w:rsidP="009E156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085713">
        <w:rPr>
          <w:rFonts w:ascii="Bookman Old Style" w:hAnsi="Bookman Old Style" w:cs="Calibri,Bold"/>
          <w:b/>
          <w:bCs/>
          <w:i/>
          <w:iCs/>
        </w:rPr>
        <w:t xml:space="preserve">§ </w:t>
      </w:r>
      <w:r>
        <w:rPr>
          <w:rFonts w:ascii="Bookman Old Style" w:hAnsi="Bookman Old Style" w:cs="Calibri,Bold"/>
          <w:b/>
          <w:bCs/>
          <w:i/>
          <w:iCs/>
        </w:rPr>
        <w:t>3</w:t>
      </w:r>
    </w:p>
    <w:p w14:paraId="026E5F01" w14:textId="77777777" w:rsidR="00E9278F" w:rsidRPr="00085713" w:rsidRDefault="00E9278F" w:rsidP="009E156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3F29DB65" w14:textId="681A58E4" w:rsidR="009E1560" w:rsidRPr="00FE4C83" w:rsidRDefault="009E1560" w:rsidP="00E927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</w:rPr>
        <w:t xml:space="preserve">Termin rozpoczęcia przedmiotu umowy ustala się na </w:t>
      </w:r>
      <w:r>
        <w:rPr>
          <w:rFonts w:ascii="Bookman Old Style" w:hAnsi="Bookman Old Style" w:cs="Times New Roman"/>
        </w:rPr>
        <w:t>dzień ……… 2023</w:t>
      </w:r>
      <w:r w:rsidRPr="00FE4C83">
        <w:rPr>
          <w:rFonts w:ascii="Bookman Old Style" w:hAnsi="Bookman Old Style" w:cs="Times New Roman"/>
        </w:rPr>
        <w:t xml:space="preserve"> r.</w:t>
      </w:r>
    </w:p>
    <w:p w14:paraId="71D5E923" w14:textId="090D9E45" w:rsidR="009E1560" w:rsidRDefault="009E1560" w:rsidP="00E90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</w:rPr>
        <w:t xml:space="preserve">Termin zakończenia przedmiotu umowy ustala się na dzień </w:t>
      </w:r>
      <w:r>
        <w:rPr>
          <w:rFonts w:ascii="Bookman Old Style" w:hAnsi="Bookman Old Style" w:cs="Times New Roman"/>
        </w:rPr>
        <w:t>13.10.</w:t>
      </w:r>
      <w:r w:rsidRPr="009E1560">
        <w:rPr>
          <w:rFonts w:ascii="Bookman Old Style" w:hAnsi="Bookman Old Style" w:cs="Times New Roman"/>
        </w:rPr>
        <w:t>202</w:t>
      </w:r>
      <w:r>
        <w:rPr>
          <w:rFonts w:ascii="Bookman Old Style" w:hAnsi="Bookman Old Style" w:cs="Times New Roman"/>
        </w:rPr>
        <w:t>3</w:t>
      </w:r>
      <w:r w:rsidRPr="009E1560">
        <w:rPr>
          <w:rFonts w:ascii="Bookman Old Style" w:hAnsi="Bookman Old Style" w:cs="Times New Roman"/>
        </w:rPr>
        <w:t xml:space="preserve"> r.</w:t>
      </w:r>
    </w:p>
    <w:p w14:paraId="6A7D74E3" w14:textId="77777777" w:rsidR="00E90FE6" w:rsidRPr="00E90FE6" w:rsidRDefault="00E90FE6" w:rsidP="00E90FE6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Bookman Old Style" w:hAnsi="Bookman Old Style" w:cs="Times New Roman"/>
        </w:rPr>
      </w:pPr>
    </w:p>
    <w:p w14:paraId="6582B6E1" w14:textId="5CA474CC" w:rsidR="00AD685B" w:rsidRDefault="00AD685B" w:rsidP="000857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085713">
        <w:rPr>
          <w:rFonts w:ascii="Bookman Old Style" w:hAnsi="Bookman Old Style" w:cs="Calibri,Bold"/>
          <w:b/>
          <w:bCs/>
          <w:i/>
          <w:iCs/>
        </w:rPr>
        <w:t xml:space="preserve">§ </w:t>
      </w:r>
      <w:r w:rsidR="00E9278F">
        <w:rPr>
          <w:rFonts w:ascii="Bookman Old Style" w:hAnsi="Bookman Old Style" w:cs="Calibri,Bold"/>
          <w:b/>
          <w:bCs/>
          <w:i/>
          <w:iCs/>
        </w:rPr>
        <w:t>4</w:t>
      </w:r>
    </w:p>
    <w:p w14:paraId="6EC29720" w14:textId="77777777" w:rsidR="00E9278F" w:rsidRPr="00085713" w:rsidRDefault="00E9278F" w:rsidP="000857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74B80E93" w14:textId="77777777" w:rsidR="00E21D06" w:rsidRPr="00C506E5" w:rsidRDefault="00AD685B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b/>
          <w:bCs/>
          <w:i/>
          <w:iCs/>
        </w:rPr>
      </w:pPr>
      <w:r w:rsidRPr="00C506E5">
        <w:rPr>
          <w:rFonts w:ascii="Bookman Old Style" w:hAnsi="Bookman Old Style" w:cs="Calibri"/>
          <w:b/>
          <w:bCs/>
          <w:i/>
          <w:iCs/>
        </w:rPr>
        <w:t xml:space="preserve">1. </w:t>
      </w:r>
      <w:r w:rsidR="009E1560" w:rsidRPr="00C506E5">
        <w:rPr>
          <w:rFonts w:ascii="Bookman Old Style" w:hAnsi="Bookman Old Style" w:cs="Calibri"/>
          <w:b/>
          <w:bCs/>
          <w:i/>
          <w:iCs/>
        </w:rPr>
        <w:t>Obowi</w:t>
      </w:r>
      <w:r w:rsidR="00E9278F" w:rsidRPr="00C506E5">
        <w:rPr>
          <w:rFonts w:ascii="Bookman Old Style" w:hAnsi="Bookman Old Style" w:cs="Calibri"/>
          <w:b/>
          <w:bCs/>
          <w:i/>
          <w:iCs/>
        </w:rPr>
        <w:t xml:space="preserve">ązki </w:t>
      </w:r>
      <w:r w:rsidRPr="00C506E5">
        <w:rPr>
          <w:rFonts w:ascii="Bookman Old Style" w:hAnsi="Bookman Old Style" w:cs="Calibri"/>
          <w:b/>
          <w:bCs/>
          <w:i/>
          <w:iCs/>
        </w:rPr>
        <w:t>Wykonawc</w:t>
      </w:r>
      <w:r w:rsidR="00E9278F" w:rsidRPr="00C506E5">
        <w:rPr>
          <w:rFonts w:ascii="Bookman Old Style" w:hAnsi="Bookman Old Style" w:cs="Calibri"/>
          <w:b/>
          <w:bCs/>
          <w:i/>
          <w:iCs/>
        </w:rPr>
        <w:t>y:</w:t>
      </w:r>
    </w:p>
    <w:p w14:paraId="045A9EBA" w14:textId="4C6637A4" w:rsidR="00E21D06" w:rsidRDefault="00E21D06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E21D06">
        <w:rPr>
          <w:rFonts w:ascii="Bookman Old Style" w:hAnsi="Bookman Old Style" w:cs="Calibri"/>
          <w:color w:val="000000"/>
        </w:rPr>
        <w:t>1) wykonanie gruntownej, starannej i szczegółowej inwentaryzacji (aktualizacji danych) wyrobów zawierających azbest występujących na terenie Gminy Nowa Ruda poprzez ich</w:t>
      </w:r>
      <w:r w:rsidRPr="00E21D06">
        <w:rPr>
          <w:rFonts w:ascii="Bookman Old Style" w:hAnsi="Bookman Old Style" w:cs="Calibri"/>
          <w:b/>
          <w:bCs/>
          <w:color w:val="000000"/>
        </w:rPr>
        <w:t xml:space="preserve"> </w:t>
      </w:r>
      <w:r w:rsidRPr="00E21D06">
        <w:rPr>
          <w:rFonts w:ascii="Bookman Old Style" w:hAnsi="Bookman Old Style" w:cs="Calibri"/>
          <w:color w:val="000000"/>
        </w:rPr>
        <w:t>spis z natury w terenie z podziałem na formę prawną posiadaczy tych odpadów (osoby fizyczne, podmioty prawne, inne). Nale</w:t>
      </w:r>
      <w:r w:rsidRPr="00E21D06">
        <w:rPr>
          <w:rFonts w:ascii="Bookman Old Style" w:hAnsi="Bookman Old Style" w:cs="Calibri"/>
        </w:rPr>
        <w:t>ży dokonać szacunkowej kalkulacji ilości odpadów azbestowych w [m</w:t>
      </w:r>
      <w:r w:rsidRPr="00E21D06">
        <w:rPr>
          <w:rFonts w:ascii="Bookman Old Style" w:hAnsi="Bookman Old Style" w:cs="Calibri"/>
          <w:vertAlign w:val="superscript"/>
        </w:rPr>
        <w:t>2</w:t>
      </w:r>
      <w:r w:rsidRPr="00E21D06">
        <w:rPr>
          <w:rFonts w:ascii="Bookman Old Style" w:hAnsi="Bookman Old Style" w:cs="Calibri"/>
        </w:rPr>
        <w:t>] oraz [kg], a także określić ich stan techniczny na podstawie stopnia pilności ich usunięcia.</w:t>
      </w:r>
      <w:r w:rsidR="000E7FBF">
        <w:rPr>
          <w:rFonts w:ascii="Bookman Old Style" w:hAnsi="Bookman Old Style" w:cs="Calibri"/>
        </w:rPr>
        <w:t xml:space="preserve"> Inwentaryzacja powinna obejmować także wyroby zawierające azbest zdemontowane i zmagazynowane na terenie nieruchomości</w:t>
      </w:r>
      <w:r w:rsidR="00BC58AB">
        <w:rPr>
          <w:rFonts w:ascii="Bookman Old Style" w:hAnsi="Bookman Old Style" w:cs="Calibri"/>
        </w:rPr>
        <w:t>;</w:t>
      </w:r>
    </w:p>
    <w:p w14:paraId="2B59877F" w14:textId="01E7E0BD" w:rsidR="00D37E7F" w:rsidRDefault="00E21D06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E21D06">
        <w:rPr>
          <w:rFonts w:ascii="Bookman Old Style" w:hAnsi="Bookman Old Style" w:cs="Calibri"/>
          <w:color w:val="000000"/>
        </w:rPr>
        <w:lastRenderedPageBreak/>
        <w:t>2) wykonanie dokumentacji fotograficznej wszystkich obiekt</w:t>
      </w:r>
      <w:r w:rsidRPr="00E21D06">
        <w:rPr>
          <w:rFonts w:ascii="Bookman Old Style" w:hAnsi="Bookman Old Style" w:cs="Calibri"/>
        </w:rPr>
        <w:t>ów posiadających wyroby azbestowe. Za przedmiotową dokumentację przyjmuje się wykonanie zdjęć lub nagrań dokumentujących w sposób niebudzący wątpliwości występowanie wyrobów azbestowych na działce ewidencyjnej</w:t>
      </w:r>
      <w:r w:rsidR="00BC58AB">
        <w:rPr>
          <w:rFonts w:ascii="Bookman Old Style" w:hAnsi="Bookman Old Style" w:cs="Calibri"/>
        </w:rPr>
        <w:t>;</w:t>
      </w:r>
      <w:r w:rsidRPr="00E21D06">
        <w:rPr>
          <w:rFonts w:ascii="Bookman Old Style" w:hAnsi="Bookman Old Style" w:cs="Calibri"/>
        </w:rPr>
        <w:t xml:space="preserve"> </w:t>
      </w:r>
    </w:p>
    <w:p w14:paraId="794888FD" w14:textId="5C554088" w:rsidR="00D37E7F" w:rsidRDefault="00D37E7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D37E7F">
        <w:rPr>
          <w:rFonts w:ascii="Bookman Old Style" w:hAnsi="Bookman Old Style" w:cs="Calibri"/>
        </w:rPr>
        <w:t>3) opracowanie warstwy obrysów obiektów (budynków oraz wyrobów magazynowanych)</w:t>
      </w:r>
      <w:r w:rsidR="000E7FBF">
        <w:rPr>
          <w:rFonts w:ascii="Bookman Old Style" w:hAnsi="Bookman Old Style" w:cs="Calibri"/>
        </w:rPr>
        <w:t xml:space="preserve"> </w:t>
      </w:r>
      <w:r w:rsidRPr="00D37E7F">
        <w:rPr>
          <w:rFonts w:ascii="Bookman Old Style" w:hAnsi="Bookman Old Style" w:cs="Calibri"/>
        </w:rPr>
        <w:t xml:space="preserve">w których stwierdzono wykorzystywanie wyrobów azbestowych </w:t>
      </w:r>
      <w:r w:rsidR="00BF313D">
        <w:rPr>
          <w:rFonts w:ascii="Bookman Old Style" w:hAnsi="Bookman Old Style" w:cs="Calibri"/>
        </w:rPr>
        <w:br/>
      </w:r>
      <w:r w:rsidRPr="00D37E7F">
        <w:rPr>
          <w:rFonts w:ascii="Bookman Old Style" w:hAnsi="Bookman Old Style" w:cs="Calibri"/>
        </w:rPr>
        <w:t xml:space="preserve">z przypisanymi do obiektu atrybutami: numer działki ewidencyjnej i numer obrębu ewidencyjnego umożliwiających eksport wyników inwentaryzacji do warstw </w:t>
      </w:r>
      <w:r w:rsidR="00BF313D">
        <w:rPr>
          <w:rFonts w:ascii="Bookman Old Style" w:hAnsi="Bookman Old Style" w:cs="Calibri"/>
        </w:rPr>
        <w:br/>
      </w:r>
      <w:r w:rsidRPr="00D37E7F">
        <w:rPr>
          <w:rFonts w:ascii="Bookman Old Style" w:hAnsi="Bookman Old Style" w:cs="Calibri"/>
        </w:rPr>
        <w:t xml:space="preserve">w formacie *shp i *pdf zasilających Bazę Azbestową, wykonane zgodnie </w:t>
      </w:r>
      <w:r w:rsidR="00BF313D">
        <w:rPr>
          <w:rFonts w:ascii="Bookman Old Style" w:hAnsi="Bookman Old Style" w:cs="Calibri"/>
        </w:rPr>
        <w:br/>
      </w:r>
      <w:r w:rsidRPr="00D37E7F">
        <w:rPr>
          <w:rFonts w:ascii="Bookman Old Style" w:hAnsi="Bookman Old Style" w:cs="Calibri"/>
        </w:rPr>
        <w:t>z aktualnymi wytycznymi</w:t>
      </w:r>
      <w:r w:rsidR="00BC58AB">
        <w:rPr>
          <w:rFonts w:ascii="Bookman Old Style" w:hAnsi="Bookman Old Style" w:cs="Calibri"/>
        </w:rPr>
        <w:t>;</w:t>
      </w:r>
    </w:p>
    <w:p w14:paraId="50911DCE" w14:textId="4DA1F17D" w:rsidR="00C506E5" w:rsidRDefault="00D37E7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D37E7F">
        <w:rPr>
          <w:rFonts w:ascii="Bookman Old Style" w:hAnsi="Bookman Old Style" w:cs="Calibri"/>
        </w:rPr>
        <w:t>4) aktualizacja Bazy Azbestowej (</w:t>
      </w:r>
      <w:hyperlink r:id="rId8" w:history="1">
        <w:r w:rsidRPr="00D37E7F">
          <w:rPr>
            <w:rStyle w:val="Hipercze"/>
            <w:rFonts w:ascii="Bookman Old Style" w:hAnsi="Bookman Old Style" w:cs="Calibri"/>
          </w:rPr>
          <w:t>www.bazaazbestowa.gov.pl</w:t>
        </w:r>
      </w:hyperlink>
      <w:r w:rsidRPr="00D37E7F">
        <w:rPr>
          <w:rFonts w:ascii="Bookman Old Style" w:hAnsi="Bookman Old Style" w:cs="Calibri"/>
        </w:rPr>
        <w:t xml:space="preserve">): wprowadzenie danych, weryfikacja pod kątem zgodności z aktualną inwentaryzacją. Wszystkie wykazane </w:t>
      </w:r>
      <w:r w:rsidR="00A86290">
        <w:rPr>
          <w:rFonts w:ascii="Bookman Old Style" w:hAnsi="Bookman Old Style" w:cs="Calibri"/>
        </w:rPr>
        <w:br/>
      </w:r>
      <w:r w:rsidRPr="00D37E7F">
        <w:rPr>
          <w:rFonts w:ascii="Bookman Old Style" w:hAnsi="Bookman Old Style" w:cs="Calibri"/>
        </w:rPr>
        <w:t>w Bazie Azbestowej rekordy lokalizacji wyrobów zawierających azbest powinny mieć status lokalizacji zweryfikowanych</w:t>
      </w:r>
      <w:r w:rsidR="00BC58AB">
        <w:rPr>
          <w:rFonts w:ascii="Bookman Old Style" w:hAnsi="Bookman Old Style" w:cs="Calibri"/>
        </w:rPr>
        <w:t>;</w:t>
      </w:r>
    </w:p>
    <w:p w14:paraId="20A9A9BD" w14:textId="7256665A" w:rsidR="00C506E5" w:rsidRPr="00C506E5" w:rsidRDefault="000E7FB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C506E5">
        <w:rPr>
          <w:rFonts w:ascii="Bookman Old Style" w:hAnsi="Bookman Old Style" w:cs="Calibri"/>
          <w:color w:val="000000"/>
        </w:rPr>
        <w:t>5) zorganizowanie akcji informacyjnej dla mieszkańców Gminy Nowa Ruda dot. prowadzonego przedsięwzięcia</w:t>
      </w:r>
      <w:r w:rsidR="00C506E5" w:rsidRPr="00C506E5">
        <w:rPr>
          <w:rFonts w:ascii="Bookman Old Style" w:hAnsi="Bookman Old Style" w:cs="Calibri"/>
          <w:color w:val="000000"/>
        </w:rPr>
        <w:t xml:space="preserve"> oraz udostępnienie kanałów </w:t>
      </w:r>
      <w:r w:rsidR="00C506E5" w:rsidRPr="00C506E5">
        <w:rPr>
          <w:rFonts w:ascii="Bookman Old Style" w:hAnsi="Bookman Old Style" w:cs="Calibri"/>
        </w:rPr>
        <w:t>informacyjnych</w:t>
      </w:r>
      <w:r w:rsidR="00C506E5">
        <w:rPr>
          <w:rFonts w:ascii="Bookman Old Style" w:hAnsi="Bookman Old Style" w:cs="Calibri"/>
        </w:rPr>
        <w:t xml:space="preserve"> umożliwiających zgłaszanie</w:t>
      </w:r>
      <w:r w:rsidR="00BF313D">
        <w:rPr>
          <w:rFonts w:ascii="Bookman Old Style" w:hAnsi="Bookman Old Style" w:cs="Calibri"/>
        </w:rPr>
        <w:t xml:space="preserve"> mieszkańcom</w:t>
      </w:r>
      <w:r w:rsidR="00C506E5">
        <w:rPr>
          <w:rFonts w:ascii="Bookman Old Style" w:hAnsi="Bookman Old Style" w:cs="Calibri"/>
        </w:rPr>
        <w:t xml:space="preserve"> wyrobów zawierających azbest</w:t>
      </w:r>
      <w:r w:rsidR="00BF313D">
        <w:rPr>
          <w:rFonts w:ascii="Bookman Old Style" w:hAnsi="Bookman Old Style" w:cs="Calibri"/>
        </w:rPr>
        <w:t xml:space="preserve"> (strona internetowa, telefon, e – mail)</w:t>
      </w:r>
      <w:r w:rsidR="00BC58AB">
        <w:rPr>
          <w:rFonts w:ascii="Bookman Old Style" w:hAnsi="Bookman Old Style" w:cs="Calibri"/>
        </w:rPr>
        <w:t>;</w:t>
      </w:r>
    </w:p>
    <w:p w14:paraId="289CA1A9" w14:textId="4396854F" w:rsidR="00D37E7F" w:rsidRDefault="000E7FB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D37E7F" w:rsidRPr="00D37E7F">
        <w:rPr>
          <w:rFonts w:ascii="Bookman Old Style" w:hAnsi="Bookman Old Style" w:cs="Calibri"/>
        </w:rPr>
        <w:t>) przekazanie wyników inwentaryzacji wyrobów azbestowych osób prawnych</w:t>
      </w:r>
      <w:r w:rsidR="00D37E7F" w:rsidRPr="00D37E7F">
        <w:rPr>
          <w:rFonts w:ascii="Bookman Old Style" w:hAnsi="Bookman Old Style" w:cs="Calibri"/>
        </w:rPr>
        <w:br/>
        <w:t>z przypisanymi numerem działki ewidencyjnej i numerem obrębu ewidencyjnego, numerem NIP i REGON do Urzędu Marszałkowskiego Województwa Dolnośląskiego (bez wprowadzania danych do Bazy Azbestowej)</w:t>
      </w:r>
      <w:r w:rsidR="00BC58AB">
        <w:rPr>
          <w:rFonts w:ascii="Bookman Old Style" w:hAnsi="Bookman Old Style" w:cs="Calibri"/>
        </w:rPr>
        <w:t>;</w:t>
      </w:r>
    </w:p>
    <w:p w14:paraId="7D4818C1" w14:textId="606B5D85" w:rsidR="00D37E7F" w:rsidRDefault="000E7FB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D37E7F" w:rsidRPr="00D37E7F">
        <w:rPr>
          <w:rFonts w:ascii="Bookman Old Style" w:hAnsi="Bookman Old Style" w:cs="Calibri"/>
        </w:rPr>
        <w:t>) opracowanie wyników aktualizacji inwentaryzacji wyrobów azbestowych osób fizycznych w formacie *xls oraz *shp oraz przekazanie Zamawiającemu na elektronicznym nośniku danych</w:t>
      </w:r>
      <w:r w:rsidR="00BC58AB">
        <w:rPr>
          <w:rFonts w:ascii="Bookman Old Style" w:hAnsi="Bookman Old Style" w:cs="Calibri"/>
        </w:rPr>
        <w:t>;</w:t>
      </w:r>
    </w:p>
    <w:p w14:paraId="7F3617DC" w14:textId="43277BC9" w:rsidR="00D37E7F" w:rsidRDefault="000E7FB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</w:rPr>
        <w:t>8</w:t>
      </w:r>
      <w:r w:rsidR="00D37E7F" w:rsidRPr="00D37E7F">
        <w:rPr>
          <w:rFonts w:ascii="Bookman Old Style" w:hAnsi="Bookman Old Style" w:cs="Calibri"/>
        </w:rPr>
        <w:t xml:space="preserve">) opracowanie aktualizacji programu </w:t>
      </w:r>
      <w:r w:rsidR="00D37E7F" w:rsidRPr="00D37E7F">
        <w:rPr>
          <w:rFonts w:ascii="Bookman Old Style" w:hAnsi="Bookman Old Style" w:cs="Calibri"/>
          <w:color w:val="000000"/>
        </w:rPr>
        <w:t xml:space="preserve">usuwania wyrobów zawierających azbest </w:t>
      </w:r>
      <w:r w:rsidR="00D37E7F">
        <w:rPr>
          <w:rFonts w:ascii="Bookman Old Style" w:hAnsi="Bookman Old Style" w:cs="Calibri"/>
          <w:color w:val="000000"/>
        </w:rPr>
        <w:br/>
      </w:r>
      <w:r w:rsidR="00D37E7F" w:rsidRPr="00D37E7F">
        <w:rPr>
          <w:rFonts w:ascii="Bookman Old Style" w:hAnsi="Bookman Old Style" w:cs="Calibri"/>
          <w:color w:val="000000"/>
        </w:rPr>
        <w:t>z terenu Gminy Nowa Ruda na lata 2023 – 2032</w:t>
      </w:r>
      <w:r w:rsidR="00F72170">
        <w:rPr>
          <w:rFonts w:ascii="Bookman Old Style" w:hAnsi="Bookman Old Style" w:cs="Calibri"/>
          <w:color w:val="000000"/>
        </w:rPr>
        <w:t xml:space="preserve"> – w oparciu o dane pozyskane w wyniku przeprowadzenia inwentaryzacji</w:t>
      </w:r>
      <w:r w:rsidR="00BC58AB">
        <w:rPr>
          <w:rFonts w:ascii="Bookman Old Style" w:hAnsi="Bookman Old Style" w:cs="Calibri"/>
          <w:color w:val="000000"/>
        </w:rPr>
        <w:t>;</w:t>
      </w:r>
    </w:p>
    <w:p w14:paraId="6618C0BC" w14:textId="28F228E0" w:rsidR="000E7FBF" w:rsidRDefault="000E7FB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9</w:t>
      </w:r>
      <w:r w:rsidR="00D37E7F" w:rsidRPr="00D37E7F">
        <w:rPr>
          <w:rFonts w:ascii="Bookman Old Style" w:hAnsi="Bookman Old Style" w:cs="Calibri"/>
          <w:color w:val="000000"/>
        </w:rPr>
        <w:t xml:space="preserve">) wystąpienie do Regionalnej Dyrekcji Ochrony Środowiska i Państwowego Wojewódzkiego Inspektora Sanitarnego w celu odstąpienia od konieczności przeprowadzenia </w:t>
      </w:r>
      <w:r w:rsidR="000D4B6D">
        <w:rPr>
          <w:rFonts w:ascii="Bookman Old Style" w:hAnsi="Bookman Old Style" w:cs="Calibri"/>
          <w:color w:val="000000"/>
        </w:rPr>
        <w:t xml:space="preserve">strategicznej oceny </w:t>
      </w:r>
      <w:r w:rsidR="00D37E7F" w:rsidRPr="00D37E7F">
        <w:rPr>
          <w:rFonts w:ascii="Bookman Old Style" w:hAnsi="Bookman Old Style" w:cs="Calibri"/>
          <w:color w:val="000000"/>
        </w:rPr>
        <w:t>oddziaływania na środowisko. W razie konieczności przeprowadzenia przedmiotowej oceny – Wykonawca zobowiązany jest do jej sporządzenia</w:t>
      </w:r>
      <w:r w:rsidR="00BC58AB">
        <w:rPr>
          <w:rFonts w:ascii="Bookman Old Style" w:hAnsi="Bookman Old Style" w:cs="Calibri"/>
          <w:color w:val="000000"/>
        </w:rPr>
        <w:t>;</w:t>
      </w:r>
    </w:p>
    <w:p w14:paraId="1AA86C55" w14:textId="44964A55" w:rsidR="000E7FBF" w:rsidRPr="000E7FBF" w:rsidRDefault="000E7FB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</w:rPr>
      </w:pPr>
      <w:r w:rsidRPr="000E7FBF">
        <w:rPr>
          <w:rFonts w:ascii="Bookman Old Style" w:hAnsi="Bookman Old Style" w:cs="Calibri"/>
          <w:color w:val="000000"/>
        </w:rPr>
        <w:t xml:space="preserve">10) </w:t>
      </w:r>
      <w:r w:rsidRPr="000E7FBF">
        <w:rPr>
          <w:rFonts w:ascii="Bookman Old Style" w:hAnsi="Bookman Old Style" w:cs="Calibri"/>
        </w:rPr>
        <w:t>składanie tygodniowych raportów</w:t>
      </w:r>
      <w:r>
        <w:rPr>
          <w:rFonts w:ascii="Bookman Old Style" w:hAnsi="Bookman Old Style" w:cs="Calibri"/>
        </w:rPr>
        <w:t xml:space="preserve"> </w:t>
      </w:r>
      <w:r w:rsidRPr="000E7FBF">
        <w:rPr>
          <w:rFonts w:ascii="Bookman Old Style" w:hAnsi="Bookman Old Style" w:cs="Calibri"/>
        </w:rPr>
        <w:t>dotyczących</w:t>
      </w:r>
      <w:r w:rsidRPr="000E7FBF">
        <w:rPr>
          <w:rFonts w:ascii="Bookman Old Style" w:hAnsi="Bookman Old Style" w:cs="Calibri"/>
          <w:b/>
          <w:bCs/>
        </w:rPr>
        <w:t xml:space="preserve"> </w:t>
      </w:r>
      <w:r w:rsidRPr="000E7FBF">
        <w:rPr>
          <w:rFonts w:ascii="Bookman Old Style" w:hAnsi="Bookman Old Style" w:cs="Calibri"/>
        </w:rPr>
        <w:t>realizacji zadania w trakcie trwania spisu z natury, z wykonania prac inwentaryzacyjnych wraz</w:t>
      </w:r>
      <w:r>
        <w:rPr>
          <w:rFonts w:ascii="Bookman Old Style" w:hAnsi="Bookman Old Style" w:cs="Calibri"/>
        </w:rPr>
        <w:t xml:space="preserve"> </w:t>
      </w:r>
      <w:r w:rsidRPr="000E7FBF">
        <w:rPr>
          <w:rFonts w:ascii="Bookman Old Style" w:hAnsi="Bookman Old Style" w:cs="Calibri"/>
        </w:rPr>
        <w:t>z dokumentacją obrazową obiektów posiadających wyroby azbestowe (drogą elektroniczną: e – mail)</w:t>
      </w:r>
      <w:r w:rsidR="00BC58AB">
        <w:rPr>
          <w:rFonts w:ascii="Bookman Old Style" w:hAnsi="Bookman Old Style" w:cs="Calibri"/>
        </w:rPr>
        <w:t>;</w:t>
      </w:r>
    </w:p>
    <w:p w14:paraId="1AC033D7" w14:textId="396B110D" w:rsidR="00D37E7F" w:rsidRDefault="000E7FBF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11</w:t>
      </w:r>
      <w:r w:rsidR="00D37E7F" w:rsidRPr="00D37E7F">
        <w:rPr>
          <w:rFonts w:ascii="Bookman Old Style" w:hAnsi="Bookman Old Style" w:cs="Calibri"/>
          <w:color w:val="000000"/>
        </w:rPr>
        <w:t>) sporządzenie końcowego sprawozdania umożliwiającego Zamawiającemu rozliczenie pozyskanej dotacji.</w:t>
      </w:r>
    </w:p>
    <w:p w14:paraId="5B79FA76" w14:textId="35F1FFD5" w:rsidR="00BF313D" w:rsidRPr="00BF313D" w:rsidRDefault="00BF313D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b/>
          <w:bCs/>
          <w:i/>
          <w:iCs/>
          <w:color w:val="000000"/>
        </w:rPr>
      </w:pPr>
      <w:r w:rsidRPr="00BF313D">
        <w:rPr>
          <w:rFonts w:ascii="Bookman Old Style" w:hAnsi="Bookman Old Style" w:cs="Calibri"/>
          <w:b/>
          <w:bCs/>
          <w:i/>
          <w:iCs/>
          <w:color w:val="000000"/>
        </w:rPr>
        <w:t>2. Obowiązki Zamawiającego:</w:t>
      </w:r>
    </w:p>
    <w:p w14:paraId="587C6032" w14:textId="6F0214BF" w:rsidR="00BF313D" w:rsidRPr="00AD685B" w:rsidRDefault="00BF313D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1) udostępni</w:t>
      </w:r>
      <w:r>
        <w:rPr>
          <w:rFonts w:ascii="Bookman Old Style" w:hAnsi="Bookman Old Style" w:cs="Calibri"/>
        </w:rPr>
        <w:t>e</w:t>
      </w:r>
      <w:r w:rsidRPr="00AD685B">
        <w:rPr>
          <w:rFonts w:ascii="Bookman Old Style" w:hAnsi="Bookman Old Style" w:cs="Calibri"/>
        </w:rPr>
        <w:t>ni</w:t>
      </w:r>
      <w:r>
        <w:rPr>
          <w:rFonts w:ascii="Bookman Old Style" w:hAnsi="Bookman Old Style" w:cs="Calibri"/>
        </w:rPr>
        <w:t>e</w:t>
      </w:r>
      <w:r w:rsidRPr="00AD685B">
        <w:rPr>
          <w:rFonts w:ascii="Bookman Old Style" w:hAnsi="Bookman Old Style" w:cs="Calibri"/>
        </w:rPr>
        <w:t xml:space="preserve"> Wykonawcy dokumentacji i informacji będących w jego posiadaniu w zakresie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niezbędnym do wykonania przedmiotu umowy;</w:t>
      </w:r>
    </w:p>
    <w:p w14:paraId="368346FD" w14:textId="44C063E9" w:rsidR="00BF313D" w:rsidRPr="00AD685B" w:rsidRDefault="00BF313D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2) udzieleni</w:t>
      </w:r>
      <w:r>
        <w:rPr>
          <w:rFonts w:ascii="Bookman Old Style" w:hAnsi="Bookman Old Style" w:cs="Calibri"/>
        </w:rPr>
        <w:t>e</w:t>
      </w:r>
      <w:r w:rsidRPr="00AD685B">
        <w:rPr>
          <w:rFonts w:ascii="Bookman Old Style" w:hAnsi="Bookman Old Style" w:cs="Calibri"/>
        </w:rPr>
        <w:t xml:space="preserve"> pełnomocnictwa Wykonawcy do pozyskiwania danych niezbędnych do prawidłowego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opracowania przedmiotu umowy;</w:t>
      </w:r>
    </w:p>
    <w:p w14:paraId="6547362B" w14:textId="243EF5F6" w:rsidR="00BF313D" w:rsidRPr="00AD685B" w:rsidRDefault="00BF313D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3) zamieszczeni</w:t>
      </w:r>
      <w:r>
        <w:rPr>
          <w:rFonts w:ascii="Bookman Old Style" w:hAnsi="Bookman Old Style" w:cs="Calibri"/>
        </w:rPr>
        <w:t>e</w:t>
      </w:r>
      <w:r w:rsidRPr="00AD685B">
        <w:rPr>
          <w:rFonts w:ascii="Bookman Old Style" w:hAnsi="Bookman Old Style" w:cs="Calibri"/>
        </w:rPr>
        <w:t xml:space="preserve"> na swojej stronie internetowej </w:t>
      </w:r>
      <w:r w:rsidR="00E10251">
        <w:rPr>
          <w:rFonts w:ascii="Bookman Old Style" w:hAnsi="Bookman Old Style" w:cs="Calibri"/>
        </w:rPr>
        <w:t>i</w:t>
      </w:r>
      <w:r w:rsidRPr="00AD685B">
        <w:rPr>
          <w:rFonts w:ascii="Bookman Old Style" w:hAnsi="Bookman Old Style" w:cs="Calibri"/>
        </w:rPr>
        <w:t xml:space="preserve"> </w:t>
      </w:r>
      <w:r w:rsidR="00E10251">
        <w:rPr>
          <w:rFonts w:ascii="Bookman Old Style" w:hAnsi="Bookman Old Style" w:cs="Calibri"/>
        </w:rPr>
        <w:t>BIP</w:t>
      </w:r>
      <w:r w:rsidRPr="00AD685B">
        <w:rPr>
          <w:rFonts w:ascii="Bookman Old Style" w:hAnsi="Bookman Old Style" w:cs="Calibri"/>
        </w:rPr>
        <w:t xml:space="preserve"> przekazanych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dokumentów </w:t>
      </w:r>
      <w:r w:rsidR="00E10251"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i informacji podlegających upublicznieniu;</w:t>
      </w:r>
    </w:p>
    <w:p w14:paraId="6D97CB36" w14:textId="064541B9" w:rsidR="00D37E7F" w:rsidRDefault="00BF313D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lastRenderedPageBreak/>
        <w:t xml:space="preserve">4) powiadomienia mieszkańców gminy, w sposób zwyczajowo przyjęty, </w:t>
      </w:r>
      <w:r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o prowadzonych przez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Wykonawcę działaniach w terenie w związku z opracowaniem inwentaryzacji wyrobów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zawierających azbest;</w:t>
      </w:r>
    </w:p>
    <w:p w14:paraId="29F71C57" w14:textId="77777777" w:rsidR="00A86290" w:rsidRPr="00914D88" w:rsidRDefault="00A86290" w:rsidP="00BF313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</w:p>
    <w:p w14:paraId="66119F76" w14:textId="6AD056B9" w:rsidR="00BC58AB" w:rsidRPr="00E10251" w:rsidRDefault="00BC58AB" w:rsidP="00BC58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10251">
        <w:rPr>
          <w:rFonts w:ascii="Bookman Old Style" w:hAnsi="Bookman Old Style" w:cs="Calibri,Bold"/>
          <w:b/>
          <w:bCs/>
          <w:i/>
          <w:iCs/>
        </w:rPr>
        <w:t>§ 5</w:t>
      </w:r>
    </w:p>
    <w:p w14:paraId="675EECD5" w14:textId="77777777" w:rsidR="00D37E7F" w:rsidRPr="00D37E7F" w:rsidRDefault="00D37E7F" w:rsidP="00D37E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14:paraId="521EB008" w14:textId="77777777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1. Wykonawca oświadcza, że posiada wymagane prawem uprawnienia do wykonywania przedmiotu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zamówienia i dla jego realizacji będzie posługiwał się osobami posiadającymi odpowiednie kwalifikacje oraz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zobowiązuje się do:</w:t>
      </w:r>
    </w:p>
    <w:p w14:paraId="7E5409DB" w14:textId="54AE739F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1) wykonania zamówienia z zachowaniem staranności wymaganej przy tego rodzaju opracowaniach,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zgodnie z opisem przedmiotu zamówienia i obowiązującymi w tym zakresie przepisami prawa oraz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standardami zawodowymi, w terminie określonym </w:t>
      </w:r>
      <w:r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w niniejszej umowie;</w:t>
      </w:r>
    </w:p>
    <w:p w14:paraId="790B066C" w14:textId="77777777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2) pozyskania własnym staraniem dokumentów i materiałów niezbędnych do prawidłowego wykonania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przedmiotu zamówienia;</w:t>
      </w:r>
    </w:p>
    <w:p w14:paraId="370264C8" w14:textId="77777777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3) bezzwłocznego informowania Zamawiającego o wszelkich zagrożeniach dla realizacji przedmiotu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umowy, dotyczących zarówno terminu jaki i zakresu rzeczowego umowy;</w:t>
      </w:r>
    </w:p>
    <w:p w14:paraId="71E116C2" w14:textId="77777777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4) ponoszenia wyłącznej i pełnej odpowiedzialności za szkody będące następstwem niewykonania lub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nienależytego wykonania przedmiotu umowy;</w:t>
      </w:r>
    </w:p>
    <w:p w14:paraId="633302F7" w14:textId="77777777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5) wykorzystywania i przetwarzania pozyskanych danych wyłącznie w celu realizacji zakresu umowy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oraz prawidłowego ich zabezpieczenia;</w:t>
      </w:r>
    </w:p>
    <w:p w14:paraId="3705AC8D" w14:textId="77777777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6) zachowania w tajemnicy wszelkich informacji uzyskanych w związku z realizacją umowy mogących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naruszać prawa Zamawiającego lub osób trzecich;</w:t>
      </w:r>
    </w:p>
    <w:p w14:paraId="6FB9697F" w14:textId="77777777" w:rsidR="00BC58AB" w:rsidRPr="00AD685B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7) dokonania ewentualnych uzupełnień i poprawek wskazanych przez Zamawiającego w ramach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zaoferowanej kwoty wynagrodzenia i w ustalonym terminie realizacji umowy;</w:t>
      </w:r>
    </w:p>
    <w:p w14:paraId="49147C1B" w14:textId="078499D2" w:rsidR="00E0251D" w:rsidRDefault="00BC58AB" w:rsidP="00BC58A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</w:t>
      </w:r>
      <w:r w:rsidRPr="00AD685B">
        <w:rPr>
          <w:rFonts w:ascii="Bookman Old Style" w:hAnsi="Bookman Old Style" w:cs="Calibri"/>
        </w:rPr>
        <w:t>) informowanie Zamawiającego o aktualnym postępie prac związanych z realizacją</w:t>
      </w:r>
      <w:r w:rsidR="00A86290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zamówienia.</w:t>
      </w:r>
    </w:p>
    <w:p w14:paraId="6D6B2533" w14:textId="6D697E64" w:rsidR="00E10251" w:rsidRDefault="00E10251" w:rsidP="00E102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10251">
        <w:rPr>
          <w:rFonts w:ascii="Bookman Old Style" w:hAnsi="Bookman Old Style" w:cs="Calibri,Bold"/>
          <w:b/>
          <w:bCs/>
          <w:i/>
          <w:iCs/>
        </w:rPr>
        <w:t xml:space="preserve">§ </w:t>
      </w:r>
      <w:r>
        <w:rPr>
          <w:rFonts w:ascii="Bookman Old Style" w:hAnsi="Bookman Old Style" w:cs="Calibri,Bold"/>
          <w:b/>
          <w:bCs/>
          <w:i/>
          <w:iCs/>
        </w:rPr>
        <w:t>6</w:t>
      </w:r>
    </w:p>
    <w:p w14:paraId="37DD47E4" w14:textId="77777777" w:rsidR="00E10251" w:rsidRPr="00E10251" w:rsidRDefault="00E10251" w:rsidP="00E102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0E1104B6" w14:textId="360A1CF7" w:rsidR="007F5111" w:rsidRDefault="007F5111" w:rsidP="00A8629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7F5111">
        <w:rPr>
          <w:rFonts w:ascii="Bookman Old Style" w:hAnsi="Bookman Old Style" w:cs="Calibri"/>
        </w:rPr>
        <w:t>1.</w:t>
      </w:r>
      <w:r>
        <w:rPr>
          <w:rFonts w:ascii="Bookman Old Style" w:hAnsi="Bookman Old Style" w:cs="Calibri"/>
        </w:rPr>
        <w:t xml:space="preserve"> Przedmiot umowy </w:t>
      </w:r>
      <w:r w:rsidRPr="007F5111">
        <w:rPr>
          <w:rFonts w:ascii="Bookman Old Style" w:hAnsi="Bookman Old Style" w:cs="Calibri"/>
        </w:rPr>
        <w:t>powinien uwzględniać wytyczne wynikające z „Programu Oczyszczania Kraju z Azbestu na lata 2009-2032” przyjętego przez Radę Ministrów 14 lipca 2009 roku</w:t>
      </w:r>
      <w:r>
        <w:rPr>
          <w:rFonts w:ascii="Bookman Old Style" w:hAnsi="Bookman Old Style" w:cs="Calibri"/>
        </w:rPr>
        <w:t>.</w:t>
      </w:r>
      <w:r w:rsidRPr="007F5111">
        <w:rPr>
          <w:rFonts w:ascii="Bookman Old Style" w:hAnsi="Bookman Old Style" w:cs="Calibri"/>
        </w:rPr>
        <w:t xml:space="preserve"> </w:t>
      </w:r>
    </w:p>
    <w:p w14:paraId="60FA32DB" w14:textId="03200CA4" w:rsidR="007F5111" w:rsidRDefault="007F5111" w:rsidP="00A8629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2. Tworzona przez wykonawcę ocena </w:t>
      </w:r>
      <w:r w:rsidRPr="007F5111">
        <w:rPr>
          <w:rFonts w:ascii="Bookman Old Style" w:hAnsi="Bookman Old Style"/>
        </w:rPr>
        <w:t>stanu i możliwości bezpiecznego użytkowania wyrobów zawierających azbest</w:t>
      </w:r>
      <w:r>
        <w:rPr>
          <w:b/>
          <w:bCs/>
        </w:rPr>
        <w:t xml:space="preserve"> </w:t>
      </w:r>
      <w:r>
        <w:rPr>
          <w:rFonts w:ascii="Bookman Old Style" w:hAnsi="Bookman Old Style" w:cs="Calibri"/>
        </w:rPr>
        <w:t xml:space="preserve">powinna być tożsama z </w:t>
      </w:r>
      <w:r w:rsidRPr="00AD685B">
        <w:rPr>
          <w:rFonts w:ascii="Bookman Old Style" w:hAnsi="Bookman Old Style" w:cs="Calibri"/>
        </w:rPr>
        <w:t xml:space="preserve">metodologią określoną </w:t>
      </w:r>
      <w:r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w załączniku 1 do rozporządzenia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Ministra Gospodarki, Pracy i Polityki Społecznej </w:t>
      </w:r>
      <w:r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z dnia 2 kwietnia 2004 roku w sprawie sposobów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i warunków bezpiecznego użytkowania i usuwania wyrobów zawierających azbest (Dz. U. z 2004 r.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Nr 71, </w:t>
      </w:r>
      <w:r w:rsidR="00A86290"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poz. 649 z późn. zm.</w:t>
      </w:r>
      <w:r>
        <w:rPr>
          <w:rFonts w:ascii="Bookman Old Style" w:hAnsi="Bookman Old Style" w:cs="Calibri"/>
        </w:rPr>
        <w:t>).</w:t>
      </w:r>
    </w:p>
    <w:p w14:paraId="66243114" w14:textId="76957636" w:rsidR="007F5111" w:rsidRPr="007F5111" w:rsidRDefault="007F5111" w:rsidP="00A8629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3. W przypadku konieczności sporządzenia </w:t>
      </w:r>
      <w:r w:rsidR="00E90FE6">
        <w:rPr>
          <w:rFonts w:ascii="Bookman Old Style" w:hAnsi="Bookman Old Style" w:cs="Calibri"/>
          <w:color w:val="000000"/>
        </w:rPr>
        <w:t>prognozy</w:t>
      </w:r>
      <w:r w:rsidR="00E90FE6" w:rsidRPr="00D37E7F">
        <w:rPr>
          <w:rFonts w:ascii="Bookman Old Style" w:hAnsi="Bookman Old Style" w:cs="Calibri"/>
          <w:color w:val="000000"/>
        </w:rPr>
        <w:t xml:space="preserve"> oddziaływania na środowisko</w:t>
      </w:r>
      <w:r w:rsidR="00E90FE6" w:rsidRPr="00AD685B">
        <w:rPr>
          <w:rFonts w:ascii="Bookman Old Style" w:hAnsi="Bookman Old Style" w:cs="Calibri"/>
        </w:rPr>
        <w:t xml:space="preserve"> </w:t>
      </w:r>
      <w:r w:rsidR="00E90FE6">
        <w:rPr>
          <w:rFonts w:ascii="Bookman Old Style" w:hAnsi="Bookman Old Style" w:cs="Calibri"/>
        </w:rPr>
        <w:t xml:space="preserve">– dokument </w:t>
      </w:r>
      <w:r w:rsidRPr="00AD685B">
        <w:rPr>
          <w:rFonts w:ascii="Bookman Old Style" w:hAnsi="Bookman Old Style" w:cs="Calibri"/>
        </w:rPr>
        <w:t>win</w:t>
      </w:r>
      <w:r w:rsidR="00E90FE6">
        <w:rPr>
          <w:rFonts w:ascii="Bookman Old Style" w:hAnsi="Bookman Old Style" w:cs="Calibri"/>
        </w:rPr>
        <w:t>ien</w:t>
      </w:r>
      <w:r w:rsidRPr="00AD685B">
        <w:rPr>
          <w:rFonts w:ascii="Bookman Old Style" w:hAnsi="Bookman Old Style" w:cs="Calibri"/>
        </w:rPr>
        <w:t xml:space="preserve"> być </w:t>
      </w:r>
      <w:r w:rsidR="00E90FE6">
        <w:rPr>
          <w:rFonts w:ascii="Bookman Old Style" w:hAnsi="Bookman Old Style" w:cs="Calibri"/>
        </w:rPr>
        <w:t>opracowany</w:t>
      </w:r>
      <w:r w:rsidRPr="00AD685B">
        <w:rPr>
          <w:rFonts w:ascii="Bookman Old Style" w:hAnsi="Bookman Old Style" w:cs="Calibri"/>
        </w:rPr>
        <w:t xml:space="preserve"> zgodnie z art. 51 ust. 2 ustawy z dnia </w:t>
      </w:r>
      <w:r w:rsidR="00E90FE6"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3 października 2008</w:t>
      </w:r>
      <w:r w:rsidR="00E90FE6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r.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o udostępnianiu informacji o środowisku i jego ochronie, udziale społeczeństwa w ochronie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środowiska oraz ocenach oddziaływania na środowisko (Dz.</w:t>
      </w:r>
      <w:r w:rsidR="00E90FE6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U. z 20</w:t>
      </w:r>
      <w:r w:rsidR="00E90FE6">
        <w:rPr>
          <w:rFonts w:ascii="Bookman Old Style" w:hAnsi="Bookman Old Style" w:cs="Calibri"/>
        </w:rPr>
        <w:t>22</w:t>
      </w:r>
      <w:r w:rsidRPr="00AD685B">
        <w:rPr>
          <w:rFonts w:ascii="Bookman Old Style" w:hAnsi="Bookman Old Style" w:cs="Calibri"/>
        </w:rPr>
        <w:t xml:space="preserve"> r.</w:t>
      </w:r>
      <w:r w:rsidR="00E90FE6">
        <w:rPr>
          <w:rFonts w:ascii="Bookman Old Style" w:hAnsi="Bookman Old Style" w:cs="Calibri"/>
        </w:rPr>
        <w:t>,</w:t>
      </w:r>
      <w:r w:rsidRPr="00AD685B">
        <w:rPr>
          <w:rFonts w:ascii="Bookman Old Style" w:hAnsi="Bookman Old Style" w:cs="Calibri"/>
        </w:rPr>
        <w:t xml:space="preserve"> poz. 1</w:t>
      </w:r>
      <w:r w:rsidR="00E90FE6">
        <w:rPr>
          <w:rFonts w:ascii="Bookman Old Style" w:hAnsi="Bookman Old Style" w:cs="Calibri"/>
        </w:rPr>
        <w:t>029</w:t>
      </w:r>
      <w:r w:rsidRPr="00AD685B">
        <w:rPr>
          <w:rFonts w:ascii="Bookman Old Style" w:hAnsi="Bookman Old Style" w:cs="Calibri"/>
        </w:rPr>
        <w:t xml:space="preserve"> z późn. zm.)</w:t>
      </w:r>
      <w:r w:rsidR="00E90FE6">
        <w:rPr>
          <w:rFonts w:ascii="Bookman Old Style" w:hAnsi="Bookman Old Style" w:cs="Calibri"/>
        </w:rPr>
        <w:t>.</w:t>
      </w:r>
    </w:p>
    <w:p w14:paraId="0662B970" w14:textId="0807100C" w:rsidR="00850532" w:rsidRDefault="00850532" w:rsidP="0085053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11FF590E" w14:textId="0C082683" w:rsidR="00A86290" w:rsidRDefault="00A86290" w:rsidP="0085053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2FBA1A73" w14:textId="77777777" w:rsidR="00A86290" w:rsidRDefault="00A86290" w:rsidP="0085053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2BF8D4A2" w14:textId="11276C4C" w:rsidR="00850532" w:rsidRDefault="00E10251" w:rsidP="0085053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10251">
        <w:rPr>
          <w:rFonts w:ascii="Bookman Old Style" w:hAnsi="Bookman Old Style" w:cs="Calibri,Bold"/>
          <w:b/>
          <w:bCs/>
          <w:i/>
          <w:iCs/>
        </w:rPr>
        <w:lastRenderedPageBreak/>
        <w:t xml:space="preserve">§ </w:t>
      </w:r>
      <w:r>
        <w:rPr>
          <w:rFonts w:ascii="Bookman Old Style" w:hAnsi="Bookman Old Style" w:cs="Calibri,Bold"/>
          <w:b/>
          <w:bCs/>
          <w:i/>
          <w:iCs/>
        </w:rPr>
        <w:t>7</w:t>
      </w:r>
    </w:p>
    <w:p w14:paraId="3072678B" w14:textId="77777777" w:rsidR="00850532" w:rsidRDefault="00850532" w:rsidP="0085053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73A179FF" w14:textId="064F5191" w:rsidR="00E10251" w:rsidRPr="00850532" w:rsidRDefault="00E10251" w:rsidP="00A8629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,Bold"/>
          <w:b/>
          <w:bCs/>
          <w:i/>
          <w:iCs/>
        </w:rPr>
      </w:pPr>
      <w:r w:rsidRPr="00AD685B">
        <w:rPr>
          <w:rFonts w:ascii="Bookman Old Style" w:hAnsi="Bookman Old Style" w:cs="Calibri"/>
        </w:rPr>
        <w:t>1. Dokument Programu w wersji roboczej przygotowanej do weryfikacji będzie przekazywany Zamawiającemu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w formie elektronicznej.</w:t>
      </w:r>
    </w:p>
    <w:p w14:paraId="14D20FF8" w14:textId="4C41C33E" w:rsidR="00E10251" w:rsidRPr="00AD685B" w:rsidRDefault="00E10251" w:rsidP="00E8742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2. Dokumenty w wersji ostatecznej Wykonawca przedłoży Zamawiającemu w ilości 3 egzemplarzy w formie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pisemnej i 3 egzemplarzy w formie elektronicznej na płycie CD</w:t>
      </w:r>
      <w:r w:rsidR="007F5111">
        <w:rPr>
          <w:rFonts w:ascii="Bookman Old Style" w:hAnsi="Bookman Old Style" w:cs="Calibri"/>
        </w:rPr>
        <w:t xml:space="preserve"> lub innym (wcześniej uzgodnionym) nośniku danych.</w:t>
      </w:r>
    </w:p>
    <w:p w14:paraId="59BB58F6" w14:textId="78F0860B" w:rsidR="00E10251" w:rsidRPr="00AD685B" w:rsidRDefault="00E10251" w:rsidP="00E8742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3. Odbiór prac nastąpi w siedzibie Zamawiającego w formie protokołu zdawczo-odbiorczego podpisanego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przez upoważnionych przedstawicieli stron, w terminie </w:t>
      </w:r>
      <w:r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7 dni od zakończenia realizacji przedmiotu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zamówienia.</w:t>
      </w:r>
    </w:p>
    <w:p w14:paraId="0350B43B" w14:textId="10A4E7B6" w:rsidR="00E10251" w:rsidRPr="00AD685B" w:rsidRDefault="00E10251" w:rsidP="00E8742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4. W przypadku stwierdzenia uchybień i wad w wykonanym przedmiocie zamówienia, wykonawca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zobowiązuje się do nieodpłatnego wykonania wszelkich poprawek </w:t>
      </w:r>
      <w:r w:rsidR="00A86290"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i uzupełnień w terminie do 10 dni od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daty powiadomienia w formie elektronicznej </w:t>
      </w:r>
      <w:r w:rsidR="00A86290"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(</w:t>
      </w:r>
      <w:r>
        <w:rPr>
          <w:rFonts w:ascii="Bookman Old Style" w:hAnsi="Bookman Old Style" w:cs="Calibri"/>
        </w:rPr>
        <w:t xml:space="preserve">e – </w:t>
      </w:r>
      <w:r w:rsidRPr="00AD685B">
        <w:rPr>
          <w:rFonts w:ascii="Bookman Old Style" w:hAnsi="Bookman Old Style" w:cs="Calibri"/>
        </w:rPr>
        <w:t>mail) przez Zamawiającego o niezgodnościach.</w:t>
      </w:r>
    </w:p>
    <w:p w14:paraId="4A1EED43" w14:textId="60313F3F" w:rsidR="00E10251" w:rsidRDefault="00E10251" w:rsidP="00E8742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5. Wykonawca zobowiązany jest do przedstawienia uzgodnionych projektów dokumentów na komisjach oraz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na sesji Rady Gminy </w:t>
      </w:r>
      <w:r w:rsidR="007F5111">
        <w:rPr>
          <w:rFonts w:ascii="Bookman Old Style" w:hAnsi="Bookman Old Style" w:cs="Calibri"/>
        </w:rPr>
        <w:t xml:space="preserve">Nowa Ruda </w:t>
      </w:r>
      <w:r w:rsidRPr="00AD685B">
        <w:rPr>
          <w:rFonts w:ascii="Bookman Old Style" w:hAnsi="Bookman Old Style" w:cs="Calibri"/>
        </w:rPr>
        <w:t>– po zgłoszeniu takiej potrzeby przez Zamawiającego we wskazanych</w:t>
      </w:r>
      <w:r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terminach.</w:t>
      </w:r>
    </w:p>
    <w:p w14:paraId="71CC9684" w14:textId="77777777" w:rsidR="00EB1DC8" w:rsidRPr="00AD685B" w:rsidRDefault="00EB1DC8" w:rsidP="00AD685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14:paraId="3C55F38E" w14:textId="042C4B85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t xml:space="preserve">§ </w:t>
      </w:r>
      <w:r w:rsidR="00E90FE6">
        <w:rPr>
          <w:rFonts w:ascii="Bookman Old Style" w:hAnsi="Bookman Old Style" w:cs="Calibri,Bold"/>
          <w:b/>
          <w:bCs/>
          <w:i/>
          <w:iCs/>
        </w:rPr>
        <w:t>8</w:t>
      </w:r>
    </w:p>
    <w:p w14:paraId="1135C559" w14:textId="77777777" w:rsidR="00E90FE6" w:rsidRPr="00EB1DC8" w:rsidRDefault="00E90FE6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24A8992C" w14:textId="206A711C" w:rsidR="00AD685B" w:rsidRPr="00AD685B" w:rsidRDefault="00AD685B" w:rsidP="0069490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1. Strony ustalają, ze wynagrodzenie Wykonawcy z tytułu realizacji niniejszej umowy będzie miało formę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ryczałtową.</w:t>
      </w:r>
    </w:p>
    <w:p w14:paraId="7647927A" w14:textId="169CFFAE" w:rsidR="00AD685B" w:rsidRPr="00AD685B" w:rsidRDefault="00AD685B" w:rsidP="0069490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 xml:space="preserve">2. </w:t>
      </w:r>
      <w:r w:rsidR="000D4B6D" w:rsidRPr="00FE4C83">
        <w:rPr>
          <w:rFonts w:ascii="Bookman Old Style" w:hAnsi="Bookman Old Style" w:cs="Times New Roman"/>
        </w:rPr>
        <w:t xml:space="preserve">Ustalone wynagrodzenie </w:t>
      </w:r>
      <w:r w:rsidR="000D4B6D">
        <w:rPr>
          <w:rFonts w:ascii="Bookman Old Style" w:hAnsi="Bookman Old Style" w:cs="Times New Roman"/>
        </w:rPr>
        <w:t xml:space="preserve">w formie wskazanej w ust. 1 </w:t>
      </w:r>
      <w:r w:rsidR="0069490C">
        <w:rPr>
          <w:rFonts w:ascii="Bookman Old Style" w:hAnsi="Bookman Old Style" w:cs="Times New Roman"/>
        </w:rPr>
        <w:t xml:space="preserve">Wykonawcy </w:t>
      </w:r>
      <w:r w:rsidR="000D4B6D" w:rsidRPr="00FE4C83">
        <w:rPr>
          <w:rFonts w:ascii="Bookman Old Style" w:hAnsi="Bookman Old Style" w:cs="Times New Roman"/>
        </w:rPr>
        <w:t xml:space="preserve">wynosi </w:t>
      </w:r>
      <w:r w:rsidR="0069490C">
        <w:rPr>
          <w:rFonts w:ascii="Bookman Old Style" w:hAnsi="Bookman Old Style" w:cs="Times New Roman"/>
        </w:rPr>
        <w:t>…….</w:t>
      </w:r>
      <w:r w:rsidR="000D4B6D">
        <w:rPr>
          <w:rFonts w:ascii="Bookman Old Style" w:hAnsi="Bookman Old Style" w:cs="Times New Roman"/>
        </w:rPr>
        <w:t>……….. złotych</w:t>
      </w:r>
      <w:r w:rsidR="000D4B6D" w:rsidRPr="00FE4C83">
        <w:rPr>
          <w:rFonts w:ascii="Bookman Old Style" w:hAnsi="Bookman Old Style" w:cs="Times New Roman"/>
        </w:rPr>
        <w:t xml:space="preserve"> brutto (</w:t>
      </w:r>
      <w:r w:rsidR="000D4B6D">
        <w:rPr>
          <w:rFonts w:ascii="Bookman Old Style" w:hAnsi="Bookman Old Style" w:cs="Times New Roman"/>
        </w:rPr>
        <w:t>słownie: ………………..</w:t>
      </w:r>
      <w:r w:rsidR="000D4B6D" w:rsidRPr="00FE4C83">
        <w:rPr>
          <w:rFonts w:ascii="Bookman Old Style" w:hAnsi="Bookman Old Style" w:cs="Times New Roman"/>
        </w:rPr>
        <w:t xml:space="preserve"> </w:t>
      </w:r>
      <w:r w:rsidR="000D4B6D">
        <w:rPr>
          <w:rFonts w:ascii="Bookman Old Style" w:hAnsi="Bookman Old Style" w:cs="Times New Roman"/>
        </w:rPr>
        <w:t>złotych)</w:t>
      </w:r>
      <w:r w:rsidR="0069490C">
        <w:rPr>
          <w:rFonts w:ascii="Bookman Old Style" w:hAnsi="Bookman Old Style" w:cs="Times New Roman"/>
        </w:rPr>
        <w:t>, zgodnie z ofertą Wykonawcy złożoną w dniu ……………2023 r.</w:t>
      </w:r>
    </w:p>
    <w:p w14:paraId="32CB3FDE" w14:textId="04C6D43E" w:rsidR="00AD685B" w:rsidRPr="00AD685B" w:rsidRDefault="00AD685B" w:rsidP="0069490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 xml:space="preserve">4. Wynagrodzenie </w:t>
      </w:r>
      <w:r w:rsidR="0069490C">
        <w:rPr>
          <w:rFonts w:ascii="Bookman Old Style" w:hAnsi="Bookman Old Style" w:cs="Calibri"/>
        </w:rPr>
        <w:t xml:space="preserve">zostanie wypłacone po rozliczeniu przez Zamawiającego dotacji </w:t>
      </w:r>
      <w:r w:rsidR="0069490C">
        <w:rPr>
          <w:rFonts w:ascii="Bookman Old Style" w:hAnsi="Bookman Old Style" w:cs="Calibri"/>
        </w:rPr>
        <w:br/>
        <w:t>z Ministerstwa Rozwoju i Technologii</w:t>
      </w:r>
      <w:r w:rsidRPr="00AD685B">
        <w:rPr>
          <w:rFonts w:ascii="Bookman Old Style" w:hAnsi="Bookman Old Style" w:cs="Calibri"/>
        </w:rPr>
        <w:t xml:space="preserve"> w terminie </w:t>
      </w:r>
      <w:r w:rsidR="0069490C">
        <w:rPr>
          <w:rFonts w:ascii="Bookman Old Style" w:hAnsi="Bookman Old Style" w:cs="Calibri"/>
        </w:rPr>
        <w:t>30</w:t>
      </w:r>
      <w:r w:rsidRPr="00AD685B">
        <w:rPr>
          <w:rFonts w:ascii="Bookman Old Style" w:hAnsi="Bookman Old Style" w:cs="Calibri"/>
        </w:rPr>
        <w:t xml:space="preserve"> dni od daty wpływu </w:t>
      </w:r>
      <w:r w:rsidR="00E87427">
        <w:rPr>
          <w:rFonts w:ascii="Bookman Old Style" w:hAnsi="Bookman Old Style" w:cs="Calibri"/>
        </w:rPr>
        <w:t xml:space="preserve">do siedziby Zamawiającego </w:t>
      </w:r>
      <w:r w:rsidR="0069490C">
        <w:rPr>
          <w:rFonts w:ascii="Bookman Old Style" w:hAnsi="Bookman Old Style" w:cs="Calibri"/>
        </w:rPr>
        <w:t xml:space="preserve">prawidłowo wystawionej </w:t>
      </w:r>
      <w:r w:rsidRPr="00AD685B">
        <w:rPr>
          <w:rFonts w:ascii="Bookman Old Style" w:hAnsi="Bookman Old Style" w:cs="Calibri"/>
        </w:rPr>
        <w:t xml:space="preserve">faktury </w:t>
      </w:r>
      <w:r w:rsidR="0069490C">
        <w:rPr>
          <w:rFonts w:ascii="Bookman Old Style" w:hAnsi="Bookman Old Style" w:cs="Calibri"/>
        </w:rPr>
        <w:t>VAT</w:t>
      </w:r>
      <w:r w:rsidRPr="00AD685B">
        <w:rPr>
          <w:rFonts w:ascii="Bookman Old Style" w:hAnsi="Bookman Old Style" w:cs="Calibri"/>
        </w:rPr>
        <w:t>.</w:t>
      </w:r>
    </w:p>
    <w:p w14:paraId="3A5DF0B4" w14:textId="77777777" w:rsidR="00AD685B" w:rsidRPr="00AD685B" w:rsidRDefault="00AD685B" w:rsidP="0069490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5. Podstawą wystawienia faktury jest podpisany protokół zdawczo - odbiorczy.</w:t>
      </w:r>
    </w:p>
    <w:p w14:paraId="40E8070D" w14:textId="77777777" w:rsidR="00AD685B" w:rsidRPr="00AD685B" w:rsidRDefault="00AD685B" w:rsidP="0069490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6. Faktura VAT wystawiona bezpodstawnie lub nieprawidłowo zostanie zwrócona Wykonawcy.</w:t>
      </w:r>
    </w:p>
    <w:p w14:paraId="20635983" w14:textId="77777777" w:rsidR="00AD685B" w:rsidRPr="00AD685B" w:rsidRDefault="00AD685B" w:rsidP="0069490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7. Za dzień zapłaty wynagrodzenia przyjmuje się dzień obciążenia rachunku Zamawiającego.</w:t>
      </w:r>
    </w:p>
    <w:p w14:paraId="1E6DBDA0" w14:textId="7B46D081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t xml:space="preserve">§ </w:t>
      </w:r>
      <w:r w:rsidR="006666A7">
        <w:rPr>
          <w:rFonts w:ascii="Bookman Old Style" w:hAnsi="Bookman Old Style" w:cs="Calibri,Bold"/>
          <w:b/>
          <w:bCs/>
          <w:i/>
          <w:iCs/>
        </w:rPr>
        <w:t>9</w:t>
      </w:r>
    </w:p>
    <w:p w14:paraId="16C0BB3C" w14:textId="77777777" w:rsidR="006666A7" w:rsidRPr="00EB1DC8" w:rsidRDefault="006666A7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55F696AF" w14:textId="05BF6DFE" w:rsidR="00AD685B" w:rsidRDefault="00AD685B" w:rsidP="00E8742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 xml:space="preserve">Strony ustalają, że okres rękojmi na wady prawne i fizyczne przedmiotu zamówienia wynosi </w:t>
      </w:r>
      <w:r w:rsidR="0069490C">
        <w:rPr>
          <w:rFonts w:ascii="Bookman Old Style" w:hAnsi="Bookman Old Style" w:cs="Calibri"/>
        </w:rPr>
        <w:t>2</w:t>
      </w:r>
      <w:r w:rsidRPr="00AD685B">
        <w:rPr>
          <w:rFonts w:ascii="Bookman Old Style" w:hAnsi="Bookman Old Style" w:cs="Calibri"/>
        </w:rPr>
        <w:t xml:space="preserve"> lata licząc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od daty protokolarnego przyjęcia przedmiotu zamówienia przez Zamawiającego.</w:t>
      </w:r>
    </w:p>
    <w:p w14:paraId="2D80D69B" w14:textId="77777777" w:rsidR="00EB1DC8" w:rsidRPr="00AD685B" w:rsidRDefault="00EB1DC8" w:rsidP="00AD685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14:paraId="6FFF9B00" w14:textId="287F1774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t xml:space="preserve">§ </w:t>
      </w:r>
      <w:r w:rsidR="006666A7">
        <w:rPr>
          <w:rFonts w:ascii="Bookman Old Style" w:hAnsi="Bookman Old Style" w:cs="Calibri,Bold"/>
          <w:b/>
          <w:bCs/>
          <w:i/>
          <w:iCs/>
        </w:rPr>
        <w:t>10</w:t>
      </w:r>
    </w:p>
    <w:p w14:paraId="5A7D429D" w14:textId="77777777" w:rsidR="006666A7" w:rsidRPr="00EB1DC8" w:rsidRDefault="006666A7" w:rsidP="00E8742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2102EAEC" w14:textId="2159F8FA" w:rsidR="003F02F9" w:rsidRP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t>1.</w:t>
      </w:r>
      <w:r>
        <w:rPr>
          <w:rFonts w:ascii="Bookman Old Style" w:hAnsi="Bookman Old Style" w:cs="Calibri"/>
        </w:rPr>
        <w:t xml:space="preserve"> Wykonawca </w:t>
      </w:r>
      <w:r w:rsidRPr="003F02F9">
        <w:rPr>
          <w:rFonts w:ascii="Bookman Old Style" w:hAnsi="Bookman Old Style" w:cs="Calibri"/>
        </w:rPr>
        <w:t xml:space="preserve"> gwarantuje, że przysługują mu wyłączne autorskie prawa majątkowe</w:t>
      </w:r>
      <w:r>
        <w:rPr>
          <w:rFonts w:ascii="Bookman Old Style" w:hAnsi="Bookman Old Style" w:cs="Calibri"/>
        </w:rPr>
        <w:t xml:space="preserve"> </w:t>
      </w:r>
      <w:r w:rsidRPr="003F02F9">
        <w:rPr>
          <w:rFonts w:ascii="Bookman Old Style" w:hAnsi="Bookman Old Style" w:cs="Calibri"/>
        </w:rPr>
        <w:t>do wszelkich utworów objętych Przedmiotem Umowy, wyłączne prawo zezwalania</w:t>
      </w:r>
      <w:r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na wykonywanie zależnych praw autorskich w stosunku do utworów oraz wyłączne prawo</w:t>
      </w:r>
      <w:r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 xml:space="preserve">do rozporządzania utworami na polach eksploatacji określonych w ust. 3. </w:t>
      </w:r>
      <w:r>
        <w:rPr>
          <w:rFonts w:ascii="Bookman Old Style" w:hAnsi="Bookman Old Style" w:cs="Calibri"/>
        </w:rPr>
        <w:t xml:space="preserve">Wykonawca </w:t>
      </w:r>
      <w:r w:rsidRPr="003F02F9">
        <w:rPr>
          <w:rFonts w:ascii="Bookman Old Style" w:hAnsi="Bookman Old Style" w:cs="Calibri"/>
        </w:rPr>
        <w:t xml:space="preserve">gwarantuje i zobowiązuje się, że prawa powyższe nie będą w niczym </w:t>
      </w:r>
      <w:r w:rsidR="00A86290">
        <w:rPr>
          <w:rFonts w:ascii="Bookman Old Style" w:hAnsi="Bookman Old Style" w:cs="Calibri"/>
        </w:rPr>
        <w:br/>
      </w:r>
      <w:r w:rsidRPr="003F02F9">
        <w:rPr>
          <w:rFonts w:ascii="Bookman Old Style" w:hAnsi="Bookman Old Style" w:cs="Calibri"/>
        </w:rPr>
        <w:t>i przez nikogo ograniczone, a w szczególności będą wolne od wad prawnych</w:t>
      </w:r>
      <w:r>
        <w:rPr>
          <w:rFonts w:ascii="Bookman Old Style" w:hAnsi="Bookman Old Style" w:cs="Calibri"/>
        </w:rPr>
        <w:t xml:space="preserve"> </w:t>
      </w:r>
      <w:r w:rsidRPr="003F02F9">
        <w:rPr>
          <w:rFonts w:ascii="Bookman Old Style" w:hAnsi="Bookman Old Style" w:cs="Calibri"/>
        </w:rPr>
        <w:t xml:space="preserve">i nie będą naruszać praw majątkowych, ani dóbr osobistych osób trzecich. </w:t>
      </w:r>
    </w:p>
    <w:p w14:paraId="07FB24AC" w14:textId="5D0F1FF5" w:rsidR="003F02F9" w:rsidRP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lastRenderedPageBreak/>
        <w:t>2.</w:t>
      </w:r>
      <w:r>
        <w:rPr>
          <w:rFonts w:ascii="Bookman Old Style" w:hAnsi="Bookman Old Style" w:cs="Calibri"/>
        </w:rPr>
        <w:t xml:space="preserve"> Wykonawca</w:t>
      </w:r>
      <w:r w:rsidRPr="003F02F9">
        <w:rPr>
          <w:rFonts w:ascii="Bookman Old Style" w:hAnsi="Bookman Old Style" w:cs="Calibri"/>
        </w:rPr>
        <w:t xml:space="preserve"> oświadcza, iż zawarcie i wykonanie Umowy nie wymaga uzyskania zezwoleń osób trzecich i nie narusza praw osób trzecich.</w:t>
      </w:r>
    </w:p>
    <w:p w14:paraId="48BA9228" w14:textId="23FD98EC" w:rsidR="003F02F9" w:rsidRP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t>3.</w:t>
      </w:r>
      <w:r>
        <w:rPr>
          <w:rFonts w:ascii="Bookman Old Style" w:hAnsi="Bookman Old Style" w:cs="Calibri"/>
        </w:rPr>
        <w:t xml:space="preserve"> Wykonawca</w:t>
      </w:r>
      <w:r w:rsidRPr="003F02F9">
        <w:rPr>
          <w:rFonts w:ascii="Bookman Old Style" w:hAnsi="Bookman Old Style" w:cs="Calibri"/>
        </w:rPr>
        <w:t xml:space="preserve"> przenosi na Zamawiającego autorskie prawa majątkowe do utworów objętych Przedmiotem Umowy na znany aktualnie polach eksploatacji, w tym opisanych poniżej:</w:t>
      </w:r>
    </w:p>
    <w:p w14:paraId="3885E0CC" w14:textId="270CBFAD" w:rsidR="003F02F9" w:rsidRP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t>1)</w:t>
      </w:r>
      <w:r>
        <w:rPr>
          <w:rFonts w:ascii="Bookman Old Style" w:hAnsi="Bookman Old Style" w:cs="Calibri"/>
        </w:rPr>
        <w:t xml:space="preserve"> </w:t>
      </w:r>
      <w:r w:rsidRPr="003F02F9">
        <w:rPr>
          <w:rFonts w:ascii="Bookman Old Style" w:hAnsi="Bookman Old Style" w:cs="Calibri"/>
        </w:rPr>
        <w:t>utrwalanie i zwielokrotnianie jakąkolwiek techniką nieograniczonej liczby egzemplarzy utworów lub ich elementów, w tym techniką drukarską, reprograficzną, zapisu magnetycznego, w pamięci komputera oraz techniką cyfrową, jak i w sieciach multimedialnych, w tym typu Internet i Intranet, na wszelkich nośnikach danych, włącznie z czynnościami przygotowawczymi do sporządzenia egzemplarzy utworów czy ich utrwalenia, a także poprzez wydruk komputerowy;</w:t>
      </w:r>
    </w:p>
    <w:p w14:paraId="030DCAE7" w14:textId="2EEA7824" w:rsidR="003F02F9" w:rsidRP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t>2)</w:t>
      </w:r>
      <w:r w:rsidR="00DD673F">
        <w:rPr>
          <w:rFonts w:ascii="Bookman Old Style" w:hAnsi="Bookman Old Style" w:cs="Calibri"/>
        </w:rPr>
        <w:t xml:space="preserve"> </w:t>
      </w:r>
      <w:r w:rsidRPr="003F02F9">
        <w:rPr>
          <w:rFonts w:ascii="Bookman Old Style" w:hAnsi="Bookman Old Style" w:cs="Calibri"/>
        </w:rPr>
        <w:t>wprowadzanie oryginału utworów lub ich elementów oraz egzemplarzy nośników, na których utwory utrwalono, do obrotu, bez ograniczenia co do terytorium oraz liczby nośników: w postaci wprowadzania zwielokrotnionych egzemplarzy utworów lub ich elementów do obrotu drogą przeniesienia własności egzemplarza utworu</w:t>
      </w:r>
      <w:r>
        <w:rPr>
          <w:rFonts w:ascii="Bookman Old Style" w:hAnsi="Bookman Old Style" w:cs="Calibri"/>
        </w:rPr>
        <w:t>,</w:t>
      </w:r>
      <w:r w:rsidRPr="003F02F9">
        <w:rPr>
          <w:rFonts w:ascii="Bookman Old Style" w:hAnsi="Bookman Old Style" w:cs="Calibri"/>
        </w:rPr>
        <w:t xml:space="preserve"> przez rozpowszechnianie w każdej formie i we wszelkiego typu materiałach;</w:t>
      </w:r>
    </w:p>
    <w:p w14:paraId="4CAF4B33" w14:textId="306E7BA8" w:rsidR="003F02F9" w:rsidRP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t>3)</w:t>
      </w:r>
      <w:r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publiczne wykonanie, wystawienie, wyświetlenie, odtworzenie, nadawanie, reemitowanie oraz ekspozycja w ramach platform cyfrowych, przesyłanie za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pośrednictwem sieci multimedialnych, w szczególności Internetu i Intranetu, rozpowszechnianie w postaci wydruku bądź wywołanych zdjęć, wykorzystanie w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działaniach wizualnych, audiowizualnych lub multimedialnych oraz publiczne udostępnianie w taki sposób, aby każdy mógł mieć do utworów dostęp w miejscu i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w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czasie przez siebie wybranym, w tym poprzez zamieszczanie na stronie internetowej  i intranetowej Zamawiającego i innych stronach internetowych i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intranetowych oraz;</w:t>
      </w:r>
    </w:p>
    <w:p w14:paraId="122D4638" w14:textId="7016FD0C" w:rsidR="003F02F9" w:rsidRPr="003F02F9" w:rsidRDefault="00DD673F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</w:t>
      </w:r>
      <w:r w:rsidR="003F02F9" w:rsidRPr="003F02F9">
        <w:rPr>
          <w:rFonts w:ascii="Bookman Old Style" w:hAnsi="Bookman Old Style" w:cs="Calibri"/>
        </w:rPr>
        <w:t>)</w:t>
      </w:r>
      <w:r w:rsidR="003F02F9">
        <w:rPr>
          <w:rFonts w:ascii="Bookman Old Style" w:hAnsi="Bookman Old Style" w:cs="Calibri"/>
        </w:rPr>
        <w:t> </w:t>
      </w:r>
      <w:r w:rsidR="003F02F9" w:rsidRPr="003F02F9">
        <w:rPr>
          <w:rFonts w:ascii="Bookman Old Style" w:hAnsi="Bookman Old Style" w:cs="Calibri"/>
        </w:rPr>
        <w:t>tłumaczenie utworów w całości lub w części, a w szczególności na języki obce;</w:t>
      </w:r>
    </w:p>
    <w:p w14:paraId="1888B6DA" w14:textId="4B3E49F2" w:rsidR="003F02F9" w:rsidRP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t>4.</w:t>
      </w:r>
      <w:r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Autorskie prawa majątkowe do utworów jako całości oraz ich elementów, przechodzą</w:t>
      </w:r>
      <w:r>
        <w:rPr>
          <w:rFonts w:ascii="Bookman Old Style" w:hAnsi="Bookman Old Style" w:cs="Calibri"/>
        </w:rPr>
        <w:t xml:space="preserve"> </w:t>
      </w:r>
      <w:r w:rsidRPr="003F02F9">
        <w:rPr>
          <w:rFonts w:ascii="Bookman Old Style" w:hAnsi="Bookman Old Style" w:cs="Calibri"/>
        </w:rPr>
        <w:t>na Zamawiającego z chwilą podpisania protokołu odbioru obejmującego utwory. Z tą samą chwilą przechodzi na Zamawiającego także prawo własności egzemplarzy nośników,</w:t>
      </w:r>
      <w:r>
        <w:rPr>
          <w:rFonts w:ascii="Bookman Old Style" w:hAnsi="Bookman Old Style" w:cs="Calibri"/>
        </w:rPr>
        <w:t xml:space="preserve"> </w:t>
      </w:r>
      <w:r w:rsidRPr="003F02F9">
        <w:rPr>
          <w:rFonts w:ascii="Bookman Old Style" w:hAnsi="Bookman Old Style" w:cs="Calibri"/>
        </w:rPr>
        <w:t>na których utwory utrwalono przekazanych Zamawiającemu.</w:t>
      </w:r>
    </w:p>
    <w:p w14:paraId="389594EB" w14:textId="0E60E278" w:rsidR="003F02F9" w:rsidRDefault="003F02F9" w:rsidP="003F02F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3F02F9">
        <w:rPr>
          <w:rFonts w:ascii="Bookman Old Style" w:hAnsi="Bookman Old Style" w:cs="Calibri"/>
        </w:rPr>
        <w:t>5.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Wynagrodzenie za przeniesienie autorskich praw majątkowych i za korzystanie z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utworów na wszystkich polach eksploatacji wskazanych w ust. 3 powyżej oraz z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>tytułu przeniesienia prawa własności egzemplarzy nośników zawiera się w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 xml:space="preserve">wynagrodzeniu, o którym mowa w § </w:t>
      </w:r>
      <w:r w:rsidR="00DD673F">
        <w:rPr>
          <w:rFonts w:ascii="Bookman Old Style" w:hAnsi="Bookman Old Style" w:cs="Calibri"/>
        </w:rPr>
        <w:t>8</w:t>
      </w:r>
      <w:r w:rsidRPr="003F02F9">
        <w:rPr>
          <w:rFonts w:ascii="Bookman Old Style" w:hAnsi="Bookman Old Style" w:cs="Calibri"/>
        </w:rPr>
        <w:t xml:space="preserve"> ust. </w:t>
      </w:r>
      <w:r w:rsidR="00DD673F">
        <w:rPr>
          <w:rFonts w:ascii="Bookman Old Style" w:hAnsi="Bookman Old Style" w:cs="Calibri"/>
        </w:rPr>
        <w:t>2</w:t>
      </w:r>
      <w:r w:rsidRPr="003F02F9">
        <w:rPr>
          <w:rFonts w:ascii="Bookman Old Style" w:hAnsi="Bookman Old Style" w:cs="Calibri"/>
        </w:rPr>
        <w:t xml:space="preserve"> niniejszej Umowy. W związku z</w:t>
      </w:r>
      <w:r w:rsidR="00DD673F">
        <w:rPr>
          <w:rFonts w:ascii="Bookman Old Style" w:hAnsi="Bookman Old Style" w:cs="Calibri"/>
        </w:rPr>
        <w:t> </w:t>
      </w:r>
      <w:r w:rsidRPr="003F02F9">
        <w:rPr>
          <w:rFonts w:ascii="Bookman Old Style" w:hAnsi="Bookman Old Style" w:cs="Calibri"/>
        </w:rPr>
        <w:t xml:space="preserve">powyższym Strony ustalają, iż za przeniesienie powyższych praw i własności nośników nie przysługuje </w:t>
      </w:r>
      <w:r w:rsidR="00DD673F">
        <w:rPr>
          <w:rFonts w:ascii="Bookman Old Style" w:hAnsi="Bookman Old Style" w:cs="Calibri"/>
        </w:rPr>
        <w:t xml:space="preserve">Wykonawcy </w:t>
      </w:r>
      <w:r w:rsidRPr="003F02F9">
        <w:rPr>
          <w:rFonts w:ascii="Bookman Old Style" w:hAnsi="Bookman Old Style" w:cs="Calibri"/>
        </w:rPr>
        <w:t>dodatkowe wynagrodzenie.</w:t>
      </w:r>
    </w:p>
    <w:p w14:paraId="15B9E356" w14:textId="77777777" w:rsidR="00DD673F" w:rsidRDefault="00DD673F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493C6750" w14:textId="39B95335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t xml:space="preserve">§ </w:t>
      </w:r>
      <w:r w:rsidR="00E0251D">
        <w:rPr>
          <w:rFonts w:ascii="Bookman Old Style" w:hAnsi="Bookman Old Style" w:cs="Calibri,Bold"/>
          <w:b/>
          <w:bCs/>
          <w:i/>
          <w:iCs/>
        </w:rPr>
        <w:t>11</w:t>
      </w:r>
    </w:p>
    <w:p w14:paraId="62F05E2B" w14:textId="77777777" w:rsidR="00E0251D" w:rsidRPr="00EB1DC8" w:rsidRDefault="00E0251D" w:rsidP="00E0251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1337BAB0" w14:textId="1886A3FA" w:rsidR="00AD685B" w:rsidRP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1. Strony zastrzegają sobie prawo dochodzenia kar umownych za niewykonanie lub nienależyte wykonanie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przedmiotu zamówienia.</w:t>
      </w:r>
    </w:p>
    <w:p w14:paraId="4A35D703" w14:textId="351BA0F4" w:rsidR="00AD685B" w:rsidRPr="00AD685B" w:rsidRDefault="00AD685B" w:rsidP="00A8629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2. Zamawiający zapłaci Wykonawcy karę umowną za odstąpienie od Umowy wskutek okoliczności, za które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odpowiada Zamawiający – w wysokości 10% wynagrodzenia brutto.</w:t>
      </w:r>
    </w:p>
    <w:p w14:paraId="0E865A12" w14:textId="14400F18" w:rsidR="00AD685B" w:rsidRP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 xml:space="preserve">3. Wykonawca </w:t>
      </w:r>
      <w:r w:rsidR="00E0251D">
        <w:rPr>
          <w:rFonts w:ascii="Bookman Old Style" w:hAnsi="Bookman Old Style" w:cs="Calibri"/>
        </w:rPr>
        <w:t>za</w:t>
      </w:r>
      <w:r w:rsidRPr="00AD685B">
        <w:rPr>
          <w:rFonts w:ascii="Bookman Old Style" w:hAnsi="Bookman Old Style" w:cs="Calibri"/>
        </w:rPr>
        <w:t>płaci Zamawiającemu karę umowną:</w:t>
      </w:r>
    </w:p>
    <w:p w14:paraId="77C656F7" w14:textId="56C62EA7" w:rsidR="00AD685B" w:rsidRP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 xml:space="preserve">1) za </w:t>
      </w:r>
      <w:r w:rsidR="00F72170">
        <w:rPr>
          <w:rFonts w:ascii="Bookman Old Style" w:hAnsi="Bookman Old Style" w:cs="Calibri"/>
        </w:rPr>
        <w:t>zwłokę</w:t>
      </w:r>
      <w:r w:rsidRPr="00AD685B">
        <w:rPr>
          <w:rFonts w:ascii="Bookman Old Style" w:hAnsi="Bookman Old Style" w:cs="Calibri"/>
        </w:rPr>
        <w:t xml:space="preserve"> w wykonaniu przedmiotu zamówienia – w wysokości </w:t>
      </w:r>
      <w:r w:rsidR="00E0251D">
        <w:rPr>
          <w:rFonts w:ascii="Bookman Old Style" w:hAnsi="Bookman Old Style" w:cs="Calibri"/>
        </w:rPr>
        <w:t>1</w:t>
      </w:r>
      <w:r w:rsidRPr="00AD685B">
        <w:rPr>
          <w:rFonts w:ascii="Bookman Old Style" w:hAnsi="Bookman Old Style" w:cs="Calibri"/>
        </w:rPr>
        <w:t>% wynagrodzenia brutto,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za każdy rozpoczęty dzień </w:t>
      </w:r>
      <w:r w:rsidR="00F72170">
        <w:rPr>
          <w:rFonts w:ascii="Bookman Old Style" w:hAnsi="Bookman Old Style" w:cs="Calibri"/>
        </w:rPr>
        <w:t>zwłoki</w:t>
      </w:r>
      <w:r w:rsidRPr="00AD685B">
        <w:rPr>
          <w:rFonts w:ascii="Bookman Old Style" w:hAnsi="Bookman Old Style" w:cs="Calibri"/>
        </w:rPr>
        <w:t>;</w:t>
      </w:r>
    </w:p>
    <w:p w14:paraId="43FD7A85" w14:textId="5EAC5D1E" w:rsidR="00AD685B" w:rsidRP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lastRenderedPageBreak/>
        <w:t xml:space="preserve">2) za </w:t>
      </w:r>
      <w:r w:rsidR="00F72170">
        <w:rPr>
          <w:rFonts w:ascii="Bookman Old Style" w:hAnsi="Bookman Old Style" w:cs="Calibri"/>
        </w:rPr>
        <w:t xml:space="preserve">zwłokę </w:t>
      </w:r>
      <w:r w:rsidRPr="00AD685B">
        <w:rPr>
          <w:rFonts w:ascii="Bookman Old Style" w:hAnsi="Bookman Old Style" w:cs="Calibri"/>
        </w:rPr>
        <w:t>w usunięciu wad przedmiotu zamówienia – w wysokości 1% wynagrodzenia brutto, za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każdy rozpoczęty dzień </w:t>
      </w:r>
      <w:r w:rsidR="00F72170">
        <w:rPr>
          <w:rFonts w:ascii="Bookman Old Style" w:hAnsi="Bookman Old Style" w:cs="Calibri"/>
        </w:rPr>
        <w:t xml:space="preserve">zwłoki, </w:t>
      </w:r>
      <w:r w:rsidRPr="00AD685B">
        <w:rPr>
          <w:rFonts w:ascii="Bookman Old Style" w:hAnsi="Bookman Old Style" w:cs="Calibri"/>
        </w:rPr>
        <w:t>licząc od dnia wyznaczonego przez Zamawiającego na usunięcie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wad;</w:t>
      </w:r>
    </w:p>
    <w:p w14:paraId="5F017F5B" w14:textId="06ACEE74" w:rsidR="00AD685B" w:rsidRP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3) za odstąpienie od umowy lub jej rozwiązanie z przyczyn, za które odpowiada Wykonawca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– w wysokości 10% wynagrodzenia brutto.</w:t>
      </w:r>
    </w:p>
    <w:p w14:paraId="16A851E1" w14:textId="157D203E" w:rsid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6. Obciążenie karami umownymi nastąpi poprzez wystawienie księgowej noty obciążeniowej. Strona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 xml:space="preserve">obciążona karą umowną obowiązana jest do zapłaty kary </w:t>
      </w:r>
      <w:r w:rsidR="00E0251D">
        <w:rPr>
          <w:rFonts w:ascii="Bookman Old Style" w:hAnsi="Bookman Old Style" w:cs="Calibri"/>
        </w:rPr>
        <w:br/>
      </w:r>
      <w:r w:rsidRPr="00AD685B">
        <w:rPr>
          <w:rFonts w:ascii="Bookman Old Style" w:hAnsi="Bookman Old Style" w:cs="Calibri"/>
        </w:rPr>
        <w:t>w terminie 14 dni od dnia doręczenia obciążającej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noty księgowej</w:t>
      </w:r>
      <w:r w:rsidR="00E0251D">
        <w:rPr>
          <w:rFonts w:ascii="Bookman Old Style" w:hAnsi="Bookman Old Style" w:cs="Calibri"/>
        </w:rPr>
        <w:t>.</w:t>
      </w:r>
      <w:r w:rsidRPr="00AD685B">
        <w:rPr>
          <w:rFonts w:ascii="Bookman Old Style" w:hAnsi="Bookman Old Style" w:cs="Calibri"/>
        </w:rPr>
        <w:t xml:space="preserve"> Zamawiający </w:t>
      </w:r>
      <w:r w:rsidR="00E0251D">
        <w:rPr>
          <w:rFonts w:ascii="Bookman Old Style" w:hAnsi="Bookman Old Style" w:cs="Calibri"/>
        </w:rPr>
        <w:t>zastrzega możliwość</w:t>
      </w:r>
      <w:r w:rsidRPr="00AD685B">
        <w:rPr>
          <w:rFonts w:ascii="Bookman Old Style" w:hAnsi="Bookman Old Style" w:cs="Calibri"/>
        </w:rPr>
        <w:t xml:space="preserve"> potrąc</w:t>
      </w:r>
      <w:r w:rsidR="00E0251D">
        <w:rPr>
          <w:rFonts w:ascii="Bookman Old Style" w:hAnsi="Bookman Old Style" w:cs="Calibri"/>
        </w:rPr>
        <w:t>e</w:t>
      </w:r>
      <w:r w:rsidRPr="00AD685B">
        <w:rPr>
          <w:rFonts w:ascii="Bookman Old Style" w:hAnsi="Bookman Old Style" w:cs="Calibri"/>
        </w:rPr>
        <w:t>nia naliczonej kary umownej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z należnego wynagrodzenia Wykonawcy</w:t>
      </w:r>
      <w:r w:rsidR="00F72170">
        <w:rPr>
          <w:rFonts w:ascii="Bookman Old Style" w:hAnsi="Bookman Old Style" w:cs="Calibri"/>
        </w:rPr>
        <w:t>, na co Wykonawca wyraża zgodę.</w:t>
      </w:r>
    </w:p>
    <w:p w14:paraId="72BCAA5E" w14:textId="77777777" w:rsidR="00EB1DC8" w:rsidRPr="00AD685B" w:rsidRDefault="00EB1DC8" w:rsidP="00EB1D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14:paraId="36419BAA" w14:textId="3432EDFB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t>§ 1</w:t>
      </w:r>
      <w:r w:rsidR="00E0251D">
        <w:rPr>
          <w:rFonts w:ascii="Bookman Old Style" w:hAnsi="Bookman Old Style" w:cs="Calibri,Bold"/>
          <w:b/>
          <w:bCs/>
          <w:i/>
          <w:iCs/>
        </w:rPr>
        <w:t>2</w:t>
      </w:r>
    </w:p>
    <w:p w14:paraId="20E0938C" w14:textId="77777777" w:rsidR="00E0251D" w:rsidRPr="00EB1DC8" w:rsidRDefault="00E0251D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02FBC2D4" w14:textId="77777777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Stronom przysługuje prawo do odstąpienia od umowy w następujących przypadkach:</w:t>
      </w:r>
    </w:p>
    <w:p w14:paraId="0F6DE083" w14:textId="442AEE05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1)</w:t>
      </w:r>
      <w:r w:rsidRPr="00F72170">
        <w:rPr>
          <w:rFonts w:ascii="Bookman Old Style" w:hAnsi="Bookman Old Style" w:cs="Calibri"/>
        </w:rPr>
        <w:tab/>
      </w:r>
      <w:r w:rsidR="00A50FD6">
        <w:rPr>
          <w:rFonts w:ascii="Bookman Old Style" w:hAnsi="Bookman Old Style" w:cs="Calibri"/>
        </w:rPr>
        <w:t xml:space="preserve">Wykonawca </w:t>
      </w:r>
      <w:r w:rsidRPr="00F72170">
        <w:rPr>
          <w:rFonts w:ascii="Bookman Old Style" w:hAnsi="Bookman Old Style" w:cs="Calibri"/>
        </w:rPr>
        <w:t xml:space="preserve"> może odstąpić od umowy w przypadku gdy Zamawiający odmawia bez uzasadnionej przyczyny odbioru Przedmiotu umowy lub podpisania protokołu odbioru w terminie 5 dni od dnia wystąpienia powyższych okoliczności.</w:t>
      </w:r>
    </w:p>
    <w:p w14:paraId="054ABC7D" w14:textId="77777777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2)</w:t>
      </w:r>
      <w:r w:rsidRPr="00F72170">
        <w:rPr>
          <w:rFonts w:ascii="Bookman Old Style" w:hAnsi="Bookman Old Style" w:cs="Calibri"/>
        </w:rPr>
        <w:tab/>
        <w:t>Zamawiający może odstąpić od umowy w przypadku gdy:</w:t>
      </w:r>
    </w:p>
    <w:p w14:paraId="1F2DC90D" w14:textId="3A3FBB20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a)</w:t>
      </w:r>
      <w:r w:rsidRPr="00F72170">
        <w:rPr>
          <w:rFonts w:ascii="Bookman Old Style" w:hAnsi="Bookman Old Style" w:cs="Calibri"/>
        </w:rPr>
        <w:tab/>
      </w:r>
      <w:r w:rsidR="00A50FD6">
        <w:rPr>
          <w:rFonts w:ascii="Bookman Old Style" w:hAnsi="Bookman Old Style" w:cs="Calibri"/>
        </w:rPr>
        <w:t xml:space="preserve">Wykonawca </w:t>
      </w:r>
      <w:r w:rsidRPr="00F72170">
        <w:rPr>
          <w:rFonts w:ascii="Bookman Old Style" w:hAnsi="Bookman Old Style" w:cs="Calibri"/>
        </w:rPr>
        <w:t>nie rozpoczął prac lub przerwał prace i ich nie wznowił, mimo pisemnego wezwania Zamawiającego, przez okres dłuższy niż 7 dni – w terminie 21</w:t>
      </w:r>
      <w:r w:rsidR="00A50FD6">
        <w:rPr>
          <w:rFonts w:ascii="Bookman Old Style" w:hAnsi="Bookman Old Style" w:cs="Calibri"/>
        </w:rPr>
        <w:t> </w:t>
      </w:r>
      <w:r w:rsidRPr="00F72170">
        <w:rPr>
          <w:rFonts w:ascii="Bookman Old Style" w:hAnsi="Bookman Old Style" w:cs="Calibri"/>
        </w:rPr>
        <w:t>dni od dnia powzięcia wiadomości o powyższych okolicznościach;</w:t>
      </w:r>
    </w:p>
    <w:p w14:paraId="3A86AFB2" w14:textId="1839E5F4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b)</w:t>
      </w:r>
      <w:r w:rsidRPr="00F72170">
        <w:rPr>
          <w:rFonts w:ascii="Bookman Old Style" w:hAnsi="Bookman Old Style" w:cs="Calibri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21 dni od</w:t>
      </w:r>
      <w:r w:rsidR="00A50FD6">
        <w:rPr>
          <w:rFonts w:ascii="Bookman Old Style" w:hAnsi="Bookman Old Style" w:cs="Calibri"/>
        </w:rPr>
        <w:t> </w:t>
      </w:r>
      <w:r w:rsidRPr="00F72170">
        <w:rPr>
          <w:rFonts w:ascii="Bookman Old Style" w:hAnsi="Bookman Old Style" w:cs="Calibri"/>
        </w:rPr>
        <w:t>powzięcia wiadomości o powyższych okolicznościach;</w:t>
      </w:r>
    </w:p>
    <w:p w14:paraId="5C0F0D70" w14:textId="7F98348D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c)</w:t>
      </w:r>
      <w:r w:rsidRPr="00F72170">
        <w:rPr>
          <w:rFonts w:ascii="Bookman Old Style" w:hAnsi="Bookman Old Style" w:cs="Calibri"/>
        </w:rPr>
        <w:tab/>
      </w:r>
      <w:r w:rsidR="00A50FD6">
        <w:rPr>
          <w:rFonts w:ascii="Bookman Old Style" w:hAnsi="Bookman Old Style" w:cs="Calibri"/>
        </w:rPr>
        <w:t>Wykonawca</w:t>
      </w:r>
      <w:r w:rsidRPr="00F72170">
        <w:rPr>
          <w:rFonts w:ascii="Bookman Old Style" w:hAnsi="Bookman Old Style" w:cs="Calibri"/>
        </w:rPr>
        <w:t xml:space="preserve"> (pomimo uprzedniego, odpowiedniego wezwania przez Zamawiającego, skierowanego do </w:t>
      </w:r>
      <w:r w:rsidR="00A50FD6">
        <w:rPr>
          <w:rFonts w:ascii="Bookman Old Style" w:hAnsi="Bookman Old Style" w:cs="Calibri"/>
        </w:rPr>
        <w:t xml:space="preserve">Wykonawcy - </w:t>
      </w:r>
      <w:r w:rsidRPr="00F72170">
        <w:rPr>
          <w:rFonts w:ascii="Bookman Old Style" w:hAnsi="Bookman Old Style" w:cs="Calibri"/>
        </w:rPr>
        <w:t>z 7 dniowym terminem na</w:t>
      </w:r>
      <w:r w:rsidR="00A50FD6">
        <w:rPr>
          <w:rFonts w:ascii="Bookman Old Style" w:hAnsi="Bookman Old Style" w:cs="Calibri"/>
        </w:rPr>
        <w:t> </w:t>
      </w:r>
      <w:r w:rsidRPr="00F72170">
        <w:rPr>
          <w:rFonts w:ascii="Bookman Old Style" w:hAnsi="Bookman Old Style" w:cs="Calibri"/>
        </w:rPr>
        <w:t>zrealizowanie tegoż wezwania) nadal realizuje przedmiot Umowy:</w:t>
      </w:r>
    </w:p>
    <w:p w14:paraId="4883705B" w14:textId="77777777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•</w:t>
      </w:r>
      <w:r w:rsidRPr="00F72170">
        <w:rPr>
          <w:rFonts w:ascii="Bookman Old Style" w:hAnsi="Bookman Old Style" w:cs="Calibri"/>
        </w:rPr>
        <w:tab/>
        <w:t>bez zachowania należytej staranności, i/lub</w:t>
      </w:r>
    </w:p>
    <w:p w14:paraId="757A37C2" w14:textId="77777777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•</w:t>
      </w:r>
      <w:r w:rsidRPr="00F72170">
        <w:rPr>
          <w:rFonts w:ascii="Bookman Old Style" w:hAnsi="Bookman Old Style" w:cs="Calibri"/>
        </w:rPr>
        <w:tab/>
        <w:t>z naruszeniem powszechnie obowiązujących przepisów prawa, i/lub</w:t>
      </w:r>
    </w:p>
    <w:p w14:paraId="6CBA1279" w14:textId="77777777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•</w:t>
      </w:r>
      <w:r w:rsidRPr="00F72170">
        <w:rPr>
          <w:rFonts w:ascii="Bookman Old Style" w:hAnsi="Bookman Old Style" w:cs="Calibri"/>
        </w:rPr>
        <w:tab/>
        <w:t>niezgodnie z warunkami zawartymi w niniejszej Umowie;</w:t>
      </w:r>
    </w:p>
    <w:p w14:paraId="396395AE" w14:textId="77777777" w:rsidR="00F72170" w:rsidRP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- w terminie 21 dni od upływu terminu wyznaczonego w wezwaniu.</w:t>
      </w:r>
    </w:p>
    <w:p w14:paraId="45736D49" w14:textId="3C721971" w:rsidR="00F72170" w:rsidRDefault="00F72170" w:rsidP="00F721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F72170">
        <w:rPr>
          <w:rFonts w:ascii="Bookman Old Style" w:hAnsi="Bookman Old Style" w:cs="Calibri"/>
        </w:rPr>
        <w:t>3. Odstąpienie od umowy wymaga formy pisemnej pod rygorem nieważności. Strona mająca zamiar odstąpić od umowy powinna podać także pisemne uzasadnienie swojej decyzji.</w:t>
      </w:r>
    </w:p>
    <w:p w14:paraId="70DF157C" w14:textId="77777777" w:rsidR="00EB1DC8" w:rsidRPr="00AD685B" w:rsidRDefault="00EB1DC8" w:rsidP="00AD685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14:paraId="705B355E" w14:textId="5F86F6B3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t>§ 1</w:t>
      </w:r>
      <w:r w:rsidR="00E0251D">
        <w:rPr>
          <w:rFonts w:ascii="Bookman Old Style" w:hAnsi="Bookman Old Style" w:cs="Calibri,Bold"/>
          <w:b/>
          <w:bCs/>
          <w:i/>
          <w:iCs/>
        </w:rPr>
        <w:t>3</w:t>
      </w:r>
    </w:p>
    <w:p w14:paraId="57B326BD" w14:textId="77777777" w:rsidR="00E0251D" w:rsidRPr="00EB1DC8" w:rsidRDefault="00E0251D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761B418B" w14:textId="04022418" w:rsid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W sprawach nie uregulowanych niniejszą umową mają zastosowanie odpowiednie przepisy Kodeksu Cywilnego.</w:t>
      </w:r>
    </w:p>
    <w:p w14:paraId="612F6D01" w14:textId="77777777" w:rsidR="00850532" w:rsidRPr="00AD685B" w:rsidRDefault="00850532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</w:p>
    <w:p w14:paraId="0EAE6F01" w14:textId="0EE20837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t>§ 1</w:t>
      </w:r>
      <w:r w:rsidR="00E0251D">
        <w:rPr>
          <w:rFonts w:ascii="Bookman Old Style" w:hAnsi="Bookman Old Style" w:cs="Calibri,Bold"/>
          <w:b/>
          <w:bCs/>
          <w:i/>
          <w:iCs/>
        </w:rPr>
        <w:t>4</w:t>
      </w:r>
    </w:p>
    <w:p w14:paraId="1061DA82" w14:textId="77777777" w:rsidR="00E0251D" w:rsidRPr="00EB1DC8" w:rsidRDefault="00E0251D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7865F538" w14:textId="57CAD861" w:rsidR="00AD685B" w:rsidRDefault="00AD685B" w:rsidP="00E0251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AD685B">
        <w:rPr>
          <w:rFonts w:ascii="Bookman Old Style" w:hAnsi="Bookman Old Style" w:cs="Calibri"/>
        </w:rPr>
        <w:t>Ewentualne spory, które mogą wyniknąć na tle wykonania niniejszej umowy będzie rozpatrywał Sąd</w:t>
      </w:r>
      <w:r w:rsidR="00EB1DC8">
        <w:rPr>
          <w:rFonts w:ascii="Bookman Old Style" w:hAnsi="Bookman Old Style" w:cs="Calibri"/>
        </w:rPr>
        <w:t xml:space="preserve"> </w:t>
      </w:r>
      <w:r w:rsidRPr="00AD685B">
        <w:rPr>
          <w:rFonts w:ascii="Bookman Old Style" w:hAnsi="Bookman Old Style" w:cs="Calibri"/>
        </w:rPr>
        <w:t>powszechny właściwy dla siedziby Zamawiającego.</w:t>
      </w:r>
    </w:p>
    <w:p w14:paraId="1BDBEC03" w14:textId="77777777" w:rsidR="00EB1DC8" w:rsidRPr="00AD685B" w:rsidRDefault="00EB1DC8" w:rsidP="00AD685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14:paraId="2FEB10CC" w14:textId="77777777" w:rsidR="00A86290" w:rsidRDefault="00A86290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03C60725" w14:textId="77777777" w:rsidR="00A86290" w:rsidRDefault="00A86290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7A7D6EAF" w14:textId="67F02B9D" w:rsidR="00AD685B" w:rsidRDefault="00AD685B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  <w:r w:rsidRPr="00EB1DC8">
        <w:rPr>
          <w:rFonts w:ascii="Bookman Old Style" w:hAnsi="Bookman Old Style" w:cs="Calibri,Bold"/>
          <w:b/>
          <w:bCs/>
          <w:i/>
          <w:iCs/>
        </w:rPr>
        <w:lastRenderedPageBreak/>
        <w:t>§ 1</w:t>
      </w:r>
      <w:r w:rsidR="00E0251D">
        <w:rPr>
          <w:rFonts w:ascii="Bookman Old Style" w:hAnsi="Bookman Old Style" w:cs="Calibri,Bold"/>
          <w:b/>
          <w:bCs/>
          <w:i/>
          <w:iCs/>
        </w:rPr>
        <w:t>5</w:t>
      </w:r>
    </w:p>
    <w:p w14:paraId="17ADFD03" w14:textId="77777777" w:rsidR="00E0251D" w:rsidRPr="00EB1DC8" w:rsidRDefault="00E0251D" w:rsidP="00EB1D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,Bold"/>
          <w:b/>
          <w:bCs/>
          <w:i/>
          <w:iCs/>
        </w:rPr>
      </w:pPr>
    </w:p>
    <w:p w14:paraId="0926AD7C" w14:textId="54FF72E5" w:rsidR="00722ED4" w:rsidRDefault="00E0251D" w:rsidP="00850532">
      <w:pPr>
        <w:jc w:val="both"/>
        <w:rPr>
          <w:rFonts w:ascii="Bookman Old Style" w:hAnsi="Bookman Old Style" w:cs="Arial"/>
        </w:rPr>
      </w:pPr>
      <w:r w:rsidRPr="0008552D">
        <w:rPr>
          <w:rFonts w:ascii="Bookman Old Style" w:hAnsi="Bookman Old Style"/>
        </w:rPr>
        <w:t xml:space="preserve">Umowę sporządzono w 3 jednobrzmiących egzemplarzach, 1 egzemplarz dla </w:t>
      </w:r>
      <w:r w:rsidRPr="00F118B3">
        <w:rPr>
          <w:rFonts w:ascii="Bookman Old Style" w:hAnsi="Bookman Old Style" w:cs="Arial"/>
        </w:rPr>
        <w:t>Wykonawc</w:t>
      </w:r>
      <w:r>
        <w:rPr>
          <w:rFonts w:ascii="Bookman Old Style" w:hAnsi="Bookman Old Style" w:cs="Arial"/>
        </w:rPr>
        <w:t>y</w:t>
      </w:r>
      <w:r w:rsidRPr="00F118B3">
        <w:rPr>
          <w:rFonts w:ascii="Bookman Old Style" w:hAnsi="Bookman Old Style" w:cs="Arial"/>
        </w:rPr>
        <w:t>, 2 egz</w:t>
      </w:r>
      <w:r>
        <w:rPr>
          <w:rFonts w:ascii="Bookman Old Style" w:hAnsi="Bookman Old Style" w:cs="Arial"/>
        </w:rPr>
        <w:t>emplarze dla</w:t>
      </w:r>
      <w:r w:rsidRPr="00F118B3">
        <w:rPr>
          <w:rFonts w:ascii="Bookman Old Style" w:hAnsi="Bookman Old Style" w:cs="Arial"/>
        </w:rPr>
        <w:t xml:space="preserve"> Zamawiając</w:t>
      </w:r>
      <w:r>
        <w:rPr>
          <w:rFonts w:ascii="Bookman Old Style" w:hAnsi="Bookman Old Style" w:cs="Arial"/>
        </w:rPr>
        <w:t>ego</w:t>
      </w:r>
      <w:r w:rsidRPr="00F118B3">
        <w:rPr>
          <w:rFonts w:ascii="Bookman Old Style" w:hAnsi="Bookman Old Style" w:cs="Arial"/>
        </w:rPr>
        <w:t>.</w:t>
      </w:r>
    </w:p>
    <w:p w14:paraId="1E77FA6B" w14:textId="77777777" w:rsidR="00850532" w:rsidRPr="00850532" w:rsidRDefault="00850532" w:rsidP="00850532">
      <w:pPr>
        <w:jc w:val="both"/>
        <w:rPr>
          <w:rFonts w:ascii="Bookman Old Style" w:hAnsi="Bookman Old Style" w:cs="Arial"/>
        </w:rPr>
      </w:pPr>
    </w:p>
    <w:p w14:paraId="2BDA336F" w14:textId="77777777" w:rsidR="008E3B16" w:rsidRDefault="008E3B16" w:rsidP="008E3B16">
      <w:pPr>
        <w:pStyle w:val="Tekstpodstawowy21"/>
        <w:spacing w:after="120"/>
        <w:jc w:val="both"/>
        <w:rPr>
          <w:rFonts w:ascii="Bookman Old Style" w:hAnsi="Bookman Old Style" w:cs="Times New Roman"/>
          <w:b/>
          <w:sz w:val="22"/>
          <w:szCs w:val="22"/>
        </w:rPr>
      </w:pPr>
      <w:r w:rsidRPr="00A86290">
        <w:rPr>
          <w:rFonts w:ascii="Bookman Old Style" w:hAnsi="Bookman Old Style" w:cs="Times New Roman"/>
          <w:b/>
          <w:i/>
          <w:iCs/>
          <w:sz w:val="22"/>
          <w:szCs w:val="22"/>
        </w:rPr>
        <w:t xml:space="preserve">ZLECENIODAWCA     </w:t>
      </w:r>
      <w:r>
        <w:rPr>
          <w:rFonts w:ascii="Bookman Old Style" w:hAnsi="Bookman Old Style" w:cs="Times New Roman"/>
          <w:b/>
          <w:sz w:val="22"/>
          <w:szCs w:val="22"/>
        </w:rPr>
        <w:t xml:space="preserve">                                                           </w:t>
      </w:r>
      <w:r w:rsidRPr="00A86290">
        <w:rPr>
          <w:rFonts w:ascii="Bookman Old Style" w:hAnsi="Bookman Old Style" w:cs="Times New Roman"/>
          <w:b/>
          <w:i/>
          <w:iCs/>
          <w:sz w:val="22"/>
          <w:szCs w:val="22"/>
        </w:rPr>
        <w:t xml:space="preserve"> ZLECENIOBIORCA</w:t>
      </w:r>
    </w:p>
    <w:p w14:paraId="6CF3E471" w14:textId="77777777" w:rsidR="008E3B16" w:rsidRDefault="008E3B16" w:rsidP="008E3B16">
      <w:pPr>
        <w:pStyle w:val="Tekstpodstawowy21"/>
        <w:spacing w:after="120"/>
        <w:jc w:val="both"/>
        <w:rPr>
          <w:rFonts w:ascii="Bookman Old Style" w:hAnsi="Bookman Old Style" w:cs="Times New Roman"/>
          <w:b/>
          <w:sz w:val="22"/>
          <w:szCs w:val="22"/>
        </w:rPr>
      </w:pPr>
    </w:p>
    <w:p w14:paraId="195173AE" w14:textId="0E0DC22E" w:rsidR="007F6A18" w:rsidRPr="00E0251D" w:rsidRDefault="008E3B16" w:rsidP="00E0251D">
      <w:pPr>
        <w:pStyle w:val="Tekstpodstawowy21"/>
        <w:spacing w:after="120"/>
        <w:jc w:val="both"/>
        <w:rPr>
          <w:rFonts w:ascii="Bookman Old Style" w:hAnsi="Bookman Old Style" w:cs="Times New Roman"/>
          <w:sz w:val="22"/>
          <w:szCs w:val="22"/>
        </w:rPr>
      </w:pPr>
      <w:r w:rsidRPr="008E3B16">
        <w:rPr>
          <w:rFonts w:ascii="Bookman Old Style" w:hAnsi="Bookman Old Style" w:cs="Times New Roman"/>
          <w:sz w:val="22"/>
          <w:szCs w:val="22"/>
        </w:rPr>
        <w:t xml:space="preserve">……………………….                                                         </w:t>
      </w:r>
      <w:r>
        <w:rPr>
          <w:rFonts w:ascii="Bookman Old Style" w:hAnsi="Bookman Old Style" w:cs="Times New Roman"/>
          <w:sz w:val="22"/>
          <w:szCs w:val="22"/>
        </w:rPr>
        <w:t xml:space="preserve">   </w:t>
      </w:r>
      <w:r w:rsidR="00912A7A">
        <w:rPr>
          <w:rFonts w:ascii="Bookman Old Style" w:hAnsi="Bookman Old Style" w:cs="Times New Roman"/>
          <w:sz w:val="22"/>
          <w:szCs w:val="22"/>
        </w:rPr>
        <w:t xml:space="preserve"> </w:t>
      </w:r>
      <w:r w:rsidR="00850532">
        <w:rPr>
          <w:rFonts w:ascii="Bookman Old Style" w:hAnsi="Bookman Old Style" w:cs="Times New Roman"/>
          <w:sz w:val="22"/>
          <w:szCs w:val="22"/>
        </w:rPr>
        <w:t xml:space="preserve">      </w:t>
      </w:r>
      <w:r w:rsidRPr="008E3B16">
        <w:rPr>
          <w:rFonts w:ascii="Bookman Old Style" w:hAnsi="Bookman Old Style" w:cs="Times New Roman"/>
          <w:sz w:val="22"/>
          <w:szCs w:val="22"/>
        </w:rPr>
        <w:t xml:space="preserve"> …………………………</w:t>
      </w:r>
    </w:p>
    <w:p w14:paraId="0D77DCB4" w14:textId="275CF435" w:rsidR="007F6A18" w:rsidRPr="00A86290" w:rsidRDefault="007F6A18" w:rsidP="00850532">
      <w:pPr>
        <w:pStyle w:val="Nagwek2"/>
        <w:numPr>
          <w:ilvl w:val="0"/>
          <w:numId w:val="0"/>
        </w:numPr>
        <w:spacing w:after="120"/>
        <w:jc w:val="center"/>
        <w:rPr>
          <w:rFonts w:ascii="Bookman Old Style" w:hAnsi="Bookman Old Style"/>
          <w:i/>
          <w:iCs/>
          <w:sz w:val="22"/>
          <w:szCs w:val="22"/>
        </w:rPr>
      </w:pPr>
      <w:r w:rsidRPr="00A86290">
        <w:rPr>
          <w:rFonts w:ascii="Bookman Old Style" w:hAnsi="Bookman Old Style"/>
          <w:i/>
          <w:iCs/>
          <w:sz w:val="22"/>
          <w:szCs w:val="22"/>
        </w:rPr>
        <w:t>KONTRASYGNATA  SKARBNIKA</w:t>
      </w:r>
    </w:p>
    <w:p w14:paraId="341151CC" w14:textId="77777777" w:rsidR="00850532" w:rsidRPr="00850532" w:rsidRDefault="00850532" w:rsidP="00850532">
      <w:pPr>
        <w:rPr>
          <w:lang w:eastAsia="ar-SA"/>
        </w:rPr>
      </w:pPr>
    </w:p>
    <w:p w14:paraId="316D5544" w14:textId="77F51082" w:rsidR="009C3041" w:rsidRPr="00850532" w:rsidRDefault="007F6A18" w:rsidP="00850532">
      <w:pPr>
        <w:spacing w:after="120"/>
        <w:jc w:val="center"/>
        <w:rPr>
          <w:rFonts w:ascii="Bookman Old Style" w:hAnsi="Bookman Old Style" w:cs="Times New Roman"/>
        </w:rPr>
      </w:pPr>
      <w:r w:rsidRPr="00FE4C83">
        <w:rPr>
          <w:rFonts w:ascii="Bookman Old Style" w:hAnsi="Bookman Old Style" w:cs="Times New Roman"/>
        </w:rPr>
        <w:t>...................................................</w:t>
      </w:r>
      <w:r w:rsidR="0037098E" w:rsidRPr="00850532">
        <w:rPr>
          <w:rFonts w:ascii="Bookman Old Style" w:hAnsi="Bookman Old Style" w:cs="Times New Roman"/>
        </w:rPr>
        <w:t xml:space="preserve"> </w:t>
      </w:r>
    </w:p>
    <w:sectPr w:rsidR="009C3041" w:rsidRPr="00850532" w:rsidSect="008F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91B7" w14:textId="77777777" w:rsidR="00992968" w:rsidRDefault="00992968" w:rsidP="00850532">
      <w:pPr>
        <w:spacing w:after="0" w:line="240" w:lineRule="auto"/>
      </w:pPr>
      <w:r>
        <w:separator/>
      </w:r>
    </w:p>
  </w:endnote>
  <w:endnote w:type="continuationSeparator" w:id="0">
    <w:p w14:paraId="63AECD75" w14:textId="77777777" w:rsidR="00992968" w:rsidRDefault="00992968" w:rsidP="0085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Web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F447" w14:textId="77777777" w:rsidR="00992968" w:rsidRDefault="00992968" w:rsidP="00850532">
      <w:pPr>
        <w:spacing w:after="0" w:line="240" w:lineRule="auto"/>
      </w:pPr>
      <w:r>
        <w:separator/>
      </w:r>
    </w:p>
  </w:footnote>
  <w:footnote w:type="continuationSeparator" w:id="0">
    <w:p w14:paraId="59694108" w14:textId="77777777" w:rsidR="00992968" w:rsidRDefault="00992968" w:rsidP="0085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4656"/>
    <w:multiLevelType w:val="hybridMultilevel"/>
    <w:tmpl w:val="D5F6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B43"/>
    <w:multiLevelType w:val="hybridMultilevel"/>
    <w:tmpl w:val="375C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015"/>
    <w:multiLevelType w:val="hybridMultilevel"/>
    <w:tmpl w:val="E368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61D"/>
    <w:multiLevelType w:val="hybridMultilevel"/>
    <w:tmpl w:val="FEA0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E68"/>
    <w:multiLevelType w:val="hybridMultilevel"/>
    <w:tmpl w:val="9162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80BBF"/>
    <w:multiLevelType w:val="hybridMultilevel"/>
    <w:tmpl w:val="D6365E32"/>
    <w:lvl w:ilvl="0" w:tplc="924A8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E17C2"/>
    <w:multiLevelType w:val="hybridMultilevel"/>
    <w:tmpl w:val="65EA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0ED2"/>
    <w:multiLevelType w:val="hybridMultilevel"/>
    <w:tmpl w:val="F4CE14F8"/>
    <w:lvl w:ilvl="0" w:tplc="DFB26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87474"/>
    <w:multiLevelType w:val="hybridMultilevel"/>
    <w:tmpl w:val="9330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661FF"/>
    <w:multiLevelType w:val="hybridMultilevel"/>
    <w:tmpl w:val="BF6E8398"/>
    <w:lvl w:ilvl="0" w:tplc="05FE64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0394F"/>
    <w:multiLevelType w:val="hybridMultilevel"/>
    <w:tmpl w:val="28D2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22E9"/>
    <w:multiLevelType w:val="hybridMultilevel"/>
    <w:tmpl w:val="9D50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40B6"/>
    <w:multiLevelType w:val="hybridMultilevel"/>
    <w:tmpl w:val="58A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259C"/>
    <w:multiLevelType w:val="hybridMultilevel"/>
    <w:tmpl w:val="CE46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1A64"/>
    <w:multiLevelType w:val="hybridMultilevel"/>
    <w:tmpl w:val="D320E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E5134"/>
    <w:multiLevelType w:val="hybridMultilevel"/>
    <w:tmpl w:val="1DDC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F6E4C"/>
    <w:multiLevelType w:val="hybridMultilevel"/>
    <w:tmpl w:val="68CCB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428AB"/>
    <w:multiLevelType w:val="hybridMultilevel"/>
    <w:tmpl w:val="C1182D5C"/>
    <w:lvl w:ilvl="0" w:tplc="546054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37D54"/>
    <w:multiLevelType w:val="hybridMultilevel"/>
    <w:tmpl w:val="FB660C60"/>
    <w:lvl w:ilvl="0" w:tplc="3620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6106086">
    <w:abstractNumId w:val="17"/>
  </w:num>
  <w:num w:numId="2" w16cid:durableId="173501298">
    <w:abstractNumId w:val="20"/>
  </w:num>
  <w:num w:numId="3" w16cid:durableId="1962027341">
    <w:abstractNumId w:val="10"/>
  </w:num>
  <w:num w:numId="4" w16cid:durableId="1828007907">
    <w:abstractNumId w:val="2"/>
  </w:num>
  <w:num w:numId="5" w16cid:durableId="2139957136">
    <w:abstractNumId w:val="8"/>
  </w:num>
  <w:num w:numId="6" w16cid:durableId="1887717844">
    <w:abstractNumId w:val="1"/>
  </w:num>
  <w:num w:numId="7" w16cid:durableId="1324702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641163">
    <w:abstractNumId w:val="6"/>
  </w:num>
  <w:num w:numId="9" w16cid:durableId="757554266">
    <w:abstractNumId w:val="15"/>
  </w:num>
  <w:num w:numId="10" w16cid:durableId="1308512250">
    <w:abstractNumId w:val="5"/>
  </w:num>
  <w:num w:numId="11" w16cid:durableId="1589077328">
    <w:abstractNumId w:val="12"/>
  </w:num>
  <w:num w:numId="12" w16cid:durableId="1195576174">
    <w:abstractNumId w:val="14"/>
  </w:num>
  <w:num w:numId="13" w16cid:durableId="771903808">
    <w:abstractNumId w:val="4"/>
  </w:num>
  <w:num w:numId="14" w16cid:durableId="2145585171">
    <w:abstractNumId w:val="13"/>
  </w:num>
  <w:num w:numId="15" w16cid:durableId="337317912">
    <w:abstractNumId w:val="9"/>
  </w:num>
  <w:num w:numId="16" w16cid:durableId="1685476923">
    <w:abstractNumId w:val="18"/>
  </w:num>
  <w:num w:numId="17" w16cid:durableId="1528368667">
    <w:abstractNumId w:val="19"/>
  </w:num>
  <w:num w:numId="18" w16cid:durableId="716901858">
    <w:abstractNumId w:val="11"/>
  </w:num>
  <w:num w:numId="19" w16cid:durableId="509760884">
    <w:abstractNumId w:val="3"/>
  </w:num>
  <w:num w:numId="20" w16cid:durableId="1699353161">
    <w:abstractNumId w:val="7"/>
  </w:num>
  <w:num w:numId="21" w16cid:durableId="16223016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2"/>
    <w:rsid w:val="000039AD"/>
    <w:rsid w:val="00005E4B"/>
    <w:rsid w:val="000069FE"/>
    <w:rsid w:val="00085713"/>
    <w:rsid w:val="00086A4A"/>
    <w:rsid w:val="000C24CA"/>
    <w:rsid w:val="000D4B6D"/>
    <w:rsid w:val="000E3E24"/>
    <w:rsid w:val="000E7FBF"/>
    <w:rsid w:val="00121D7C"/>
    <w:rsid w:val="00166943"/>
    <w:rsid w:val="001C04C3"/>
    <w:rsid w:val="001C776C"/>
    <w:rsid w:val="001E3BDC"/>
    <w:rsid w:val="001F2F97"/>
    <w:rsid w:val="00252E6F"/>
    <w:rsid w:val="002878D5"/>
    <w:rsid w:val="0030008A"/>
    <w:rsid w:val="0037098E"/>
    <w:rsid w:val="003765E0"/>
    <w:rsid w:val="00387A86"/>
    <w:rsid w:val="00391B37"/>
    <w:rsid w:val="003F02F9"/>
    <w:rsid w:val="00466F32"/>
    <w:rsid w:val="00487593"/>
    <w:rsid w:val="004D6D26"/>
    <w:rsid w:val="004F4259"/>
    <w:rsid w:val="0055394C"/>
    <w:rsid w:val="005E4129"/>
    <w:rsid w:val="005F06F3"/>
    <w:rsid w:val="00612DD7"/>
    <w:rsid w:val="00637BE1"/>
    <w:rsid w:val="00656B25"/>
    <w:rsid w:val="006666A7"/>
    <w:rsid w:val="006713B7"/>
    <w:rsid w:val="00671622"/>
    <w:rsid w:val="0069490C"/>
    <w:rsid w:val="006F7C09"/>
    <w:rsid w:val="0070050F"/>
    <w:rsid w:val="00722ED4"/>
    <w:rsid w:val="00732E5B"/>
    <w:rsid w:val="00757F61"/>
    <w:rsid w:val="00783E15"/>
    <w:rsid w:val="00786B61"/>
    <w:rsid w:val="00791A42"/>
    <w:rsid w:val="007F5111"/>
    <w:rsid w:val="007F6A18"/>
    <w:rsid w:val="008074EF"/>
    <w:rsid w:val="00827B61"/>
    <w:rsid w:val="00850532"/>
    <w:rsid w:val="008642F0"/>
    <w:rsid w:val="00896E86"/>
    <w:rsid w:val="008E3B16"/>
    <w:rsid w:val="008F4A89"/>
    <w:rsid w:val="00912A7A"/>
    <w:rsid w:val="00914D88"/>
    <w:rsid w:val="00992968"/>
    <w:rsid w:val="009C3041"/>
    <w:rsid w:val="009E1560"/>
    <w:rsid w:val="00A0445F"/>
    <w:rsid w:val="00A50FD6"/>
    <w:rsid w:val="00A843C3"/>
    <w:rsid w:val="00A86290"/>
    <w:rsid w:val="00A929D0"/>
    <w:rsid w:val="00AD685B"/>
    <w:rsid w:val="00AE3383"/>
    <w:rsid w:val="00B61E5F"/>
    <w:rsid w:val="00B80083"/>
    <w:rsid w:val="00B83575"/>
    <w:rsid w:val="00BC58AB"/>
    <w:rsid w:val="00BF313D"/>
    <w:rsid w:val="00C506E5"/>
    <w:rsid w:val="00CE2D2A"/>
    <w:rsid w:val="00CE3BD8"/>
    <w:rsid w:val="00D37E7F"/>
    <w:rsid w:val="00D46380"/>
    <w:rsid w:val="00D64235"/>
    <w:rsid w:val="00DD4BD5"/>
    <w:rsid w:val="00DD673F"/>
    <w:rsid w:val="00E0251D"/>
    <w:rsid w:val="00E10251"/>
    <w:rsid w:val="00E1363C"/>
    <w:rsid w:val="00E21D06"/>
    <w:rsid w:val="00E30114"/>
    <w:rsid w:val="00E410ED"/>
    <w:rsid w:val="00E479D4"/>
    <w:rsid w:val="00E67A82"/>
    <w:rsid w:val="00E87427"/>
    <w:rsid w:val="00E90FE6"/>
    <w:rsid w:val="00E9278F"/>
    <w:rsid w:val="00EB1DC8"/>
    <w:rsid w:val="00EC6780"/>
    <w:rsid w:val="00ED7BF1"/>
    <w:rsid w:val="00F06661"/>
    <w:rsid w:val="00F10D32"/>
    <w:rsid w:val="00F10E13"/>
    <w:rsid w:val="00F72170"/>
    <w:rsid w:val="00FE28F0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15D8"/>
  <w15:docId w15:val="{9D445951-A2A8-4894-89B9-B2C7769D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F6A18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041"/>
    <w:pPr>
      <w:ind w:left="720"/>
      <w:contextualSpacing/>
    </w:pPr>
  </w:style>
  <w:style w:type="paragraph" w:customStyle="1" w:styleId="Tekstkomentarza1">
    <w:name w:val="Tekst komentarza1"/>
    <w:basedOn w:val="Normalny"/>
    <w:rsid w:val="00E410ED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F6A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F6A18"/>
    <w:pPr>
      <w:suppressAutoHyphens/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6A18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7F6A18"/>
    <w:pPr>
      <w:suppressAutoHyphens/>
      <w:spacing w:after="0" w:line="240" w:lineRule="auto"/>
    </w:pPr>
    <w:rPr>
      <w:rFonts w:ascii="Myriad Web" w:eastAsia="Times New Roman" w:hAnsi="Myriad Web" w:cs="Myriad Web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D68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1D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D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532"/>
  </w:style>
  <w:style w:type="paragraph" w:styleId="Stopka">
    <w:name w:val="footer"/>
    <w:basedOn w:val="Normalny"/>
    <w:link w:val="StopkaZnak"/>
    <w:uiPriority w:val="99"/>
    <w:unhideWhenUsed/>
    <w:rsid w:val="0085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532"/>
  </w:style>
  <w:style w:type="paragraph" w:styleId="Poprawka">
    <w:name w:val="Revision"/>
    <w:hidden/>
    <w:uiPriority w:val="99"/>
    <w:semiHidden/>
    <w:rsid w:val="00F7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azbest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C2DD-343E-4243-A971-345F6EAC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2237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Karolina</cp:lastModifiedBy>
  <cp:revision>3</cp:revision>
  <cp:lastPrinted>2023-03-15T14:11:00Z</cp:lastPrinted>
  <dcterms:created xsi:type="dcterms:W3CDTF">2023-03-17T09:42:00Z</dcterms:created>
  <dcterms:modified xsi:type="dcterms:W3CDTF">2023-03-17T09:51:00Z</dcterms:modified>
</cp:coreProperties>
</file>