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0B16AB1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0693F">
        <w:rPr>
          <w:rStyle w:val="Pogrubienie"/>
        </w:rPr>
        <w:t>458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B0693F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FC134D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F21702" w:rsidRPr="006B2912">
        <w:rPr>
          <w:rFonts w:ascii="Calibri" w:hAnsi="Calibri" w:cs="Calibri"/>
        </w:rPr>
        <w:t>w granicach</w:t>
      </w:r>
      <w:r w:rsidR="00F21702">
        <w:rPr>
          <w:rFonts w:ascii="Calibri" w:hAnsi="Calibri" w:cs="Calibri"/>
        </w:rPr>
        <w:t xml:space="preserve"> działek oznaczonych numerami ewidencyjnymi 94/3, 101/2, 106 oraz części działki oznaczonej numerem ewidencyjnym 92/6 </w:t>
      </w:r>
      <w:r w:rsidR="00F21702" w:rsidRPr="00277783">
        <w:rPr>
          <w:rFonts w:ascii="Calibri" w:hAnsi="Calibri" w:cs="Calibri"/>
        </w:rPr>
        <w:t>o</w:t>
      </w:r>
      <w:r w:rsidR="00F21702">
        <w:rPr>
          <w:rFonts w:ascii="Calibri" w:hAnsi="Calibri" w:cs="Calibri"/>
        </w:rPr>
        <w:t xml:space="preserve"> łącznej </w:t>
      </w:r>
      <w:r w:rsidR="00F21702" w:rsidRPr="00277783">
        <w:rPr>
          <w:rFonts w:ascii="Calibri" w:hAnsi="Calibri" w:cs="Calibri"/>
        </w:rPr>
        <w:t xml:space="preserve">powierzchni </w:t>
      </w:r>
      <w:r w:rsidR="00F21702">
        <w:rPr>
          <w:rFonts w:ascii="Calibri" w:hAnsi="Calibri" w:cs="Calibri"/>
        </w:rPr>
        <w:t xml:space="preserve">3,52 </w:t>
      </w:r>
      <w:r w:rsidR="00F21702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D96E3F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21702">
        <w:rPr>
          <w:rFonts w:ascii="Calibri" w:hAnsi="Calibri" w:cs="Calibri"/>
        </w:rPr>
        <w:t>732,16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63A67">
        <w:rPr>
          <w:rFonts w:ascii="Calibri" w:hAnsi="Calibri" w:cs="Calibri"/>
        </w:rPr>
        <w:t>s</w:t>
      </w:r>
      <w:r w:rsidR="00F21702">
        <w:rPr>
          <w:rFonts w:ascii="Calibri" w:hAnsi="Calibri" w:cs="Calibri"/>
        </w:rPr>
        <w:t>iedemset trzydzieści dwa złote 16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21702">
        <w:rPr>
          <w:rFonts w:ascii="Calibri" w:hAnsi="Calibri" w:cs="Calibri"/>
        </w:rPr>
        <w:t>208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0693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0693F">
        <w:rPr>
          <w:rFonts w:cs="Calibri"/>
        </w:rPr>
        <w:tab/>
      </w:r>
      <w:bookmarkStart w:id="1" w:name="_Hlk51660687"/>
      <w:r w:rsidR="001106E3" w:rsidRPr="00B0693F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DF1A5C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0693F">
        <w:t>458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0693F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11EE2A1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0693F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0693F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55E35BEB" w14:textId="77777777" w:rsidR="00F21702" w:rsidRDefault="00F21702" w:rsidP="00F217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0E4A1E44" w14:textId="77777777" w:rsidR="00F21702" w:rsidRDefault="00F21702" w:rsidP="00F2170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94/3</w:t>
      </w:r>
    </w:p>
    <w:p w14:paraId="4C77CCA7" w14:textId="77777777" w:rsidR="00F21702" w:rsidRDefault="00F21702" w:rsidP="00F2170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101/2</w:t>
      </w:r>
    </w:p>
    <w:p w14:paraId="2AF2F41E" w14:textId="77777777" w:rsidR="00F21702" w:rsidRDefault="00F21702" w:rsidP="00F2170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106</w:t>
      </w:r>
    </w:p>
    <w:p w14:paraId="458BE762" w14:textId="77777777" w:rsidR="00F21702" w:rsidRPr="00F97C94" w:rsidRDefault="00F21702" w:rsidP="00F2170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92/6</w:t>
      </w:r>
    </w:p>
    <w:p w14:paraId="35CEF5E8" w14:textId="77777777" w:rsidR="00F21702" w:rsidRDefault="00F21702" w:rsidP="00F217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FBC863E" w14:textId="77777777" w:rsidR="00F21702" w:rsidRDefault="00F21702" w:rsidP="00F2170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5E76E4DE" w14:textId="77777777" w:rsidR="00F21702" w:rsidRDefault="00F21702" w:rsidP="00F2170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12370B84" w14:textId="77777777" w:rsidR="00F21702" w:rsidRDefault="00F21702" w:rsidP="00F2170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64C18BE3" w14:textId="77777777" w:rsidR="00F21702" w:rsidRPr="00F97C94" w:rsidRDefault="00F21702" w:rsidP="00F2170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353A3E4D" w14:textId="2BF7EDC5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F21702">
        <w:rPr>
          <w:rFonts w:ascii="Calibri" w:hAnsi="Calibri" w:cs="Calibri"/>
        </w:rPr>
        <w:t>3,52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448AD648" w14:textId="77777777" w:rsidR="00F21702" w:rsidRDefault="00D77178" w:rsidP="00F217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F21702" w:rsidRPr="00227DCC">
        <w:rPr>
          <w:rFonts w:ascii="Calibri" w:hAnsi="Calibri" w:cs="Calibri"/>
        </w:rPr>
        <w:t>nieruchomość</w:t>
      </w:r>
      <w:bookmarkStart w:id="2" w:name="_Hlk532814726"/>
      <w:r w:rsidR="00F21702" w:rsidRPr="00227DCC">
        <w:rPr>
          <w:rFonts w:ascii="Calibri" w:hAnsi="Calibri" w:cs="Calibri"/>
        </w:rPr>
        <w:t xml:space="preserve"> gruntowa niezabudowana w granicach</w:t>
      </w:r>
      <w:r w:rsidR="00F21702">
        <w:rPr>
          <w:rFonts w:ascii="Calibri" w:hAnsi="Calibri" w:cs="Calibri"/>
        </w:rPr>
        <w:t>:</w:t>
      </w:r>
    </w:p>
    <w:p w14:paraId="1D4B6D03" w14:textId="77777777" w:rsidR="00F21702" w:rsidRDefault="00F21702" w:rsidP="00F21702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94/3 o ogólnej pow. 0,11 ha sklasyfikowana jako RIVa-0,05 ha, PsIV-0,06 ha,</w:t>
      </w:r>
    </w:p>
    <w:p w14:paraId="71A1D24C" w14:textId="77777777" w:rsidR="00F21702" w:rsidRDefault="00F21702" w:rsidP="00F21702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101/2 o ogólnej pow. 0,34 ha sklasyfikowana jako ŁIV,</w:t>
      </w:r>
    </w:p>
    <w:p w14:paraId="680D8F04" w14:textId="77777777" w:rsidR="00F21702" w:rsidRPr="00111D30" w:rsidRDefault="00F21702" w:rsidP="00F21702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106 o ogólnej pow. 2,78 ha sklasyfikowana jako RIVa-1,86 ha, PsIV-0,28 ha, RIVb-0,64 ha,</w:t>
      </w:r>
    </w:p>
    <w:p w14:paraId="6B346B63" w14:textId="77777777" w:rsidR="00F21702" w:rsidRDefault="00F21702" w:rsidP="00F21702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Pr="00227DCC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92/6 o pow. 0,29 ha sklasyfikowana jako </w:t>
      </w:r>
      <w:proofErr w:type="spellStart"/>
      <w:r>
        <w:rPr>
          <w:rFonts w:ascii="Calibri" w:hAnsi="Calibri" w:cs="Calibri"/>
        </w:rPr>
        <w:t>RIVa</w:t>
      </w:r>
      <w:proofErr w:type="spellEnd"/>
      <w:r w:rsidRPr="00227DCC">
        <w:rPr>
          <w:rFonts w:ascii="Calibri" w:hAnsi="Calibri" w:cs="Calibri"/>
        </w:rPr>
        <w:t>,</w:t>
      </w:r>
    </w:p>
    <w:p w14:paraId="61359B94" w14:textId="5508941F" w:rsidR="0042161D" w:rsidRDefault="00F21702" w:rsidP="00F21702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3,52 ha, AM-1,</w:t>
      </w:r>
      <w:r w:rsidRPr="00227DCC">
        <w:rPr>
          <w:rFonts w:ascii="Calibri" w:hAnsi="Calibri" w:cs="Calibri"/>
        </w:rPr>
        <w:t xml:space="preserve"> obręb 00</w:t>
      </w:r>
      <w:r>
        <w:rPr>
          <w:rFonts w:ascii="Calibri" w:hAnsi="Calibri" w:cs="Calibri"/>
        </w:rPr>
        <w:t>04 Czerwieńczyce</w:t>
      </w:r>
      <w:r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Pr="00227DCC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227DC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94/3, 101/2, 106, 92/6 </w:t>
      </w:r>
      <w:r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Czerwieńczycach</w:t>
      </w:r>
      <w:r w:rsidRPr="00227DCC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227DCC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BFD2C7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lastRenderedPageBreak/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21702">
        <w:rPr>
          <w:rFonts w:ascii="Calibri" w:hAnsi="Calibri" w:cs="Calibri"/>
        </w:rPr>
        <w:t>732,16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D6EA5E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="00AC196B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47E8F8A4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B0693F" w:rsidRDefault="007F5B19" w:rsidP="00AC196B">
      <w:pPr>
        <w:tabs>
          <w:tab w:val="right" w:pos="8931"/>
        </w:tabs>
        <w:ind w:left="357"/>
        <w:rPr>
          <w:rFonts w:cs="Calibri"/>
        </w:rPr>
      </w:pPr>
      <w:r w:rsidRPr="00B0693F">
        <w:rPr>
          <w:rFonts w:cs="Calibri"/>
        </w:rPr>
        <w:tab/>
        <w:t>/</w:t>
      </w:r>
      <w:r w:rsidR="00917468" w:rsidRPr="00B0693F">
        <w:rPr>
          <w:rFonts w:cs="Calibri"/>
        </w:rPr>
        <w:t>Z up. Wójta Anna Zawiślak -  Zastępca Wójta</w:t>
      </w:r>
      <w:r w:rsidRPr="00B0693F">
        <w:rPr>
          <w:rFonts w:cs="Calibri"/>
        </w:rPr>
        <w:t>/</w:t>
      </w:r>
    </w:p>
    <w:p w14:paraId="50E60076" w14:textId="126F385E" w:rsidR="000477B6" w:rsidRPr="000477B6" w:rsidRDefault="000477B6" w:rsidP="00AC196B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AC196B">
      <w:pPr>
        <w:pStyle w:val="Akapitzlist"/>
        <w:numPr>
          <w:ilvl w:val="0"/>
          <w:numId w:val="9"/>
        </w:numPr>
        <w:ind w:left="714" w:hanging="357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AC196B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9EC80" w14:textId="77777777" w:rsidR="004520B5" w:rsidRDefault="004520B5" w:rsidP="00091E21">
      <w:pPr>
        <w:spacing w:line="240" w:lineRule="auto"/>
      </w:pPr>
      <w:r>
        <w:separator/>
      </w:r>
    </w:p>
  </w:endnote>
  <w:endnote w:type="continuationSeparator" w:id="0">
    <w:p w14:paraId="17F506F2" w14:textId="77777777" w:rsidR="004520B5" w:rsidRDefault="004520B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F239E" w14:textId="77777777" w:rsidR="004520B5" w:rsidRDefault="004520B5" w:rsidP="00091E21">
      <w:pPr>
        <w:spacing w:line="240" w:lineRule="auto"/>
      </w:pPr>
      <w:r>
        <w:separator/>
      </w:r>
    </w:p>
  </w:footnote>
  <w:footnote w:type="continuationSeparator" w:id="0">
    <w:p w14:paraId="59CE39B1" w14:textId="77777777" w:rsidR="004520B5" w:rsidRDefault="004520B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7600"/>
    <w:multiLevelType w:val="hybridMultilevel"/>
    <w:tmpl w:val="CEBA5EB8"/>
    <w:lvl w:ilvl="0" w:tplc="3D1CABFC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511ABA"/>
    <w:multiLevelType w:val="hybridMultilevel"/>
    <w:tmpl w:val="0254B7C2"/>
    <w:lvl w:ilvl="0" w:tplc="A3B296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D81148"/>
    <w:multiLevelType w:val="hybridMultilevel"/>
    <w:tmpl w:val="798A481A"/>
    <w:lvl w:ilvl="0" w:tplc="91CCA9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5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4"/>
  </w:num>
  <w:num w:numId="10" w16cid:durableId="2016497935">
    <w:abstractNumId w:val="6"/>
  </w:num>
  <w:num w:numId="11" w16cid:durableId="1049887483">
    <w:abstractNumId w:val="17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1236818273">
    <w:abstractNumId w:val="2"/>
  </w:num>
  <w:num w:numId="16" w16cid:durableId="1085807329">
    <w:abstractNumId w:val="8"/>
  </w:num>
  <w:num w:numId="17" w16cid:durableId="1799687323">
    <w:abstractNumId w:val="7"/>
  </w:num>
  <w:num w:numId="18" w16cid:durableId="424115010">
    <w:abstractNumId w:val="13"/>
  </w:num>
  <w:num w:numId="19" w16cid:durableId="792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520B5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A1934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AC196B"/>
    <w:rsid w:val="00B0693F"/>
    <w:rsid w:val="00B25D2F"/>
    <w:rsid w:val="00B33D1E"/>
    <w:rsid w:val="00B3466C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1702"/>
    <w:rsid w:val="00F234EF"/>
    <w:rsid w:val="00FB28A6"/>
    <w:rsid w:val="00FD783B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2024-10-10T07:35:00Z</cp:lastPrinted>
  <dcterms:created xsi:type="dcterms:W3CDTF">2024-10-10T10:59:00Z</dcterms:created>
  <dcterms:modified xsi:type="dcterms:W3CDTF">2024-10-10T10:59:00Z</dcterms:modified>
</cp:coreProperties>
</file>