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0C8D2445" w:rsidR="00611B40" w:rsidRPr="008B32DC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212121"/>
          <w:sz w:val="26"/>
          <w:szCs w:val="26"/>
        </w:rPr>
      </w:pP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Zarządzenie </w:t>
      </w:r>
      <w:r w:rsidR="00097CF5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N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r </w:t>
      </w:r>
      <w:r w:rsidR="008B32DC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392</w:t>
      </w:r>
      <w:r w:rsidR="00622442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/</w:t>
      </w:r>
      <w:r w:rsidR="0063795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24</w:t>
      </w:r>
      <w:r w:rsidR="0088664F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="00A404CE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Wójta Gminy Nowa Ruda </w:t>
      </w:r>
      <w:r w:rsidR="0088664F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z dnia </w:t>
      </w:r>
      <w:r w:rsidR="008B32DC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06</w:t>
      </w:r>
      <w:r w:rsidR="00B06EA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września</w:t>
      </w:r>
      <w:r w:rsidR="00E06ACE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202</w:t>
      </w:r>
      <w:r w:rsidR="0063795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4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r</w:t>
      </w:r>
      <w:r w:rsidR="004244C0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oku </w:t>
      </w:r>
      <w:r w:rsidR="0088664F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="004244C0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w</w:t>
      </w:r>
      <w:r w:rsidR="008E5C11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 </w:t>
      </w:r>
      <w:r w:rsidR="004244C0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sprawie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przeznaczenia do </w:t>
      </w:r>
      <w:r w:rsidR="00933F7D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najmu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stawki 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czynszu </w:t>
      </w:r>
      <w:r w:rsidR="00E8313D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za najem nieruchomości</w:t>
      </w:r>
    </w:p>
    <w:p w14:paraId="2A28320A" w14:textId="7F672CFF" w:rsidR="00611B40" w:rsidRPr="008B32DC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Na podstawie art. 30 ust. 2 pkt 3 ustawy z dnia 8 marca 1990 roku o samorządzie gminnym (t.j. Dz. U. z 202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4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r. poz. 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609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4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r. poz. </w:t>
      </w:r>
      <w:r w:rsidR="00B06EA4" w:rsidRPr="008B32DC">
        <w:rPr>
          <w:rFonts w:asciiTheme="minorHAnsi" w:hAnsiTheme="minorHAnsi" w:cstheme="minorHAnsi"/>
          <w:color w:val="212121"/>
          <w:sz w:val="24"/>
          <w:szCs w:val="24"/>
        </w:rPr>
        <w:t>1145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), § 4, § 5 ust. 1 uchwały Nr 252/XXXIII/13 Rady Gminy Nowa Ruda z dnia 29 stycznia 2013 roku w sprawie zasad gospodarowania nieruchomościami stanowiącymi własność Gminy Nowa Ruda (Dz.</w:t>
      </w:r>
      <w:r w:rsidR="002079BD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Urz.</w:t>
      </w:r>
      <w:r w:rsidR="002079BD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50B8BB6B" w:rsidR="00611B40" w:rsidRPr="008B32DC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Przeznacza się do najmu w trybie bezprzetargowym na rzecz wnioskodawcy </w:t>
      </w:r>
      <w:r w:rsidR="00887E11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na czas oznaczony do </w:t>
      </w:r>
      <w:r w:rsidR="00B06EA4" w:rsidRPr="008B32DC">
        <w:rPr>
          <w:rFonts w:asciiTheme="minorHAnsi" w:hAnsiTheme="minorHAnsi" w:cstheme="minorHAnsi"/>
          <w:color w:val="212121"/>
          <w:sz w:val="24"/>
          <w:szCs w:val="24"/>
        </w:rPr>
        <w:t>3</w:t>
      </w:r>
      <w:r w:rsidR="00887E11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lat </w:t>
      </w:r>
      <w:r w:rsidR="00E70BD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nieruchomość gruntową o powierzchni </w:t>
      </w:r>
      <w:r w:rsidR="0027567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ogólnej </w:t>
      </w:r>
      <w:r w:rsidR="00F10869" w:rsidRPr="008B32DC">
        <w:rPr>
          <w:rFonts w:asciiTheme="minorHAnsi" w:hAnsiTheme="minorHAnsi" w:cstheme="minorHAnsi"/>
          <w:color w:val="212121"/>
          <w:sz w:val="24"/>
          <w:szCs w:val="24"/>
        </w:rPr>
        <w:t>49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,00</w:t>
      </w:r>
      <w:r w:rsidR="00E70BD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m</w:t>
      </w:r>
      <w:r w:rsidR="00E70BD0"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C7723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="0027567F" w:rsidRPr="008B32DC">
        <w:rPr>
          <w:rFonts w:asciiTheme="minorHAnsi" w:hAnsiTheme="minorHAnsi" w:cstheme="minorHAnsi"/>
          <w:color w:val="212121"/>
          <w:sz w:val="24"/>
          <w:szCs w:val="24"/>
        </w:rPr>
        <w:t>w części zabudowaną garażem blaszanym o powierzchni 20,00 m</w:t>
      </w:r>
      <w:r w:rsidR="0027567F"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(nakłady własne wnioskodawcy)</w:t>
      </w:r>
      <w:r w:rsidR="0027567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położoną w</w:t>
      </w:r>
      <w:r w:rsidR="00E70BD0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granicach </w:t>
      </w:r>
      <w:r w:rsidR="006C2197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części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działki oznaczonej numerem ewidencyjnym </w:t>
      </w:r>
      <w:r w:rsidR="00F10869" w:rsidRPr="008B32DC">
        <w:rPr>
          <w:rFonts w:asciiTheme="minorHAnsi" w:hAnsiTheme="minorHAnsi" w:cstheme="minorHAnsi"/>
          <w:color w:val="212121"/>
          <w:sz w:val="24"/>
          <w:szCs w:val="24"/>
        </w:rPr>
        <w:t>510/11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obręb 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Jugów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, określoną szczegółowo w</w:t>
      </w:r>
      <w:r w:rsidR="00F81D2B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wykazie stanowiącym załącznik do niniejszego zarządzenia.</w:t>
      </w:r>
    </w:p>
    <w:p w14:paraId="2055E08F" w14:textId="3B7C1C02" w:rsidR="00611B40" w:rsidRPr="008B32DC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Nieruchomość stanowiącą własność Gminy Nowa Ruda </w:t>
      </w:r>
      <w:r w:rsidR="00933F7D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wynajmuje się </w:t>
      </w:r>
      <w:r w:rsidR="007F36DA" w:rsidRPr="008B32DC">
        <w:rPr>
          <w:rFonts w:asciiTheme="minorHAnsi" w:hAnsiTheme="minorHAnsi" w:cstheme="minorHAnsi"/>
          <w:color w:val="212121"/>
          <w:sz w:val="24"/>
          <w:szCs w:val="24"/>
        </w:rPr>
        <w:t>jako grunt</w:t>
      </w:r>
      <w:r w:rsidR="00B06EA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pod garaż</w:t>
      </w:r>
      <w:r w:rsidR="00F10869" w:rsidRPr="008B32DC">
        <w:rPr>
          <w:rFonts w:asciiTheme="minorHAnsi" w:hAnsiTheme="minorHAnsi" w:cstheme="minorHAnsi"/>
          <w:color w:val="212121"/>
          <w:sz w:val="24"/>
          <w:szCs w:val="24"/>
        </w:rPr>
        <w:t>em</w:t>
      </w:r>
      <w:r w:rsidR="00C7723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na</w:t>
      </w:r>
      <w:r w:rsidR="000679DA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okres </w:t>
      </w:r>
      <w:r w:rsidR="00A90879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od </w:t>
      </w:r>
      <w:r w:rsidR="00B14ED0" w:rsidRPr="008B32DC">
        <w:rPr>
          <w:rFonts w:asciiTheme="minorHAnsi" w:hAnsiTheme="minorHAnsi" w:cstheme="minorHAnsi"/>
          <w:color w:val="212121"/>
          <w:sz w:val="24"/>
          <w:szCs w:val="24"/>
        </w:rPr>
        <w:t>dnia zawarcia umowy</w:t>
      </w:r>
      <w:r w:rsidR="00A90879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do </w:t>
      </w:r>
      <w:r w:rsidR="00F81D2B" w:rsidRPr="008B32DC">
        <w:rPr>
          <w:rFonts w:asciiTheme="minorHAnsi" w:hAnsiTheme="minorHAnsi" w:cstheme="minorHAnsi"/>
          <w:color w:val="212121"/>
          <w:sz w:val="24"/>
          <w:szCs w:val="24"/>
        </w:rPr>
        <w:t>3</w:t>
      </w:r>
      <w:r w:rsidR="007C6B51" w:rsidRPr="008B32DC">
        <w:rPr>
          <w:rFonts w:asciiTheme="minorHAnsi" w:hAnsiTheme="minorHAnsi" w:cstheme="minorHAnsi"/>
          <w:color w:val="212121"/>
          <w:sz w:val="24"/>
          <w:szCs w:val="24"/>
        </w:rPr>
        <w:t>0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.</w:t>
      </w:r>
      <w:r w:rsidR="00A652A1" w:rsidRPr="008B32DC">
        <w:rPr>
          <w:rFonts w:asciiTheme="minorHAnsi" w:hAnsiTheme="minorHAnsi" w:cstheme="minorHAnsi"/>
          <w:color w:val="212121"/>
          <w:sz w:val="24"/>
          <w:szCs w:val="24"/>
        </w:rPr>
        <w:t>1</w:t>
      </w:r>
      <w:r w:rsidR="007C6B51" w:rsidRPr="008B32DC">
        <w:rPr>
          <w:rFonts w:asciiTheme="minorHAnsi" w:hAnsiTheme="minorHAnsi" w:cstheme="minorHAnsi"/>
          <w:color w:val="212121"/>
          <w:sz w:val="24"/>
          <w:szCs w:val="24"/>
        </w:rPr>
        <w:t>1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.202</w:t>
      </w:r>
      <w:r w:rsidR="00F10869" w:rsidRPr="008B32DC">
        <w:rPr>
          <w:rFonts w:asciiTheme="minorHAnsi" w:hAnsiTheme="minorHAnsi" w:cstheme="minorHAnsi"/>
          <w:color w:val="212121"/>
          <w:sz w:val="24"/>
          <w:szCs w:val="24"/>
        </w:rPr>
        <w:t>6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r.</w:t>
      </w:r>
    </w:p>
    <w:p w14:paraId="196E2BB0" w14:textId="6C5DF269" w:rsidR="000679DA" w:rsidRPr="008B32DC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27567F" w:rsidRPr="008B32DC">
        <w:rPr>
          <w:rFonts w:asciiTheme="minorHAnsi" w:hAnsiTheme="minorHAnsi" w:cstheme="minorHAnsi"/>
          <w:color w:val="212121"/>
          <w:sz w:val="24"/>
          <w:szCs w:val="24"/>
        </w:rPr>
        <w:t>1,17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zł za 1 m</w:t>
      </w:r>
      <w:bookmarkEnd w:id="0"/>
      <w:r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powierzchni gruntu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miesięcznie netto</w:t>
      </w:r>
      <w:r w:rsidR="00C60D5D" w:rsidRPr="008B32DC">
        <w:rPr>
          <w:rFonts w:asciiTheme="minorHAnsi" w:hAnsiTheme="minorHAnsi" w:cstheme="minorHAnsi"/>
          <w:color w:val="212121"/>
          <w:sz w:val="24"/>
          <w:szCs w:val="24"/>
        </w:rPr>
        <w:t>.</w:t>
      </w:r>
      <w:r w:rsidR="00EE7A2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EE7A2F" w:rsidRPr="008B32DC">
        <w:rPr>
          <w:rFonts w:cs="Calibri"/>
          <w:color w:val="212121"/>
          <w:sz w:val="24"/>
          <w:szCs w:val="24"/>
        </w:rPr>
        <w:t>Czynsz miesięczny będzie</w:t>
      </w:r>
      <w:r w:rsidR="00EE7A2F" w:rsidRPr="008B32DC">
        <w:rPr>
          <w:color w:val="212121"/>
        </w:rPr>
        <w:t xml:space="preserve"> </w:t>
      </w:r>
      <w:r w:rsidR="00EE7A2F" w:rsidRPr="008B32DC">
        <w:rPr>
          <w:rFonts w:cs="Calibri"/>
          <w:color w:val="212121"/>
          <w:sz w:val="24"/>
          <w:szCs w:val="24"/>
        </w:rPr>
        <w:t xml:space="preserve">wynosił </w:t>
      </w:r>
      <w:r w:rsidR="0027567F" w:rsidRPr="008B32DC">
        <w:rPr>
          <w:rFonts w:cs="Calibri"/>
          <w:color w:val="212121"/>
          <w:sz w:val="24"/>
          <w:szCs w:val="24"/>
        </w:rPr>
        <w:t>57,33</w:t>
      </w:r>
      <w:r w:rsidR="00EE7A2F" w:rsidRPr="008B32DC">
        <w:rPr>
          <w:rFonts w:cs="Calibri"/>
          <w:color w:val="212121"/>
          <w:sz w:val="24"/>
          <w:szCs w:val="24"/>
        </w:rPr>
        <w:t xml:space="preserve"> zł netto + 23% podatku VAT w kwocie </w:t>
      </w:r>
      <w:r w:rsidR="0027567F" w:rsidRPr="008B32DC">
        <w:rPr>
          <w:rFonts w:cs="Calibri"/>
          <w:color w:val="212121"/>
          <w:sz w:val="24"/>
          <w:szCs w:val="24"/>
        </w:rPr>
        <w:t>13,19</w:t>
      </w:r>
      <w:r w:rsidR="00EE7A2F" w:rsidRPr="008B32DC">
        <w:rPr>
          <w:rFonts w:cs="Calibri"/>
          <w:color w:val="212121"/>
          <w:sz w:val="24"/>
          <w:szCs w:val="24"/>
        </w:rPr>
        <w:t xml:space="preserve"> zł, tj. </w:t>
      </w:r>
      <w:r w:rsidR="0027567F" w:rsidRPr="008B32DC">
        <w:rPr>
          <w:rFonts w:cs="Calibri"/>
          <w:color w:val="212121"/>
          <w:sz w:val="24"/>
          <w:szCs w:val="24"/>
        </w:rPr>
        <w:t>70,52</w:t>
      </w:r>
      <w:r w:rsidR="00EE7A2F" w:rsidRPr="008B32DC">
        <w:rPr>
          <w:rFonts w:cs="Calibri"/>
          <w:color w:val="212121"/>
          <w:sz w:val="24"/>
          <w:szCs w:val="24"/>
        </w:rPr>
        <w:t xml:space="preserve"> zł brutto.</w:t>
      </w:r>
    </w:p>
    <w:p w14:paraId="75B6B068" w14:textId="0BDAF501" w:rsidR="00611B40" w:rsidRPr="008B32D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Jugów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B32D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8B32D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Zarządzenie wchodzi w życie z dniem wydania.</w:t>
      </w:r>
    </w:p>
    <w:p w14:paraId="51A19249" w14:textId="4DDADB10" w:rsidR="0046793D" w:rsidRPr="008B32DC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/</w:t>
      </w:r>
      <w:r w:rsidR="008B32DC">
        <w:rPr>
          <w:rFonts w:asciiTheme="minorHAnsi" w:hAnsiTheme="minorHAnsi" w:cstheme="minorHAnsi"/>
          <w:color w:val="212121"/>
          <w:sz w:val="24"/>
          <w:szCs w:val="24"/>
        </w:rPr>
        <w:t>Z up. Wójta – Anna Zawiślak – Zastępca Wójta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/</w:t>
      </w:r>
    </w:p>
    <w:p w14:paraId="04B8540E" w14:textId="0DE51E38" w:rsidR="00611B40" w:rsidRPr="008B32DC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212121"/>
          <w:sz w:val="26"/>
          <w:szCs w:val="26"/>
        </w:rPr>
      </w:pP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br w:type="column"/>
      </w:r>
      <w:r w:rsidR="00E3220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lastRenderedPageBreak/>
        <w:t>Załącznik do Zarządzenia Nr</w:t>
      </w:r>
      <w:r w:rsidR="00BF27B7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392</w:t>
      </w:r>
      <w:r w:rsidR="00E3220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/2</w:t>
      </w:r>
      <w:r w:rsidR="0063795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4</w:t>
      </w:r>
      <w:r w:rsidR="00977658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br/>
      </w:r>
      <w:r w:rsidR="00977658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Wójta Gminy Nowa Ruda </w:t>
      </w:r>
      <w:r w:rsidR="00E3220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z dnia </w:t>
      </w:r>
      <w:r w:rsid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06</w:t>
      </w:r>
      <w:r w:rsidR="007F36DA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września</w:t>
      </w:r>
      <w:r w:rsidR="008622F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</w:t>
      </w:r>
      <w:r w:rsidR="00E3220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202</w:t>
      </w:r>
      <w:r w:rsidR="0063795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>4</w:t>
      </w:r>
      <w:r w:rsidR="00E32204" w:rsidRPr="008B32DC">
        <w:rPr>
          <w:rFonts w:asciiTheme="minorHAnsi" w:hAnsiTheme="minorHAnsi" w:cstheme="minorHAnsi"/>
          <w:b/>
          <w:bCs/>
          <w:color w:val="212121"/>
          <w:sz w:val="26"/>
          <w:szCs w:val="26"/>
        </w:rPr>
        <w:t xml:space="preserve"> roku</w:t>
      </w:r>
    </w:p>
    <w:p w14:paraId="2E7D4420" w14:textId="13D3FB6E" w:rsidR="00611B40" w:rsidRPr="008B32D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212121"/>
        </w:rPr>
      </w:pPr>
      <w:r w:rsidRPr="008B32DC">
        <w:rPr>
          <w:rFonts w:asciiTheme="minorHAnsi" w:hAnsiTheme="minorHAnsi" w:cstheme="minorHAnsi"/>
          <w:b/>
          <w:bCs/>
          <w:color w:val="212121"/>
        </w:rPr>
        <w:t xml:space="preserve">Wykaz nieruchomości przeznaczonych do </w:t>
      </w:r>
      <w:r w:rsidR="00C4523C" w:rsidRPr="008B32DC">
        <w:rPr>
          <w:rFonts w:asciiTheme="minorHAnsi" w:hAnsiTheme="minorHAnsi" w:cstheme="minorHAnsi"/>
          <w:b/>
          <w:bCs/>
          <w:color w:val="212121"/>
        </w:rPr>
        <w:t>najmu</w:t>
      </w:r>
      <w:r w:rsidRPr="008B32DC">
        <w:rPr>
          <w:rFonts w:asciiTheme="minorHAnsi" w:hAnsiTheme="minorHAnsi" w:cstheme="minorHAnsi"/>
          <w:b/>
          <w:bCs/>
          <w:color w:val="212121"/>
        </w:rPr>
        <w:t xml:space="preserve"> w trybie </w:t>
      </w:r>
      <w:r w:rsidR="00B12ABB" w:rsidRPr="008B32DC">
        <w:rPr>
          <w:rFonts w:asciiTheme="minorHAnsi" w:hAnsiTheme="minorHAnsi" w:cstheme="minorHAnsi"/>
          <w:b/>
          <w:bCs/>
          <w:color w:val="212121"/>
        </w:rPr>
        <w:t>bezprzetargowym</w:t>
      </w:r>
    </w:p>
    <w:p w14:paraId="16AB4B75" w14:textId="313CD44D" w:rsidR="00611B40" w:rsidRPr="008B32D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Oznaczenie nieruchomości</w:t>
      </w:r>
      <w:r w:rsidR="007B1780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</w:p>
    <w:p w14:paraId="11520114" w14:textId="6A9A9EBB" w:rsidR="00E2033F" w:rsidRPr="008B32D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w</w:t>
      </w:r>
      <w:r w:rsidR="006E3347" w:rsidRPr="008B32DC">
        <w:rPr>
          <w:rFonts w:asciiTheme="minorHAnsi" w:hAnsiTheme="minorHAnsi" w:cstheme="minorHAnsi"/>
          <w:color w:val="212121"/>
          <w:sz w:val="24"/>
          <w:szCs w:val="24"/>
        </w:rPr>
        <w:t>edłu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g </w:t>
      </w:r>
      <w:r w:rsidR="006E3347" w:rsidRPr="008B32DC">
        <w:rPr>
          <w:rFonts w:asciiTheme="minorHAnsi" w:hAnsiTheme="minorHAnsi" w:cstheme="minorHAnsi"/>
          <w:color w:val="212121"/>
          <w:sz w:val="24"/>
          <w:szCs w:val="24"/>
        </w:rPr>
        <w:t>księgi wieczystej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:</w:t>
      </w:r>
      <w:r w:rsidR="009A1B9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brak </w:t>
      </w:r>
      <w:r w:rsidR="00E2033F" w:rsidRPr="008B32DC">
        <w:rPr>
          <w:rFonts w:asciiTheme="minorHAnsi" w:hAnsiTheme="minorHAnsi" w:cstheme="minorHAnsi"/>
          <w:color w:val="212121"/>
          <w:sz w:val="24"/>
          <w:szCs w:val="24"/>
        </w:rPr>
        <w:t>księgi</w:t>
      </w:r>
      <w:r w:rsidR="00890F46" w:rsidRPr="008B32DC">
        <w:rPr>
          <w:rFonts w:asciiTheme="minorHAnsi" w:hAnsiTheme="minorHAnsi" w:cstheme="minorHAnsi"/>
          <w:color w:val="212121"/>
          <w:sz w:val="24"/>
          <w:szCs w:val="24"/>
        </w:rPr>
        <w:t>,</w:t>
      </w:r>
    </w:p>
    <w:p w14:paraId="28C44CC1" w14:textId="56A0CFF3" w:rsidR="00611B40" w:rsidRPr="008B32D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w</w:t>
      </w:r>
      <w:r w:rsidR="006E3347" w:rsidRPr="008B32DC">
        <w:rPr>
          <w:rFonts w:asciiTheme="minorHAnsi" w:hAnsiTheme="minorHAnsi" w:cstheme="minorHAnsi"/>
          <w:color w:val="212121"/>
          <w:sz w:val="24"/>
          <w:szCs w:val="24"/>
        </w:rPr>
        <w:t>edług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6E3347" w:rsidRPr="008B32DC">
        <w:rPr>
          <w:rFonts w:asciiTheme="minorHAnsi" w:hAnsiTheme="minorHAnsi" w:cstheme="minorHAnsi"/>
          <w:color w:val="212121"/>
          <w:sz w:val="24"/>
          <w:szCs w:val="24"/>
        </w:rPr>
        <w:t>katastru nieruchomości</w:t>
      </w: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C575EF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B53004" w:rsidRPr="008B32DC">
        <w:rPr>
          <w:rFonts w:asciiTheme="minorHAnsi" w:hAnsiTheme="minorHAnsi" w:cstheme="minorHAnsi"/>
          <w:color w:val="212121"/>
          <w:sz w:val="24"/>
          <w:szCs w:val="24"/>
        </w:rPr>
        <w:t>cz.</w:t>
      </w:r>
      <w:r w:rsidR="00B53004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234ED5" w:rsidRPr="008B32DC">
        <w:rPr>
          <w:rFonts w:asciiTheme="minorHAnsi" w:hAnsiTheme="minorHAnsi" w:cstheme="minorHAnsi"/>
          <w:color w:val="212121"/>
          <w:sz w:val="24"/>
          <w:szCs w:val="24"/>
        </w:rPr>
        <w:t>dz.</w:t>
      </w:r>
      <w:r w:rsidR="00234ED5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DF3550" w:rsidRPr="008B32DC">
        <w:rPr>
          <w:rFonts w:asciiTheme="minorHAnsi" w:hAnsiTheme="minorHAnsi" w:cstheme="minorHAnsi"/>
          <w:color w:val="212121"/>
          <w:sz w:val="24"/>
          <w:szCs w:val="24"/>
        </w:rPr>
        <w:t>510/11</w:t>
      </w:r>
      <w:r w:rsidR="00234ED5" w:rsidRPr="008B32DC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FB5486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34ED5" w:rsidRPr="008B32DC">
        <w:rPr>
          <w:rFonts w:asciiTheme="minorHAnsi" w:hAnsiTheme="minorHAnsi" w:cstheme="minorHAnsi"/>
          <w:color w:val="212121"/>
          <w:sz w:val="24"/>
          <w:szCs w:val="24"/>
        </w:rPr>
        <w:t>obręb 00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07</w:t>
      </w:r>
      <w:r w:rsidR="00234ED5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Jugów</w:t>
      </w:r>
    </w:p>
    <w:p w14:paraId="1B962AD4" w14:textId="28759B74" w:rsidR="00FF2992" w:rsidRPr="008B32DC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Powierzchnia nieruchomości do </w:t>
      </w:r>
      <w:r w:rsidR="00C4523C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najmu</w:t>
      </w: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304DEA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DF3550" w:rsidRPr="008B32DC">
        <w:rPr>
          <w:rFonts w:asciiTheme="minorHAnsi" w:hAnsiTheme="minorHAnsi" w:cstheme="minorHAnsi"/>
          <w:color w:val="212121"/>
          <w:sz w:val="24"/>
          <w:szCs w:val="24"/>
        </w:rPr>
        <w:t>49</w:t>
      </w:r>
      <w:r w:rsidR="007F36DA" w:rsidRPr="008B32DC">
        <w:rPr>
          <w:rFonts w:asciiTheme="minorHAnsi" w:hAnsiTheme="minorHAnsi" w:cstheme="minorHAnsi"/>
          <w:color w:val="212121"/>
          <w:sz w:val="24"/>
          <w:szCs w:val="24"/>
        </w:rPr>
        <w:t>,00 m</w:t>
      </w:r>
      <w:r w:rsidR="007F36DA"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</w:p>
    <w:p w14:paraId="0C639D37" w14:textId="2B1ADA5F" w:rsidR="00260300" w:rsidRPr="008B32DC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Opis nieruchomości, przeznaczenie i sposób zagospodarowania: </w:t>
      </w:r>
      <w:r w:rsidR="00F5269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nieruchomość gruntowa 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>o</w:t>
      </w:r>
      <w:r w:rsidR="007968E4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powierzchni </w:t>
      </w:r>
      <w:r w:rsidR="00DF3550" w:rsidRPr="008B32DC">
        <w:rPr>
          <w:rFonts w:asciiTheme="minorHAnsi" w:hAnsiTheme="minorHAnsi" w:cstheme="minorHAnsi"/>
          <w:color w:val="212121"/>
          <w:sz w:val="24"/>
          <w:szCs w:val="24"/>
        </w:rPr>
        <w:t>49,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00</w:t>
      </w:r>
      <w:r w:rsidR="007C1C1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>m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>w części zabudowaną garażem blaszanym o</w:t>
      </w:r>
      <w:r w:rsidR="00471770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>powierzchni 20,00 m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 xml:space="preserve">2 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>– nakłady na gruncie stanowią własność wnioskodawcy</w:t>
      </w:r>
      <w:r w:rsidR="001F659C" w:rsidRPr="008B32DC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3E2B3C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sklasyfikowana jako </w:t>
      </w:r>
      <w:r w:rsidR="00DF3550" w:rsidRPr="008B32DC">
        <w:rPr>
          <w:rFonts w:asciiTheme="minorHAnsi" w:hAnsiTheme="minorHAnsi" w:cstheme="minorHAnsi"/>
          <w:color w:val="212121"/>
          <w:sz w:val="24"/>
          <w:szCs w:val="24"/>
        </w:rPr>
        <w:t>grunty orne RIVa</w:t>
      </w:r>
      <w:r w:rsidR="003E2B3C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>położona w</w:t>
      </w:r>
      <w:r w:rsidR="00FC4D55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granicach </w:t>
      </w:r>
      <w:r w:rsidR="00B5300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części 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działki numer </w:t>
      </w:r>
      <w:r w:rsidR="00DF3550" w:rsidRPr="008B32DC">
        <w:rPr>
          <w:rFonts w:asciiTheme="minorHAnsi" w:hAnsiTheme="minorHAnsi" w:cstheme="minorHAnsi"/>
          <w:color w:val="212121"/>
          <w:sz w:val="24"/>
          <w:szCs w:val="24"/>
        </w:rPr>
        <w:t>510/11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we</w:t>
      </w:r>
      <w:r w:rsidR="00556CBB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853FDE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wsi </w:t>
      </w:r>
      <w:r w:rsidR="00637954" w:rsidRPr="008B32DC">
        <w:rPr>
          <w:rFonts w:asciiTheme="minorHAnsi" w:hAnsiTheme="minorHAnsi" w:cstheme="minorHAnsi"/>
          <w:color w:val="212121"/>
          <w:sz w:val="24"/>
          <w:szCs w:val="24"/>
        </w:rPr>
        <w:t>Jugów</w:t>
      </w:r>
      <w:r w:rsidR="00AF42DA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, przeznaczona do </w:t>
      </w:r>
      <w:r w:rsidR="0051365A" w:rsidRPr="008B32DC">
        <w:rPr>
          <w:rFonts w:asciiTheme="minorHAnsi" w:hAnsiTheme="minorHAnsi" w:cstheme="minorHAnsi"/>
          <w:color w:val="212121"/>
          <w:sz w:val="24"/>
          <w:szCs w:val="24"/>
        </w:rPr>
        <w:t>najmu</w:t>
      </w:r>
      <w:r w:rsidR="00AF42DA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7F36DA" w:rsidRPr="008B32DC">
        <w:rPr>
          <w:rFonts w:asciiTheme="minorHAnsi" w:hAnsiTheme="minorHAnsi" w:cstheme="minorHAnsi"/>
          <w:color w:val="212121"/>
          <w:sz w:val="24"/>
          <w:szCs w:val="24"/>
        </w:rPr>
        <w:t>jako grunt pod garaż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>em</w:t>
      </w:r>
      <w:r w:rsidR="007F36DA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blaszany</w:t>
      </w:r>
      <w:r w:rsidR="006E2CD8" w:rsidRPr="008B32DC">
        <w:rPr>
          <w:rFonts w:asciiTheme="minorHAnsi" w:hAnsiTheme="minorHAnsi" w:cstheme="minorHAnsi"/>
          <w:color w:val="212121"/>
          <w:sz w:val="24"/>
          <w:szCs w:val="24"/>
        </w:rPr>
        <w:t>m</w:t>
      </w:r>
      <w:r w:rsidR="00607B3A" w:rsidRPr="008B32DC">
        <w:rPr>
          <w:rFonts w:asciiTheme="minorHAnsi" w:hAnsiTheme="minorHAnsi" w:cstheme="minorHAnsi"/>
          <w:color w:val="212121"/>
          <w:sz w:val="24"/>
          <w:szCs w:val="24"/>
        </w:rPr>
        <w:t>.</w:t>
      </w:r>
      <w:r w:rsidR="007C1C1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60300" w:rsidRPr="008B32DC">
        <w:rPr>
          <w:color w:val="212121"/>
          <w:sz w:val="24"/>
          <w:szCs w:val="24"/>
        </w:rPr>
        <w:t xml:space="preserve">Zgodnie z obowiązującym Miejscowym planem zagospodarowania przestrzennego Gminy Nowa Ruda dla części obrębu Jugów, zatwierdzonym uchwałą Nr 239/XXXIV/21 Rady Gminy Nowa Ruda z dnia 30.06.2021 r.  (Dolno. z 2021 r. poz. 3474) działka numer </w:t>
      </w:r>
      <w:r w:rsidR="009449E8" w:rsidRPr="008B32DC">
        <w:rPr>
          <w:color w:val="212121"/>
          <w:sz w:val="24"/>
          <w:szCs w:val="24"/>
        </w:rPr>
        <w:t>510/11</w:t>
      </w:r>
      <w:r w:rsidR="00260300" w:rsidRPr="008B32DC">
        <w:rPr>
          <w:color w:val="212121"/>
          <w:sz w:val="24"/>
          <w:szCs w:val="24"/>
        </w:rPr>
        <w:t xml:space="preserve"> przeznaczona jest na cele zabudowy mieszkaniowej jednorodzinnej, leży w granicach terenu oznaczonego na rysunku w/w planu symbolem MN.</w:t>
      </w:r>
      <w:r w:rsidR="00D44153" w:rsidRPr="008B32DC">
        <w:rPr>
          <w:color w:val="212121"/>
          <w:sz w:val="24"/>
          <w:szCs w:val="24"/>
        </w:rPr>
        <w:t>1</w:t>
      </w:r>
      <w:r w:rsidR="00B60C12" w:rsidRPr="008B32DC">
        <w:rPr>
          <w:color w:val="212121"/>
          <w:sz w:val="24"/>
          <w:szCs w:val="24"/>
        </w:rPr>
        <w:t>20</w:t>
      </w:r>
      <w:r w:rsidR="00260300" w:rsidRPr="008B32DC">
        <w:rPr>
          <w:color w:val="212121"/>
          <w:sz w:val="24"/>
          <w:szCs w:val="24"/>
        </w:rPr>
        <w:t>.</w:t>
      </w:r>
    </w:p>
    <w:p w14:paraId="12A586B1" w14:textId="4038340C" w:rsidR="00803B60" w:rsidRPr="008B32DC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Czas trwania </w:t>
      </w:r>
      <w:r w:rsidR="0051365A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najmu</w:t>
      </w: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E021C0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803B60" w:rsidRPr="008B32DC">
        <w:rPr>
          <w:rFonts w:asciiTheme="minorHAnsi" w:hAnsiTheme="minorHAnsi" w:cstheme="minorHAnsi"/>
          <w:color w:val="212121"/>
          <w:sz w:val="24"/>
          <w:szCs w:val="24"/>
        </w:rPr>
        <w:t>od dnia zawarcia umowy do 3</w:t>
      </w:r>
      <w:r w:rsidR="007C6B51" w:rsidRPr="008B32DC">
        <w:rPr>
          <w:rFonts w:asciiTheme="minorHAnsi" w:hAnsiTheme="minorHAnsi" w:cstheme="minorHAnsi"/>
          <w:color w:val="212121"/>
          <w:sz w:val="24"/>
          <w:szCs w:val="24"/>
        </w:rPr>
        <w:t>0</w:t>
      </w:r>
      <w:r w:rsidR="00803B60" w:rsidRPr="008B32DC">
        <w:rPr>
          <w:rFonts w:asciiTheme="minorHAnsi" w:hAnsiTheme="minorHAnsi" w:cstheme="minorHAnsi"/>
          <w:color w:val="212121"/>
          <w:sz w:val="24"/>
          <w:szCs w:val="24"/>
        </w:rPr>
        <w:t>.1</w:t>
      </w:r>
      <w:r w:rsidR="007C6B51" w:rsidRPr="008B32DC">
        <w:rPr>
          <w:rFonts w:asciiTheme="minorHAnsi" w:hAnsiTheme="minorHAnsi" w:cstheme="minorHAnsi"/>
          <w:color w:val="212121"/>
          <w:sz w:val="24"/>
          <w:szCs w:val="24"/>
        </w:rPr>
        <w:t>1</w:t>
      </w:r>
      <w:r w:rsidR="00803B60" w:rsidRPr="008B32DC">
        <w:rPr>
          <w:rFonts w:asciiTheme="minorHAnsi" w:hAnsiTheme="minorHAnsi" w:cstheme="minorHAnsi"/>
          <w:color w:val="212121"/>
          <w:sz w:val="24"/>
          <w:szCs w:val="24"/>
        </w:rPr>
        <w:t>.202</w:t>
      </w:r>
      <w:r w:rsidR="00B60C12" w:rsidRPr="008B32DC">
        <w:rPr>
          <w:rFonts w:asciiTheme="minorHAnsi" w:hAnsiTheme="minorHAnsi" w:cstheme="minorHAnsi"/>
          <w:color w:val="212121"/>
          <w:sz w:val="24"/>
          <w:szCs w:val="24"/>
        </w:rPr>
        <w:t>6</w:t>
      </w:r>
      <w:r w:rsidR="00803B60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r.</w:t>
      </w:r>
    </w:p>
    <w:p w14:paraId="133B5181" w14:textId="732CF1AA" w:rsidR="007D7334" w:rsidRPr="008B32DC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Wysokość opłat:</w:t>
      </w:r>
    </w:p>
    <w:p w14:paraId="17FC0CD7" w14:textId="1B6D1A9D" w:rsidR="00803B60" w:rsidRPr="008B32DC" w:rsidRDefault="00803B60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stawka czynszu: </w:t>
      </w:r>
      <w:r w:rsidR="00B60C12" w:rsidRPr="008B32DC">
        <w:rPr>
          <w:rFonts w:asciiTheme="minorHAnsi" w:hAnsiTheme="minorHAnsi" w:cstheme="minorHAnsi"/>
          <w:color w:val="212121"/>
          <w:sz w:val="24"/>
          <w:szCs w:val="24"/>
        </w:rPr>
        <w:t>1,17</w:t>
      </w:r>
      <w:r w:rsidR="00F9497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zł za 1 m</w:t>
      </w:r>
      <w:r w:rsidR="00F9497F" w:rsidRPr="008B32DC">
        <w:rPr>
          <w:rFonts w:asciiTheme="minorHAnsi" w:hAnsiTheme="minorHAnsi" w:cstheme="minorHAnsi"/>
          <w:color w:val="212121"/>
          <w:sz w:val="24"/>
          <w:szCs w:val="24"/>
          <w:vertAlign w:val="superscript"/>
        </w:rPr>
        <w:t>2</w:t>
      </w:r>
      <w:r w:rsidR="00F9497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powierzchni </w:t>
      </w:r>
      <w:r w:rsidR="00B60C12" w:rsidRPr="008B32DC">
        <w:rPr>
          <w:rFonts w:asciiTheme="minorHAnsi" w:hAnsiTheme="minorHAnsi" w:cstheme="minorHAnsi"/>
          <w:color w:val="212121"/>
          <w:sz w:val="24"/>
          <w:szCs w:val="24"/>
        </w:rPr>
        <w:t>gruntu</w:t>
      </w:r>
      <w:r w:rsidR="00F9497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miesięcznie netto,</w:t>
      </w:r>
    </w:p>
    <w:p w14:paraId="2AAC332B" w14:textId="76EB6ADE" w:rsidR="006524F3" w:rsidRPr="008B32DC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m</w:t>
      </w:r>
      <w:r w:rsidR="004E1BB8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iesięczna 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>wysokość czynszu</w:t>
      </w:r>
      <w:r w:rsidR="00E32204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:</w:t>
      </w:r>
      <w:r w:rsidR="00463323"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 </w:t>
      </w:r>
      <w:r w:rsidR="00B60C12" w:rsidRPr="008B32DC">
        <w:rPr>
          <w:rFonts w:asciiTheme="minorHAnsi" w:hAnsiTheme="minorHAnsi" w:cstheme="minorHAnsi"/>
          <w:color w:val="212121"/>
          <w:sz w:val="24"/>
          <w:szCs w:val="24"/>
        </w:rPr>
        <w:t>57,33</w:t>
      </w:r>
      <w:r w:rsidR="006524F3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zł netto + 23% podatku VAT w kwocie </w:t>
      </w:r>
      <w:r w:rsidR="00B60C12" w:rsidRPr="008B32DC">
        <w:rPr>
          <w:rFonts w:asciiTheme="minorHAnsi" w:hAnsiTheme="minorHAnsi" w:cstheme="minorHAnsi"/>
          <w:color w:val="212121"/>
          <w:sz w:val="24"/>
          <w:szCs w:val="24"/>
        </w:rPr>
        <w:t>13,19</w:t>
      </w:r>
      <w:r w:rsidR="00536818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6524F3" w:rsidRPr="008B32DC">
        <w:rPr>
          <w:rFonts w:asciiTheme="minorHAnsi" w:hAnsiTheme="minorHAnsi" w:cstheme="minorHAnsi"/>
          <w:color w:val="212121"/>
          <w:sz w:val="24"/>
          <w:szCs w:val="24"/>
        </w:rPr>
        <w:t>zł, tj.</w:t>
      </w:r>
      <w:r w:rsidR="00615EEB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B60C12" w:rsidRPr="008B32DC">
        <w:rPr>
          <w:rFonts w:asciiTheme="minorHAnsi" w:hAnsiTheme="minorHAnsi" w:cstheme="minorHAnsi"/>
          <w:color w:val="212121"/>
          <w:sz w:val="24"/>
          <w:szCs w:val="24"/>
        </w:rPr>
        <w:t>70,52</w:t>
      </w:r>
      <w:r w:rsidR="00DD1EBD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6524F3" w:rsidRPr="008B32DC">
        <w:rPr>
          <w:rFonts w:asciiTheme="minorHAnsi" w:hAnsiTheme="minorHAnsi" w:cstheme="minorHAnsi"/>
          <w:color w:val="212121"/>
          <w:sz w:val="24"/>
          <w:szCs w:val="24"/>
        </w:rPr>
        <w:t>zł brutto miesięcznie</w:t>
      </w:r>
      <w:r w:rsidR="00496C8E" w:rsidRPr="008B32DC">
        <w:rPr>
          <w:rFonts w:asciiTheme="minorHAnsi" w:hAnsiTheme="minorHAnsi" w:cstheme="minorHAnsi"/>
          <w:color w:val="212121"/>
          <w:sz w:val="24"/>
          <w:szCs w:val="24"/>
        </w:rPr>
        <w:t>,</w:t>
      </w:r>
      <w:r w:rsidR="006524F3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</w:p>
    <w:p w14:paraId="5F6F09EE" w14:textId="7AABC4DC" w:rsidR="00611B40" w:rsidRPr="008B32DC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>p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>odatki i</w:t>
      </w:r>
      <w:r w:rsidR="0081142D" w:rsidRPr="008B32DC">
        <w:rPr>
          <w:rFonts w:asciiTheme="minorHAnsi" w:hAnsiTheme="minorHAnsi" w:cstheme="minorHAnsi"/>
          <w:color w:val="212121"/>
          <w:sz w:val="24"/>
          <w:szCs w:val="24"/>
        </w:rPr>
        <w:t> 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inne obciążenia z tytułu </w:t>
      </w:r>
      <w:r w:rsidR="0051365A" w:rsidRPr="008B32DC">
        <w:rPr>
          <w:rFonts w:asciiTheme="minorHAnsi" w:hAnsiTheme="minorHAnsi" w:cstheme="minorHAnsi"/>
          <w:color w:val="212121"/>
          <w:sz w:val="24"/>
          <w:szCs w:val="24"/>
        </w:rPr>
        <w:t>najmu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nieruchomości obciążają </w:t>
      </w:r>
      <w:r w:rsidR="0051365A" w:rsidRPr="008B32DC">
        <w:rPr>
          <w:rFonts w:asciiTheme="minorHAnsi" w:hAnsiTheme="minorHAnsi" w:cstheme="minorHAnsi"/>
          <w:color w:val="212121"/>
          <w:sz w:val="24"/>
          <w:szCs w:val="24"/>
        </w:rPr>
        <w:t>Najemcę</w:t>
      </w:r>
      <w:r w:rsidR="0081142D" w:rsidRPr="008B32DC">
        <w:rPr>
          <w:rFonts w:asciiTheme="minorHAnsi" w:hAnsiTheme="minorHAnsi" w:cstheme="minorHAnsi"/>
          <w:color w:val="212121"/>
          <w:sz w:val="24"/>
          <w:szCs w:val="24"/>
        </w:rPr>
        <w:t>.</w:t>
      </w:r>
    </w:p>
    <w:p w14:paraId="41DCDB35" w14:textId="4731796A" w:rsidR="00611B40" w:rsidRPr="008B32DC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 xml:space="preserve">Termin wnoszenia opłat: </w:t>
      </w:r>
      <w:r w:rsidR="004E1BB8" w:rsidRPr="008B32DC">
        <w:rPr>
          <w:rFonts w:asciiTheme="minorHAnsi" w:hAnsiTheme="minorHAnsi" w:cstheme="minorHAnsi"/>
          <w:color w:val="212121"/>
          <w:sz w:val="24"/>
          <w:szCs w:val="24"/>
        </w:rPr>
        <w:t>do 10 dnia każdego miesiąca</w:t>
      </w:r>
      <w:r w:rsidR="00890F46" w:rsidRPr="008B32DC">
        <w:rPr>
          <w:rFonts w:asciiTheme="minorHAnsi" w:hAnsiTheme="minorHAnsi" w:cstheme="minorHAnsi"/>
          <w:color w:val="212121"/>
          <w:sz w:val="24"/>
          <w:szCs w:val="24"/>
        </w:rPr>
        <w:t>.</w:t>
      </w:r>
    </w:p>
    <w:p w14:paraId="50D261BC" w14:textId="500BB52B" w:rsidR="00611B40" w:rsidRPr="008B32DC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b/>
          <w:bCs/>
          <w:color w:val="212121"/>
          <w:sz w:val="24"/>
          <w:szCs w:val="24"/>
        </w:rPr>
        <w:t>Zasady aktualizacji opłat: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>O zmianie wysokości czynszu Wy</w:t>
      </w:r>
      <w:r w:rsidR="0051365A" w:rsidRPr="008B32DC">
        <w:rPr>
          <w:rFonts w:asciiTheme="minorHAnsi" w:hAnsiTheme="minorHAnsi" w:cstheme="minorHAnsi"/>
          <w:color w:val="212121"/>
          <w:sz w:val="24"/>
          <w:szCs w:val="24"/>
        </w:rPr>
        <w:t>najmując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y zawiadomi </w:t>
      </w:r>
      <w:r w:rsidR="0051365A" w:rsidRPr="008B32DC">
        <w:rPr>
          <w:rFonts w:asciiTheme="minorHAnsi" w:hAnsiTheme="minorHAnsi" w:cstheme="minorHAnsi"/>
          <w:color w:val="212121"/>
          <w:sz w:val="24"/>
          <w:szCs w:val="24"/>
        </w:rPr>
        <w:t>Najemcę</w:t>
      </w:r>
      <w:r w:rsidR="00E32204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2C07C69" w:rsidR="005846EE" w:rsidRPr="008B32DC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Wykaz wywiesza się na okres 21 dni, tj. od dnia </w:t>
      </w:r>
      <w:r w:rsidR="008B32DC">
        <w:rPr>
          <w:rFonts w:asciiTheme="minorHAnsi" w:hAnsiTheme="minorHAnsi" w:cstheme="minorHAnsi"/>
          <w:color w:val="212121"/>
          <w:sz w:val="24"/>
          <w:szCs w:val="24"/>
        </w:rPr>
        <w:t xml:space="preserve">06 </w:t>
      </w:r>
      <w:r w:rsidR="009A57B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września </w:t>
      </w:r>
      <w:r w:rsidR="002F374B" w:rsidRPr="008B32DC">
        <w:rPr>
          <w:rFonts w:asciiTheme="minorHAnsi" w:hAnsiTheme="minorHAnsi" w:cstheme="minorHAnsi"/>
          <w:color w:val="212121"/>
          <w:sz w:val="24"/>
          <w:szCs w:val="24"/>
        </w:rPr>
        <w:t>2024</w:t>
      </w:r>
      <w:r w:rsidR="003466D1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r. do dnia </w:t>
      </w:r>
      <w:r w:rsidR="008B32DC">
        <w:rPr>
          <w:rFonts w:asciiTheme="minorHAnsi" w:hAnsiTheme="minorHAnsi" w:cstheme="minorHAnsi"/>
          <w:color w:val="212121"/>
          <w:sz w:val="24"/>
          <w:szCs w:val="24"/>
        </w:rPr>
        <w:t>26</w:t>
      </w:r>
      <w:r w:rsidR="009A57BF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września</w:t>
      </w:r>
      <w:r w:rsidR="002F374B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20</w:t>
      </w:r>
      <w:r w:rsidR="00155B91" w:rsidRPr="008B32DC">
        <w:rPr>
          <w:rFonts w:asciiTheme="minorHAnsi" w:hAnsiTheme="minorHAnsi" w:cstheme="minorHAnsi"/>
          <w:color w:val="212121"/>
          <w:sz w:val="24"/>
          <w:szCs w:val="24"/>
        </w:rPr>
        <w:t>2</w:t>
      </w:r>
      <w:r w:rsidR="002F374B" w:rsidRPr="008B32DC">
        <w:rPr>
          <w:rFonts w:asciiTheme="minorHAnsi" w:hAnsiTheme="minorHAnsi" w:cstheme="minorHAnsi"/>
          <w:color w:val="212121"/>
          <w:sz w:val="24"/>
          <w:szCs w:val="24"/>
        </w:rPr>
        <w:t xml:space="preserve">4 </w:t>
      </w:r>
      <w:r w:rsidRPr="008B32DC">
        <w:rPr>
          <w:rFonts w:asciiTheme="minorHAnsi" w:hAnsiTheme="minorHAnsi" w:cstheme="minorHAnsi"/>
          <w:color w:val="212121"/>
          <w:sz w:val="24"/>
          <w:szCs w:val="24"/>
        </w:rPr>
        <w:t>r.</w:t>
      </w:r>
    </w:p>
    <w:p w14:paraId="17BDB93D" w14:textId="3B7CD0ED" w:rsidR="0046793D" w:rsidRPr="008B32DC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212121"/>
          <w:sz w:val="24"/>
          <w:szCs w:val="24"/>
        </w:rPr>
      </w:pPr>
      <w:r w:rsidRPr="008B32DC">
        <w:rPr>
          <w:rFonts w:asciiTheme="minorHAnsi" w:hAnsiTheme="minorHAnsi" w:cstheme="minorHAnsi"/>
          <w:color w:val="212121"/>
          <w:sz w:val="24"/>
          <w:szCs w:val="24"/>
        </w:rPr>
        <w:tab/>
      </w:r>
      <w:r w:rsidR="008B32DC" w:rsidRPr="008B32DC">
        <w:rPr>
          <w:rFonts w:asciiTheme="minorHAnsi" w:hAnsiTheme="minorHAnsi" w:cstheme="minorHAnsi"/>
          <w:color w:val="212121"/>
          <w:sz w:val="24"/>
          <w:szCs w:val="24"/>
        </w:rPr>
        <w:t>/</w:t>
      </w:r>
      <w:r w:rsidR="008B32DC">
        <w:rPr>
          <w:rFonts w:asciiTheme="minorHAnsi" w:hAnsiTheme="minorHAnsi" w:cstheme="minorHAnsi"/>
          <w:color w:val="212121"/>
          <w:sz w:val="24"/>
          <w:szCs w:val="24"/>
        </w:rPr>
        <w:t>Z up. Wójta – Anna Zawiślak – Zastępca Wójta</w:t>
      </w:r>
      <w:r w:rsidR="008B32DC" w:rsidRPr="008B32DC">
        <w:rPr>
          <w:rFonts w:asciiTheme="minorHAnsi" w:hAnsiTheme="minorHAnsi" w:cstheme="minorHAnsi"/>
          <w:color w:val="212121"/>
          <w:sz w:val="24"/>
          <w:szCs w:val="24"/>
        </w:rPr>
        <w:t>/</w:t>
      </w:r>
    </w:p>
    <w:p w14:paraId="31FC4F33" w14:textId="64782489" w:rsidR="00611B40" w:rsidRPr="008B32DC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  <w:color w:val="212121"/>
        </w:rPr>
      </w:pPr>
      <w:r w:rsidRPr="008B32DC">
        <w:rPr>
          <w:rFonts w:asciiTheme="minorHAnsi" w:hAnsiTheme="minorHAnsi" w:cstheme="minorHAnsi"/>
          <w:b/>
          <w:bCs/>
          <w:color w:val="212121"/>
        </w:rPr>
        <w:t>Otrzymują:</w:t>
      </w:r>
    </w:p>
    <w:p w14:paraId="37773291" w14:textId="5EA3269D" w:rsidR="00611B40" w:rsidRPr="008B32D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212121"/>
        </w:rPr>
      </w:pPr>
      <w:r w:rsidRPr="008B32DC">
        <w:rPr>
          <w:rFonts w:asciiTheme="minorHAnsi" w:hAnsiTheme="minorHAnsi" w:cstheme="minorHAnsi"/>
          <w:color w:val="212121"/>
        </w:rPr>
        <w:t>Sołtys wsi</w:t>
      </w:r>
      <w:r w:rsidR="005A190F" w:rsidRPr="008B32DC">
        <w:rPr>
          <w:rFonts w:asciiTheme="minorHAnsi" w:hAnsiTheme="minorHAnsi" w:cstheme="minorHAnsi"/>
          <w:color w:val="212121"/>
        </w:rPr>
        <w:t xml:space="preserve"> </w:t>
      </w:r>
      <w:r w:rsidRPr="008B32DC">
        <w:rPr>
          <w:rFonts w:asciiTheme="minorHAnsi" w:hAnsiTheme="minorHAnsi" w:cstheme="minorHAnsi"/>
          <w:color w:val="212121"/>
        </w:rPr>
        <w:t>– do ogłoszenia na tablicy ogłoszeń</w:t>
      </w:r>
    </w:p>
    <w:p w14:paraId="72DBB2C0" w14:textId="6CF4BD6A" w:rsidR="00611B40" w:rsidRPr="008B32D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212121"/>
        </w:rPr>
      </w:pPr>
      <w:r w:rsidRPr="008B32DC">
        <w:rPr>
          <w:rFonts w:asciiTheme="minorHAnsi" w:hAnsiTheme="minorHAnsi" w:cstheme="minorHAnsi"/>
          <w:color w:val="212121"/>
        </w:rPr>
        <w:t>Prasa lokalna – www.</w:t>
      </w:r>
      <w:r w:rsidR="00637954" w:rsidRPr="008B32DC">
        <w:rPr>
          <w:rFonts w:asciiTheme="minorHAnsi" w:hAnsiTheme="minorHAnsi" w:cstheme="minorHAnsi"/>
          <w:color w:val="212121"/>
        </w:rPr>
        <w:t>24klodzko</w:t>
      </w:r>
      <w:r w:rsidRPr="008B32DC">
        <w:rPr>
          <w:rFonts w:asciiTheme="minorHAnsi" w:hAnsiTheme="minorHAnsi" w:cstheme="minorHAnsi"/>
          <w:color w:val="212121"/>
        </w:rPr>
        <w:t>.pl</w:t>
      </w:r>
    </w:p>
    <w:p w14:paraId="1664B6EF" w14:textId="7EDE7CC5" w:rsidR="000E0CEC" w:rsidRPr="008B32D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212121"/>
        </w:rPr>
      </w:pPr>
      <w:r w:rsidRPr="008B32DC">
        <w:rPr>
          <w:rFonts w:asciiTheme="minorHAnsi" w:hAnsiTheme="minorHAnsi" w:cstheme="minorHAnsi"/>
          <w:color w:val="212121"/>
        </w:rPr>
        <w:t>Referat G</w:t>
      </w:r>
      <w:r w:rsidR="00E9164F" w:rsidRPr="008B32DC">
        <w:rPr>
          <w:rFonts w:asciiTheme="minorHAnsi" w:hAnsiTheme="minorHAnsi" w:cstheme="minorHAnsi"/>
          <w:color w:val="212121"/>
        </w:rPr>
        <w:t>ospodarki Nieruchomościami i Geodezji</w:t>
      </w:r>
      <w:r w:rsidRPr="008B32DC">
        <w:rPr>
          <w:rFonts w:asciiTheme="minorHAnsi" w:hAnsiTheme="minorHAnsi" w:cstheme="minorHAnsi"/>
          <w:color w:val="212121"/>
        </w:rPr>
        <w:t xml:space="preserve"> a/a</w:t>
      </w:r>
    </w:p>
    <w:sectPr w:rsidR="000E0CEC" w:rsidRPr="008B32DC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9ED4" w14:textId="77777777" w:rsidR="0082033C" w:rsidRDefault="0082033C">
      <w:pPr>
        <w:spacing w:after="0" w:line="240" w:lineRule="auto"/>
      </w:pPr>
      <w:r>
        <w:separator/>
      </w:r>
    </w:p>
  </w:endnote>
  <w:endnote w:type="continuationSeparator" w:id="0">
    <w:p w14:paraId="2CA5BF1F" w14:textId="77777777" w:rsidR="0082033C" w:rsidRDefault="0082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7A664" w14:textId="77777777" w:rsidR="0082033C" w:rsidRDefault="008203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535DBE" w14:textId="77777777" w:rsidR="0082033C" w:rsidRDefault="0082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659C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7567F"/>
    <w:rsid w:val="0029364D"/>
    <w:rsid w:val="002A2CBD"/>
    <w:rsid w:val="002C33B4"/>
    <w:rsid w:val="002D17E2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7177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630C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A7BE1"/>
    <w:rsid w:val="006B2478"/>
    <w:rsid w:val="006B6EF4"/>
    <w:rsid w:val="006C2197"/>
    <w:rsid w:val="006D5429"/>
    <w:rsid w:val="006E2CD8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153FE"/>
    <w:rsid w:val="0082033C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B32DC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449E8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5B98"/>
    <w:rsid w:val="009B649C"/>
    <w:rsid w:val="009C10B0"/>
    <w:rsid w:val="009C24B8"/>
    <w:rsid w:val="009C5750"/>
    <w:rsid w:val="009C74CE"/>
    <w:rsid w:val="009E4E72"/>
    <w:rsid w:val="00A208B2"/>
    <w:rsid w:val="00A275B2"/>
    <w:rsid w:val="00A33979"/>
    <w:rsid w:val="00A404CE"/>
    <w:rsid w:val="00A652A1"/>
    <w:rsid w:val="00A672D6"/>
    <w:rsid w:val="00A73634"/>
    <w:rsid w:val="00A748A2"/>
    <w:rsid w:val="00A75CA3"/>
    <w:rsid w:val="00A90879"/>
    <w:rsid w:val="00AB1533"/>
    <w:rsid w:val="00AB57C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60C12"/>
    <w:rsid w:val="00B632A7"/>
    <w:rsid w:val="00B70642"/>
    <w:rsid w:val="00B730ED"/>
    <w:rsid w:val="00B90DEE"/>
    <w:rsid w:val="00B97F9F"/>
    <w:rsid w:val="00BA1646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44153"/>
    <w:rsid w:val="00D7771E"/>
    <w:rsid w:val="00D84720"/>
    <w:rsid w:val="00D84942"/>
    <w:rsid w:val="00D9635F"/>
    <w:rsid w:val="00DD1EBD"/>
    <w:rsid w:val="00DE7C31"/>
    <w:rsid w:val="00DF3550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0869"/>
    <w:rsid w:val="00F12B9B"/>
    <w:rsid w:val="00F21A0D"/>
    <w:rsid w:val="00F52690"/>
    <w:rsid w:val="00F533CA"/>
    <w:rsid w:val="00F715A8"/>
    <w:rsid w:val="00F768CD"/>
    <w:rsid w:val="00F81D2B"/>
    <w:rsid w:val="00F8303E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2024-09-05T07:09:00Z</cp:lastPrinted>
  <dcterms:created xsi:type="dcterms:W3CDTF">2024-09-06T10:11:00Z</dcterms:created>
  <dcterms:modified xsi:type="dcterms:W3CDTF">2024-09-06T10:11:00Z</dcterms:modified>
</cp:coreProperties>
</file>