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BE7E" w14:textId="0686EEAE" w:rsidR="00E656BA" w:rsidRPr="00D677BE" w:rsidRDefault="00E656BA" w:rsidP="0018154D">
      <w:pPr>
        <w:pStyle w:val="Nagwek1"/>
        <w:spacing w:line="360" w:lineRule="auto"/>
        <w:rPr>
          <w:rFonts w:eastAsia="Times New Roman"/>
          <w:b/>
          <w:bCs/>
          <w:sz w:val="36"/>
          <w:szCs w:val="36"/>
          <w:lang w:eastAsia="pl-PL"/>
        </w:rPr>
      </w:pPr>
      <w:bookmarkStart w:id="0" w:name="_Hlk75504860"/>
      <w:r w:rsidRPr="00D677BE">
        <w:rPr>
          <w:rFonts w:eastAsia="Times New Roman"/>
          <w:lang w:eastAsia="pl-PL"/>
        </w:rPr>
        <w:t xml:space="preserve">ZARZĄDZENIE Nr </w:t>
      </w:r>
      <w:r w:rsidR="00777E9B">
        <w:rPr>
          <w:rFonts w:eastAsia="Times New Roman"/>
          <w:lang w:eastAsia="pl-PL"/>
        </w:rPr>
        <w:t>3</w:t>
      </w:r>
      <w:r w:rsidR="00850FFB">
        <w:rPr>
          <w:rFonts w:eastAsia="Times New Roman"/>
          <w:lang w:eastAsia="pl-PL"/>
        </w:rPr>
        <w:t>61</w:t>
      </w:r>
      <w:r w:rsidRPr="00D677BE">
        <w:rPr>
          <w:rFonts w:eastAsia="Times New Roman"/>
          <w:lang w:eastAsia="pl-PL"/>
        </w:rPr>
        <w:t>/2</w:t>
      </w:r>
      <w:r w:rsidR="00962F46">
        <w:rPr>
          <w:rFonts w:eastAsia="Times New Roman"/>
          <w:lang w:eastAsia="pl-PL"/>
        </w:rPr>
        <w:t>4</w:t>
      </w:r>
      <w:r w:rsidRPr="00D677BE">
        <w:rPr>
          <w:rFonts w:eastAsia="Times New Roman"/>
          <w:lang w:eastAsia="pl-PL"/>
        </w:rPr>
        <w:t xml:space="preserve"> Wójta Gminy Nowa Ruda z dnia </w:t>
      </w:r>
      <w:r w:rsidR="00850FFB">
        <w:rPr>
          <w:rFonts w:eastAsia="Times New Roman"/>
          <w:lang w:eastAsia="pl-PL"/>
        </w:rPr>
        <w:t>23</w:t>
      </w:r>
      <w:r w:rsidR="00814631">
        <w:rPr>
          <w:rFonts w:eastAsia="Times New Roman"/>
          <w:lang w:eastAsia="pl-PL"/>
        </w:rPr>
        <w:t xml:space="preserve"> sierpnia</w:t>
      </w:r>
      <w:r w:rsidR="00962F46">
        <w:rPr>
          <w:rFonts w:eastAsia="Times New Roman"/>
          <w:lang w:eastAsia="pl-PL"/>
        </w:rPr>
        <w:t xml:space="preserve"> </w:t>
      </w:r>
      <w:r w:rsidRPr="00D677BE">
        <w:rPr>
          <w:rFonts w:eastAsia="Times New Roman"/>
          <w:lang w:eastAsia="pl-PL"/>
        </w:rPr>
        <w:t>202</w:t>
      </w:r>
      <w:r w:rsidR="006F1F17">
        <w:rPr>
          <w:rFonts w:eastAsia="Times New Roman"/>
          <w:lang w:eastAsia="pl-PL"/>
        </w:rPr>
        <w:t>4</w:t>
      </w:r>
      <w:r w:rsidRPr="00D677BE">
        <w:rPr>
          <w:rFonts w:eastAsia="Times New Roman"/>
          <w:lang w:eastAsia="pl-PL"/>
        </w:rPr>
        <w:t xml:space="preserve"> roku w sprawie zmiany czasu pracy na okres upałów w Urzędzie Gminy Nowa Ruda</w:t>
      </w:r>
      <w:r w:rsidR="002D6BEF">
        <w:rPr>
          <w:rFonts w:eastAsia="Times New Roman"/>
          <w:lang w:eastAsia="pl-PL"/>
        </w:rPr>
        <w:t>.</w:t>
      </w:r>
    </w:p>
    <w:p w14:paraId="1B5BCD4E" w14:textId="09FCB118" w:rsidR="00E656BA" w:rsidRDefault="00E656BA" w:rsidP="00EB3386">
      <w:pPr>
        <w:pStyle w:val="Nagwek2"/>
        <w:spacing w:line="360" w:lineRule="auto"/>
        <w:jc w:val="both"/>
        <w:rPr>
          <w:rFonts w:eastAsia="Times New Roman"/>
          <w:color w:val="auto"/>
          <w:lang w:eastAsia="pl-PL"/>
        </w:rPr>
      </w:pPr>
      <w:r w:rsidRPr="00E656BA">
        <w:rPr>
          <w:rFonts w:eastAsia="Times New Roman"/>
          <w:color w:val="auto"/>
          <w:lang w:eastAsia="pl-PL"/>
        </w:rPr>
        <w:t>Na podstawie art. 33 ust. 3 i 5 ustawy z dnia 8 marca 1990 roku o samorządzie gminnym (t.j. Dz. U. z 202</w:t>
      </w:r>
      <w:r w:rsidR="00EB3386">
        <w:rPr>
          <w:rFonts w:eastAsia="Times New Roman"/>
          <w:color w:val="auto"/>
          <w:lang w:eastAsia="pl-PL"/>
        </w:rPr>
        <w:t>4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609</w:t>
      </w:r>
      <w:r w:rsidRPr="00E656BA">
        <w:rPr>
          <w:rFonts w:eastAsia="Times New Roman"/>
          <w:color w:val="auto"/>
          <w:lang w:eastAsia="pl-PL"/>
        </w:rPr>
        <w:t>), art. 15 w związku z art. 207 § 2 ustawy z dnia 26 czerwca 1974 r.- Kodeks pracy (t.j. Dz. U. z 202</w:t>
      </w:r>
      <w:r w:rsidR="00EB3386">
        <w:rPr>
          <w:rFonts w:eastAsia="Times New Roman"/>
          <w:color w:val="auto"/>
          <w:lang w:eastAsia="pl-PL"/>
        </w:rPr>
        <w:t>3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1465</w:t>
      </w:r>
      <w:r w:rsidRPr="00E656BA">
        <w:rPr>
          <w:rFonts w:eastAsia="Times New Roman"/>
          <w:color w:val="auto"/>
          <w:lang w:eastAsia="pl-PL"/>
        </w:rPr>
        <w:t xml:space="preserve"> ze zm.) oraz § 15 ust. 1 rozporządzenia Ministra Pracy i Polityki Socjalnej z dnia 26 września 1997 r. w sprawie ogólnych przepisów bezpieczeństwa i higieny pracy (t.j. Dz. U. z 2003 r., Nr 169 poz. 1650 ze zm.) Wójt Gminy zarządza, co następuje:</w:t>
      </w:r>
    </w:p>
    <w:p w14:paraId="46DC0116" w14:textId="1A76E360" w:rsidR="00E656BA" w:rsidRDefault="00962F46" w:rsidP="009D2B03">
      <w:pPr>
        <w:pStyle w:val="Nagwek3"/>
        <w:spacing w:before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962F46">
        <w:rPr>
          <w:color w:val="000000" w:themeColor="text1"/>
          <w:lang w:eastAsia="pl-PL"/>
        </w:rPr>
        <w:t>§ 1</w:t>
      </w:r>
      <w:r>
        <w:rPr>
          <w:color w:val="000000" w:themeColor="text1"/>
          <w:lang w:eastAsia="pl-PL"/>
        </w:rPr>
        <w:t>.</w:t>
      </w:r>
      <w:r w:rsidRPr="00962F46">
        <w:rPr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W dniach od </w:t>
      </w:r>
      <w:r w:rsidR="00850FFB">
        <w:rPr>
          <w:rFonts w:eastAsia="Times New Roman"/>
          <w:color w:val="000000" w:themeColor="text1"/>
          <w:lang w:eastAsia="pl-PL"/>
        </w:rPr>
        <w:t>26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</w:t>
      </w:r>
      <w:r w:rsidRPr="00962F46">
        <w:rPr>
          <w:rFonts w:eastAsia="Times New Roman"/>
          <w:color w:val="000000" w:themeColor="text1"/>
          <w:lang w:eastAsia="pl-PL"/>
        </w:rPr>
        <w:t xml:space="preserve">sierpnia 2024 r.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do </w:t>
      </w:r>
      <w:r w:rsidR="00850FFB">
        <w:rPr>
          <w:rFonts w:eastAsia="Times New Roman"/>
          <w:color w:val="000000" w:themeColor="text1"/>
          <w:lang w:eastAsia="pl-PL"/>
        </w:rPr>
        <w:t>30</w:t>
      </w:r>
      <w:r w:rsidRPr="00962F46">
        <w:rPr>
          <w:rFonts w:eastAsia="Times New Roman"/>
          <w:color w:val="000000" w:themeColor="text1"/>
          <w:lang w:eastAsia="pl-PL"/>
        </w:rPr>
        <w:t xml:space="preserve"> sierpnia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202</w:t>
      </w:r>
      <w:r w:rsidRPr="00962F46">
        <w:rPr>
          <w:rFonts w:eastAsia="Times New Roman"/>
          <w:color w:val="000000" w:themeColor="text1"/>
          <w:lang w:eastAsia="pl-PL"/>
        </w:rPr>
        <w:t>4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r. z powodu wysokich temperatur, dla pracowników Urzędu Gminy Nowa Ruda wykonujących pracę w budynku przy ul.</w:t>
      </w:r>
      <w:r w:rsidRPr="00962F46">
        <w:rPr>
          <w:rFonts w:eastAsia="Times New Roman"/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>Niepodległości 4 w Nowej Rudzie oraz pomieszczeń biurowych w budynku przy ul. Niepodległości 2, w których brak jest klimatyzacji i temperatura powietrza przekracza 28°C wprowadza się możliwość wykonywania pracy w godzinach od 6:00 do 14:00.</w:t>
      </w:r>
    </w:p>
    <w:p w14:paraId="583A1041" w14:textId="77777777" w:rsidR="00EB3386" w:rsidRDefault="00962F4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>§ 2. Kierownicy referatów są zobowiązani zapewnić organizację pracy umożliwiającą prawi</w:t>
      </w:r>
      <w:r w:rsidR="00EB3386" w:rsidRPr="00EB3386">
        <w:rPr>
          <w:rFonts w:asciiTheme="majorHAnsi" w:hAnsiTheme="majorHAnsi" w:cstheme="majorHAnsi"/>
          <w:sz w:val="24"/>
          <w:szCs w:val="24"/>
          <w:lang w:eastAsia="pl-PL"/>
        </w:rPr>
        <w:t>dłową realizację zadań.</w:t>
      </w:r>
    </w:p>
    <w:p w14:paraId="7B252AEC" w14:textId="77777777" w:rsidR="00EB3386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 xml:space="preserve">§ 3.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Wykonanie zarządzenia powierza się </w:t>
      </w: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Sekretarzowi Gminy Nowa Ruda.</w:t>
      </w:r>
    </w:p>
    <w:p w14:paraId="2546C870" w14:textId="0880C666" w:rsidR="00E656BA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§ 4.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Zarządzenie wchodzi w życie z dniem podpisania.</w:t>
      </w:r>
    </w:p>
    <w:bookmarkEnd w:id="0"/>
    <w:p w14:paraId="1A1AD597" w14:textId="77777777" w:rsidR="00777E9B" w:rsidRDefault="00777E9B"/>
    <w:p w14:paraId="62271649" w14:textId="2DFDFCDC" w:rsidR="00A76DA9" w:rsidRPr="00273404" w:rsidRDefault="00777E9B">
      <w:pPr>
        <w:rPr>
          <w:rFonts w:asciiTheme="majorHAnsi" w:hAnsiTheme="majorHAnsi" w:cstheme="majorHAnsi"/>
          <w:sz w:val="24"/>
          <w:szCs w:val="24"/>
        </w:rPr>
      </w:pPr>
      <w:r w:rsidRPr="00273404">
        <w:rPr>
          <w:rFonts w:asciiTheme="majorHAnsi" w:hAnsiTheme="majorHAnsi" w:cstheme="majorHAnsi"/>
          <w:sz w:val="24"/>
          <w:szCs w:val="24"/>
        </w:rPr>
        <w:t xml:space="preserve">/w oryginale podpisane przez </w:t>
      </w:r>
      <w:r w:rsidR="00273404">
        <w:rPr>
          <w:rFonts w:asciiTheme="majorHAnsi" w:hAnsiTheme="majorHAnsi" w:cstheme="majorHAnsi"/>
          <w:sz w:val="24"/>
          <w:szCs w:val="24"/>
        </w:rPr>
        <w:t xml:space="preserve">Zastępcę </w:t>
      </w:r>
      <w:r w:rsidRPr="00273404">
        <w:rPr>
          <w:rFonts w:asciiTheme="majorHAnsi" w:hAnsiTheme="majorHAnsi" w:cstheme="majorHAnsi"/>
          <w:sz w:val="24"/>
          <w:szCs w:val="24"/>
        </w:rPr>
        <w:t xml:space="preserve">Wójta Gminy Nowa Ruda </w:t>
      </w:r>
      <w:r w:rsidR="00273404">
        <w:rPr>
          <w:rFonts w:asciiTheme="majorHAnsi" w:hAnsiTheme="majorHAnsi" w:cstheme="majorHAnsi"/>
          <w:sz w:val="24"/>
          <w:szCs w:val="24"/>
        </w:rPr>
        <w:t>Annę Zawiślak</w:t>
      </w:r>
      <w:r w:rsidRPr="00273404">
        <w:rPr>
          <w:rFonts w:asciiTheme="majorHAnsi" w:hAnsiTheme="majorHAnsi" w:cstheme="majorHAnsi"/>
          <w:sz w:val="24"/>
          <w:szCs w:val="24"/>
        </w:rPr>
        <w:t>/</w:t>
      </w:r>
    </w:p>
    <w:sectPr w:rsidR="00A76DA9" w:rsidRPr="0027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33A8C"/>
    <w:multiLevelType w:val="hybridMultilevel"/>
    <w:tmpl w:val="74E6179E"/>
    <w:lvl w:ilvl="0" w:tplc="484E6A60">
      <w:start w:val="1"/>
      <w:numFmt w:val="decimal"/>
      <w:suff w:val="nothing"/>
      <w:lvlText w:val="§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BA"/>
    <w:rsid w:val="000B4456"/>
    <w:rsid w:val="000D05A3"/>
    <w:rsid w:val="0018154D"/>
    <w:rsid w:val="00273404"/>
    <w:rsid w:val="00277585"/>
    <w:rsid w:val="002D6BEF"/>
    <w:rsid w:val="003301EA"/>
    <w:rsid w:val="0040184A"/>
    <w:rsid w:val="00675F3A"/>
    <w:rsid w:val="006F1F17"/>
    <w:rsid w:val="00777E9B"/>
    <w:rsid w:val="00787CCB"/>
    <w:rsid w:val="00814631"/>
    <w:rsid w:val="00850FFB"/>
    <w:rsid w:val="00962F46"/>
    <w:rsid w:val="009D2B03"/>
    <w:rsid w:val="009F3BBC"/>
    <w:rsid w:val="00A10E57"/>
    <w:rsid w:val="00A76DA9"/>
    <w:rsid w:val="00AA29FC"/>
    <w:rsid w:val="00B4692A"/>
    <w:rsid w:val="00D54E6A"/>
    <w:rsid w:val="00DD1989"/>
    <w:rsid w:val="00E656BA"/>
    <w:rsid w:val="00EB3386"/>
    <w:rsid w:val="00F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83B"/>
  <w15:chartTrackingRefBased/>
  <w15:docId w15:val="{A1C39E7B-EDBD-439C-8D32-3A6F6A7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6BA"/>
  </w:style>
  <w:style w:type="paragraph" w:styleId="Nagwek1">
    <w:name w:val="heading 1"/>
    <w:basedOn w:val="Normalny"/>
    <w:next w:val="Normalny"/>
    <w:link w:val="Nagwek1Znak"/>
    <w:uiPriority w:val="9"/>
    <w:qFormat/>
    <w:rsid w:val="00E6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6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656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Agnieszka</cp:lastModifiedBy>
  <cp:revision>3</cp:revision>
  <cp:lastPrinted>2024-08-23T10:55:00Z</cp:lastPrinted>
  <dcterms:created xsi:type="dcterms:W3CDTF">2024-08-23T10:54:00Z</dcterms:created>
  <dcterms:modified xsi:type="dcterms:W3CDTF">2024-08-23T11:10:00Z</dcterms:modified>
</cp:coreProperties>
</file>