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5F1BB" w14:textId="77777777" w:rsidR="00F743DA" w:rsidRPr="009D0E58" w:rsidRDefault="00F743DA" w:rsidP="00F743DA"/>
    <w:p w14:paraId="27A7497C" w14:textId="74E17495" w:rsidR="00F743DA" w:rsidRPr="005322FC" w:rsidRDefault="00F743DA" w:rsidP="00F743DA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263D85">
        <w:rPr>
          <w:b/>
          <w:bCs/>
          <w:color w:val="auto"/>
        </w:rPr>
        <w:t>323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263D85">
        <w:rPr>
          <w:b/>
          <w:bCs/>
          <w:color w:val="auto"/>
        </w:rPr>
        <w:t>24</w:t>
      </w:r>
      <w:r>
        <w:rPr>
          <w:b/>
          <w:bCs/>
          <w:color w:val="auto"/>
        </w:rPr>
        <w:t xml:space="preserve"> lipca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57BAD683" w14:textId="77777777" w:rsidR="00F743DA" w:rsidRPr="00FE10F5" w:rsidRDefault="00F743DA" w:rsidP="00F743DA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2024 r. poz. 609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5C44FD5" w14:textId="4816F812" w:rsidR="00F743DA" w:rsidRPr="00EC365E" w:rsidRDefault="00F743DA" w:rsidP="00F743DA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 w:rsidR="00D65070">
        <w:rPr>
          <w:rFonts w:asciiTheme="minorHAnsi" w:hAnsiTheme="minorHAnsi" w:cstheme="minorHAnsi"/>
        </w:rPr>
        <w:t xml:space="preserve"> Dzikowcu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D65070">
        <w:rPr>
          <w:rFonts w:asciiTheme="minorHAnsi" w:hAnsiTheme="minorHAnsi" w:cstheme="minorHAnsi"/>
        </w:rPr>
        <w:t>247/4</w:t>
      </w:r>
      <w:r w:rsidRPr="00EC365E">
        <w:rPr>
          <w:rFonts w:asciiTheme="minorHAnsi" w:hAnsiTheme="minorHAnsi" w:cstheme="minorHAnsi"/>
        </w:rPr>
        <w:t xml:space="preserve"> o powierzchni </w:t>
      </w:r>
      <w:r>
        <w:rPr>
          <w:rFonts w:asciiTheme="minorHAnsi" w:hAnsiTheme="minorHAnsi" w:cstheme="minorHAnsi"/>
        </w:rPr>
        <w:t>1,</w:t>
      </w:r>
      <w:r w:rsidR="00D65070">
        <w:rPr>
          <w:rFonts w:asciiTheme="minorHAnsi" w:hAnsiTheme="minorHAnsi" w:cstheme="minorHAnsi"/>
        </w:rPr>
        <w:t>41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112</w:t>
      </w:r>
      <w:r w:rsidR="00D65070">
        <w:rPr>
          <w:rFonts w:asciiTheme="minorHAnsi" w:hAnsiTheme="minorHAnsi" w:cstheme="minorHAnsi"/>
        </w:rPr>
        <w:t>798/7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47377BF7" w14:textId="77777777" w:rsidR="00F743DA" w:rsidRPr="00EC365E" w:rsidRDefault="00F743DA" w:rsidP="00F743DA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69B878D" w14:textId="0C1B3CB8" w:rsidR="00F743DA" w:rsidRPr="00EC365E" w:rsidRDefault="00F743DA" w:rsidP="00F743DA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D65070"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07ABF761" w14:textId="77777777" w:rsidR="00F743DA" w:rsidRPr="00EC365E" w:rsidRDefault="00F743DA" w:rsidP="00F743DA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B3DFED4" w14:textId="77777777" w:rsidR="00F743DA" w:rsidRPr="005A345D" w:rsidRDefault="00F743DA" w:rsidP="00F743DA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4660CDE" w14:textId="77777777" w:rsidR="00F743DA" w:rsidRPr="00456AD4" w:rsidRDefault="00F743DA" w:rsidP="00F743D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A08723F" w14:textId="4520031A" w:rsidR="00F743DA" w:rsidRPr="007549F4" w:rsidRDefault="00F743DA" w:rsidP="00F743DA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263D85">
        <w:rPr>
          <w:color w:val="auto"/>
        </w:rPr>
        <w:t>323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263D85">
        <w:rPr>
          <w:color w:val="auto"/>
        </w:rPr>
        <w:t xml:space="preserve">24 </w:t>
      </w:r>
      <w:r>
        <w:rPr>
          <w:color w:val="auto"/>
        </w:rPr>
        <w:t xml:space="preserve">lipca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5113AD4F" w14:textId="77777777" w:rsidR="00F743DA" w:rsidRPr="007549F4" w:rsidRDefault="00F743DA" w:rsidP="00F743DA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AEC820B" w14:textId="77777777" w:rsidR="00F743DA" w:rsidRPr="007549F4" w:rsidRDefault="00F743DA" w:rsidP="00F743DA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E45D1BC" w14:textId="33D6C845" w:rsidR="00F743DA" w:rsidRPr="007549F4" w:rsidRDefault="00F743DA" w:rsidP="00F743DA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11</w:t>
      </w:r>
      <w:r w:rsidR="00D65070">
        <w:rPr>
          <w:rFonts w:asciiTheme="minorHAnsi" w:hAnsiTheme="minorHAnsi" w:cstheme="minorHAnsi"/>
          <w:sz w:val="24"/>
          <w:szCs w:val="24"/>
        </w:rPr>
        <w:t>2798/7</w:t>
      </w:r>
    </w:p>
    <w:p w14:paraId="378C0F4F" w14:textId="1ECD822F" w:rsidR="00F743DA" w:rsidRPr="007549F4" w:rsidRDefault="00F743DA" w:rsidP="00F743DA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65070">
        <w:rPr>
          <w:rFonts w:asciiTheme="minorHAnsi" w:hAnsiTheme="minorHAnsi" w:cstheme="minorHAnsi"/>
          <w:sz w:val="24"/>
          <w:szCs w:val="24"/>
        </w:rPr>
        <w:t>247/4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 w:rsidR="00D65070">
        <w:rPr>
          <w:rFonts w:asciiTheme="minorHAnsi" w:hAnsiTheme="minorHAnsi" w:cstheme="minorHAnsi"/>
          <w:sz w:val="24"/>
          <w:szCs w:val="24"/>
        </w:rPr>
        <w:t>Dzikowiec</w:t>
      </w:r>
    </w:p>
    <w:p w14:paraId="133426C3" w14:textId="63FAA2E4" w:rsidR="00F743DA" w:rsidRPr="00613935" w:rsidRDefault="00F743DA" w:rsidP="0061393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1,</w:t>
      </w:r>
      <w:r w:rsidR="00D65070">
        <w:rPr>
          <w:rFonts w:asciiTheme="minorHAnsi" w:hAnsiTheme="minorHAnsi" w:cstheme="minorHAnsi"/>
          <w:sz w:val="24"/>
          <w:szCs w:val="24"/>
        </w:rPr>
        <w:t>41</w:t>
      </w:r>
      <w:r w:rsidRPr="00613935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69C638D4" w14:textId="77777777" w:rsidR="00613935" w:rsidRDefault="00F743DA" w:rsidP="0061393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="00613935" w:rsidRPr="00810C5F">
        <w:rPr>
          <w:rFonts w:asciiTheme="minorHAnsi" w:eastAsia="Times New Roman" w:hAnsiTheme="minorHAnsi" w:cstheme="minorHAnsi"/>
        </w:rPr>
        <w:t xml:space="preserve">nieruchomość gruntowa </w:t>
      </w:r>
      <w:r w:rsidR="00613935">
        <w:rPr>
          <w:rFonts w:asciiTheme="minorHAnsi" w:eastAsia="Times New Roman" w:hAnsiTheme="minorHAnsi" w:cstheme="minorHAnsi"/>
        </w:rPr>
        <w:t>nie</w:t>
      </w:r>
      <w:r w:rsidR="00613935"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613935">
        <w:rPr>
          <w:rFonts w:asciiTheme="minorHAnsi" w:eastAsia="Times New Roman" w:hAnsiTheme="minorHAnsi" w:cstheme="minorHAnsi"/>
        </w:rPr>
        <w:t>247/4</w:t>
      </w:r>
      <w:r w:rsidR="00613935" w:rsidRPr="00810C5F">
        <w:rPr>
          <w:rFonts w:asciiTheme="minorHAnsi" w:eastAsia="Times New Roman" w:hAnsiTheme="minorHAnsi" w:cstheme="minorHAnsi"/>
        </w:rPr>
        <w:t xml:space="preserve"> (</w:t>
      </w:r>
      <w:r w:rsidR="00613935">
        <w:rPr>
          <w:rFonts w:asciiTheme="minorHAnsi" w:eastAsia="Times New Roman" w:hAnsiTheme="minorHAnsi" w:cstheme="minorHAnsi"/>
        </w:rPr>
        <w:t>PsIV-0,38 ha, PsV-0,33 ha, RVI-0,29 ha, RIVb-0,29 ha, RV-0,12 ha</w:t>
      </w:r>
      <w:r w:rsidR="00613935" w:rsidRPr="00810C5F">
        <w:rPr>
          <w:rFonts w:asciiTheme="minorHAnsi" w:eastAsia="Times New Roman" w:hAnsiTheme="minorHAnsi" w:cstheme="minorHAnsi"/>
        </w:rPr>
        <w:t xml:space="preserve">) o powierzchni </w:t>
      </w:r>
      <w:r w:rsidR="00613935">
        <w:rPr>
          <w:rFonts w:asciiTheme="minorHAnsi" w:eastAsia="Times New Roman" w:hAnsiTheme="minorHAnsi" w:cstheme="minorHAnsi"/>
        </w:rPr>
        <w:t>1,41</w:t>
      </w:r>
      <w:r w:rsidR="00613935" w:rsidRPr="00810C5F">
        <w:rPr>
          <w:rFonts w:asciiTheme="minorHAnsi" w:eastAsia="Times New Roman" w:hAnsiTheme="minorHAnsi" w:cstheme="minorHAnsi"/>
        </w:rPr>
        <w:t xml:space="preserve"> ha</w:t>
      </w:r>
      <w:r w:rsidR="00613935">
        <w:rPr>
          <w:rFonts w:asciiTheme="minorHAnsi" w:eastAsia="Times New Roman" w:hAnsiTheme="minorHAnsi" w:cstheme="minorHAnsi"/>
        </w:rPr>
        <w:t xml:space="preserve"> w Dzikowcu</w:t>
      </w:r>
      <w:r w:rsidR="00613935" w:rsidRPr="00810C5F">
        <w:rPr>
          <w:rFonts w:asciiTheme="minorHAnsi" w:eastAsia="Times New Roman" w:hAnsiTheme="minorHAnsi" w:cstheme="minorHAnsi"/>
        </w:rPr>
        <w:t xml:space="preserve">. </w:t>
      </w:r>
      <w:r w:rsidR="00613935">
        <w:rPr>
          <w:rFonts w:asciiTheme="minorHAnsi" w:hAnsiTheme="minorHAnsi" w:cstheme="minorHAnsi"/>
        </w:rPr>
        <w:t>Działka o kształcie dość nieregularnym, użytkowana rolniczo, położona w otoczeniu lasu, z dojazdem drogą gruntową. Teren nachylony w kierunku drogi gruntowej nr 248. Na działce w części północnej oraz zachodniej znajdują się kępy brzózek o niskiej wartości użytkowej.</w:t>
      </w:r>
    </w:p>
    <w:p w14:paraId="747EFFFE" w14:textId="77777777" w:rsidR="00613935" w:rsidRDefault="00613935" w:rsidP="0061393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przedmiotowej działki brak miejscowego planu zagospodarowania przestrzennego. Zgodnie z ustaleniami studium uwarunkowań i kierunków zagospodarowania  przestrzennego działka przeznaczona jest jako w części  teren użytkowania rolniczego (D.9.R), w części jako tereny z przewagą lasów i </w:t>
      </w:r>
      <w:proofErr w:type="spellStart"/>
      <w:r>
        <w:rPr>
          <w:rFonts w:asciiTheme="minorHAnsi" w:hAnsiTheme="minorHAnsi" w:cstheme="minorHAnsi"/>
        </w:rPr>
        <w:t>dolesień</w:t>
      </w:r>
      <w:proofErr w:type="spellEnd"/>
      <w:r>
        <w:rPr>
          <w:rFonts w:asciiTheme="minorHAnsi" w:hAnsiTheme="minorHAnsi" w:cstheme="minorHAnsi"/>
        </w:rPr>
        <w:t xml:space="preserve"> oraz obiektów gospodarki leśnej (D.12.Zl), w części jako tereny z przewagą zabudowy mieszkaniowej jednorodzinnej i towarzyszącymi jej usługami (D.5.MN)</w:t>
      </w:r>
    </w:p>
    <w:p w14:paraId="0B76053B" w14:textId="3AC454EA" w:rsidR="00F743DA" w:rsidRDefault="00F743DA" w:rsidP="00F743D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613935">
        <w:rPr>
          <w:rFonts w:asciiTheme="minorHAnsi" w:hAnsiTheme="minorHAnsi" w:cstheme="minorHAnsi"/>
          <w:b/>
          <w:bCs/>
        </w:rPr>
        <w:t>232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 w:rsidR="00613935">
        <w:rPr>
          <w:rFonts w:asciiTheme="minorHAnsi" w:hAnsiTheme="minorHAnsi" w:cstheme="minorHAnsi"/>
        </w:rPr>
        <w:t>zwolnienie z podatku VAT na podstawie art. 43 ust. 1 pkt 9 ustawy o podatku od towarów i usług</w:t>
      </w:r>
    </w:p>
    <w:p w14:paraId="49B370BD" w14:textId="293DAFD7" w:rsidR="00F743DA" w:rsidRDefault="00F743DA" w:rsidP="00F743D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613935">
        <w:rPr>
          <w:rFonts w:asciiTheme="minorHAnsi" w:hAnsiTheme="minorHAnsi" w:cstheme="minorHAnsi"/>
          <w:b/>
          <w:bCs/>
        </w:rPr>
        <w:t>46.</w:t>
      </w:r>
      <w:r w:rsidR="007B7C58">
        <w:rPr>
          <w:rFonts w:asciiTheme="minorHAnsi" w:hAnsiTheme="minorHAnsi" w:cstheme="minorHAnsi"/>
          <w:b/>
          <w:bCs/>
        </w:rPr>
        <w:t>4</w:t>
      </w:r>
      <w:r w:rsidR="00613935">
        <w:rPr>
          <w:rFonts w:asciiTheme="minorHAnsi" w:hAnsiTheme="minorHAnsi" w:cstheme="minorHAnsi"/>
          <w:b/>
          <w:bCs/>
        </w:rPr>
        <w:t>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03F8E75E" w14:textId="4C395F1B" w:rsidR="00F743DA" w:rsidRPr="00485469" w:rsidRDefault="00F743DA" w:rsidP="00F743DA">
      <w:pPr>
        <w:pStyle w:val="Standard"/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485469">
        <w:rPr>
          <w:rFonts w:asciiTheme="minorHAnsi" w:hAnsiTheme="minorHAnsi" w:cstheme="minorHAnsi"/>
          <w:b/>
          <w:color w:val="000000" w:themeColor="text1"/>
        </w:rPr>
        <w:t xml:space="preserve">Sprzedaż działki nr </w:t>
      </w:r>
      <w:r w:rsidR="00613935">
        <w:rPr>
          <w:rFonts w:asciiTheme="minorHAnsi" w:hAnsiTheme="minorHAnsi" w:cstheme="minorHAnsi"/>
          <w:b/>
          <w:color w:val="000000" w:themeColor="text1"/>
        </w:rPr>
        <w:t>247/4</w:t>
      </w:r>
      <w:r w:rsidRPr="00485469">
        <w:rPr>
          <w:rFonts w:asciiTheme="minorHAnsi" w:hAnsiTheme="minorHAnsi" w:cstheme="minorHAnsi"/>
          <w:b/>
          <w:color w:val="000000" w:themeColor="text1"/>
        </w:rPr>
        <w:t xml:space="preserve"> w </w:t>
      </w:r>
      <w:r w:rsidR="00613935">
        <w:rPr>
          <w:rFonts w:asciiTheme="minorHAnsi" w:hAnsiTheme="minorHAnsi" w:cstheme="minorHAnsi"/>
          <w:b/>
          <w:color w:val="000000" w:themeColor="text1"/>
        </w:rPr>
        <w:t>Dzikowcu</w:t>
      </w:r>
      <w:r w:rsidRPr="00485469">
        <w:rPr>
          <w:rFonts w:asciiTheme="minorHAnsi" w:hAnsiTheme="minorHAnsi" w:cstheme="minorHAnsi"/>
          <w:b/>
          <w:color w:val="000000" w:themeColor="text1"/>
        </w:rPr>
        <w:t xml:space="preserve"> nastąpi z uwzględnieniem ustawy</w:t>
      </w:r>
    </w:p>
    <w:p w14:paraId="7ED0B96B" w14:textId="77777777" w:rsidR="00F743DA" w:rsidRPr="00485469" w:rsidRDefault="00F743DA" w:rsidP="00F743DA">
      <w:pPr>
        <w:pStyle w:val="Standard"/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485469">
        <w:rPr>
          <w:rFonts w:asciiTheme="minorHAnsi" w:hAnsiTheme="minorHAnsi" w:cstheme="minorHAnsi"/>
          <w:b/>
          <w:color w:val="000000" w:themeColor="text1"/>
        </w:rPr>
        <w:t xml:space="preserve"> z dnia 11 kwietnia 2003 r. o kształtowaniu ustroju rolnego (</w:t>
      </w:r>
      <w:r w:rsidRPr="00267453">
        <w:rPr>
          <w:rFonts w:asciiTheme="minorHAnsi" w:hAnsiTheme="minorHAnsi" w:cstheme="minorHAnsi"/>
          <w:b/>
          <w:color w:val="000000" w:themeColor="text1"/>
        </w:rPr>
        <w:t>Dz. U. z 2024 r. poz. 423</w:t>
      </w:r>
      <w:r w:rsidRPr="00485469">
        <w:rPr>
          <w:rFonts w:asciiTheme="minorHAnsi" w:hAnsiTheme="minorHAnsi" w:cstheme="minorHAnsi"/>
          <w:b/>
          <w:color w:val="000000" w:themeColor="text1"/>
        </w:rPr>
        <w:t>).</w:t>
      </w:r>
    </w:p>
    <w:p w14:paraId="28662786" w14:textId="77777777" w:rsidR="00F743DA" w:rsidRPr="00485469" w:rsidRDefault="00F743DA" w:rsidP="00F743DA">
      <w:pPr>
        <w:pStyle w:val="Standard"/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>W rozumieniu przepisów ww. ustawy nabywcą nieruchomości rolnej może być:</w:t>
      </w:r>
    </w:p>
    <w:p w14:paraId="7206F7A6" w14:textId="77777777" w:rsidR="00F743DA" w:rsidRPr="00485469" w:rsidRDefault="00F743DA" w:rsidP="00F743DA">
      <w:pPr>
        <w:pStyle w:val="Standard"/>
        <w:numPr>
          <w:ilvl w:val="0"/>
          <w:numId w:val="5"/>
        </w:numPr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>rolnik indywidualny, spełniający warunki określone w art. 6 ustawy o kształtowaniu ustroju rolnego,</w:t>
      </w:r>
    </w:p>
    <w:p w14:paraId="10578F72" w14:textId="77777777" w:rsidR="00F743DA" w:rsidRPr="00485469" w:rsidRDefault="00F743DA" w:rsidP="00F743DA">
      <w:pPr>
        <w:pStyle w:val="Standard"/>
        <w:numPr>
          <w:ilvl w:val="0"/>
          <w:numId w:val="5"/>
        </w:numPr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lastRenderedPageBreak/>
        <w:t xml:space="preserve">osoba niebędąca rolnikiem indywidualnym, dysponującą zgodą o której mowa w art. 2a ust. 4 ustawy o kształtowaniu ustroju rolnego, tj. zgodą Dyrektora Generalnego Krajowego Ośrodka Wsparcia Rolnictwa na nabycie nieruchomości rolnej, wyrażoną w drodze decyzji administracyjnej, wydanej na wniosek osób i w przypadkach wymienionych w art. 2a ust. 4 ustawy o kształtowaniu ustroju rolnego, </w:t>
      </w:r>
      <w:proofErr w:type="spellStart"/>
      <w:r w:rsidRPr="00485469">
        <w:rPr>
          <w:rFonts w:asciiTheme="minorHAnsi" w:hAnsiTheme="minorHAnsi" w:cstheme="minorHAnsi"/>
          <w:color w:val="000000" w:themeColor="text1"/>
        </w:rPr>
        <w:t>tj</w:t>
      </w:r>
      <w:proofErr w:type="spellEnd"/>
      <w:r w:rsidRPr="00485469">
        <w:rPr>
          <w:rFonts w:asciiTheme="minorHAnsi" w:hAnsiTheme="minorHAnsi" w:cstheme="minorHAnsi"/>
          <w:color w:val="000000" w:themeColor="text1"/>
        </w:rPr>
        <w:t>:</w:t>
      </w:r>
    </w:p>
    <w:p w14:paraId="0A26D0E0" w14:textId="77777777" w:rsidR="00F743DA" w:rsidRPr="00485469" w:rsidRDefault="00F743DA" w:rsidP="00F743DA">
      <w:pPr>
        <w:pStyle w:val="Akapitzlist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zbywcy nieruchomości rolnej, jeżeli:</w:t>
      </w:r>
    </w:p>
    <w:p w14:paraId="0E27C74B" w14:textId="77777777" w:rsidR="00F743DA" w:rsidRPr="00485469" w:rsidRDefault="00F743DA" w:rsidP="00F743DA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a) wykaże, że nie było możliwości sprzedaży nieruchomości rolnej rolnikowi indywidualnemu, chyba że nabycie tej nieruchomości ma nastąpić na podstawie innej niż sprzedaż czynności prawnej,</w:t>
      </w:r>
    </w:p>
    <w:p w14:paraId="27153847" w14:textId="77777777" w:rsidR="00F743DA" w:rsidRPr="00485469" w:rsidRDefault="00F743DA" w:rsidP="00F743DA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b) nabywca nieruchomości rolnej zobowiąże się do prowadzenia działalności rolniczej na nabywanej nieruchomości rolnej,</w:t>
      </w:r>
    </w:p>
    <w:p w14:paraId="741CBFD3" w14:textId="77777777" w:rsidR="00F743DA" w:rsidRPr="00485469" w:rsidRDefault="00F743DA" w:rsidP="00F743DA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c) w wyniku nabycia nieruchomości rolnej nie dojdzie do nadmiernej koncentracji gruntów rolnych;</w:t>
      </w:r>
    </w:p>
    <w:p w14:paraId="0DF7FF29" w14:textId="77777777" w:rsidR="00F743DA" w:rsidRPr="00485469" w:rsidRDefault="00F743DA" w:rsidP="00F743DA">
      <w:pPr>
        <w:pStyle w:val="Akapitzlist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osoby fizycznej zamierzającej utworzyć gospodarstwo rodzinne, która:</w:t>
      </w:r>
    </w:p>
    <w:p w14:paraId="7E0484F5" w14:textId="77777777" w:rsidR="00F743DA" w:rsidRPr="00485469" w:rsidRDefault="00F743DA" w:rsidP="00F743DA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a) posiada kwalifikacje rolnicze,</w:t>
      </w:r>
    </w:p>
    <w:p w14:paraId="0E6DACA2" w14:textId="77777777" w:rsidR="00F743DA" w:rsidRPr="00485469" w:rsidRDefault="00F743DA" w:rsidP="00F743DA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 xml:space="preserve">b) zobowiąże się do prowadzenia działalności rolniczej na nabywanej nieruchomości rolnej, </w:t>
      </w:r>
    </w:p>
    <w:p w14:paraId="20847F9F" w14:textId="77777777" w:rsidR="00F743DA" w:rsidRPr="00485469" w:rsidRDefault="00F743DA" w:rsidP="00F743DA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c) zobowiąże się do zamieszkiwania w okresie 5 lat od dnia nabycia nieruchomości rolnej na terenie gminy, na obszarze której położona jest jedna z nieruchomości rolnych, która wejdzie w skład tworzonego gospodarstwa rodzinnego;</w:t>
      </w:r>
    </w:p>
    <w:p w14:paraId="1620B627" w14:textId="77777777" w:rsidR="00F743DA" w:rsidRPr="00485469" w:rsidRDefault="00F743DA" w:rsidP="00F743DA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3) osoby fizycznej zamierzającej powiększyć gospodarstwo rolne, jeżeli:</w:t>
      </w:r>
    </w:p>
    <w:p w14:paraId="7FF8C344" w14:textId="77777777" w:rsidR="00F743DA" w:rsidRPr="00485469" w:rsidRDefault="00F743DA" w:rsidP="00F743DA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a) przyznano jej pomoc, o której mowa w art. 3 ust. 1 pkt 6 lit. a ustawy z dnia 20 lutego 2015 r. o wspieraniu rozwoju obszarów wiejskich z udziałem środków Europejskiego Funduszu Rolnego na rzecz Rozwoju Obszarów Wiejskich w ramach Programu Rozwoju Obszarów Wiejskich na lata 2014-2020 (Dz. U. z 2020 r. poz. 217, 300, 695 i 1440),</w:t>
      </w:r>
    </w:p>
    <w:p w14:paraId="05680463" w14:textId="77777777" w:rsidR="00F743DA" w:rsidRPr="00485469" w:rsidRDefault="00F743DA" w:rsidP="00F743DA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b) nabycie nieruchomości rolnej będzie zgodne z warunkami przyznanej pomocy, o której mowa w art. 3 ust. 1 pkt 6 lit. a ustawy z dnia 20 lutego 2015 r. o wspieraniu rozwoju obszarów wiejskich z udziałem środków Europejskiego Funduszu Rolnego na rzecz Rozwoju Obszarów Wiejskich w ramach Programu Rozwoju Obszarów Wiejskich na lata 2014-2020,</w:t>
      </w:r>
    </w:p>
    <w:p w14:paraId="027D0709" w14:textId="77777777" w:rsidR="00F743DA" w:rsidRPr="00485469" w:rsidRDefault="00F743DA" w:rsidP="00F743DA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lastRenderedPageBreak/>
        <w:t xml:space="preserve">c) zobowiąże się do prowadzenia działalności rolniczej na nabywanej nieruchomości rolnej, </w:t>
      </w:r>
    </w:p>
    <w:p w14:paraId="1183992C" w14:textId="77777777" w:rsidR="00F743DA" w:rsidRPr="00485469" w:rsidRDefault="00F743DA" w:rsidP="00F743DA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d) zobowiąże się do zamieszkiwania w okresie 5 lat od dnia nabycia nieruchomości rolnej na terenie gminy, na obszarze której położona jest jedna z nieruchomości rolnych, wchodzących w skład posiadanego gospodarstwa rolnego,</w:t>
      </w:r>
    </w:p>
    <w:p w14:paraId="0097E99C" w14:textId="77777777" w:rsidR="00F743DA" w:rsidRPr="00485469" w:rsidRDefault="00F743DA" w:rsidP="00F743DA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e) w wyniku nabycia nieruchomości rolnej nie dojdzie do nadmiernej koncentracji gruntów rolnych;</w:t>
      </w:r>
    </w:p>
    <w:p w14:paraId="5EE9A7C3" w14:textId="77777777" w:rsidR="00F743DA" w:rsidRPr="00485469" w:rsidRDefault="00F743DA" w:rsidP="00F743DA">
      <w:pPr>
        <w:pStyle w:val="Akapitzlist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uczelni, jeżeli nieruchomość rolna:</w:t>
      </w:r>
    </w:p>
    <w:p w14:paraId="44D5D67B" w14:textId="77777777" w:rsidR="00F743DA" w:rsidRPr="00485469" w:rsidRDefault="00F743DA" w:rsidP="00F743DA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a) jest niezbędna dla realizacji przez nią celów dydaktycznych lub prowadzenia badań naukowych lub prac rozwojowych,</w:t>
      </w:r>
    </w:p>
    <w:p w14:paraId="5A920E8A" w14:textId="77777777" w:rsidR="00F743DA" w:rsidRPr="00485469" w:rsidRDefault="00F743DA" w:rsidP="00F743DA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b) będzie wykorzystywana na cele rolnicze;</w:t>
      </w:r>
    </w:p>
    <w:p w14:paraId="3044A684" w14:textId="77777777" w:rsidR="00F743DA" w:rsidRPr="00485469" w:rsidRDefault="00F743DA" w:rsidP="00F743DA">
      <w:pPr>
        <w:pStyle w:val="Akapitzlist"/>
        <w:numPr>
          <w:ilvl w:val="0"/>
          <w:numId w:val="7"/>
        </w:num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nabywcy nieruchomości rolnej, jeżeli:</w:t>
      </w:r>
    </w:p>
    <w:p w14:paraId="54B4DC63" w14:textId="77777777" w:rsidR="00F743DA" w:rsidRPr="00485469" w:rsidRDefault="00F743DA" w:rsidP="00F743DA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a) nieruchomość rolna położona jest w obszarze rozmieszczenia inwestycji celu publicznego, stanowiącej realizację celów, o których mowa w art. 6 ustawy z dnia 21 sierpnia 1997 r. o gospodarce nieruchomościami lub w granicach linii rozgraniczających teren lokalizacji takiej inwestycji ustalonych w ostatecznej decyzji administracyjnej,</w:t>
      </w:r>
    </w:p>
    <w:p w14:paraId="397791EA" w14:textId="77777777" w:rsidR="00F743DA" w:rsidRPr="00485469" w:rsidRDefault="00F743DA" w:rsidP="00F743DA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b) zobowiąże się do rozpoczęcia realizacji inwestycji, o której mowa w pkt a, w terminie 12 miesięcy od dnia nabycia nieruchomości rolnej,</w:t>
      </w:r>
    </w:p>
    <w:p w14:paraId="3B259094" w14:textId="77777777" w:rsidR="00F743DA" w:rsidRPr="00485469" w:rsidRDefault="00F743DA" w:rsidP="00F743DA">
      <w:pPr>
        <w:spacing w:after="120" w:line="360" w:lineRule="auto"/>
        <w:jc w:val="both"/>
        <w:rPr>
          <w:sz w:val="24"/>
          <w:szCs w:val="24"/>
        </w:rPr>
      </w:pPr>
      <w:r w:rsidRPr="00485469">
        <w:rPr>
          <w:sz w:val="24"/>
          <w:szCs w:val="24"/>
        </w:rPr>
        <w:t>c) określi termin zrealizowania inwestycji, o której mowa w pkt a.</w:t>
      </w:r>
    </w:p>
    <w:p w14:paraId="2B285E0D" w14:textId="77777777" w:rsidR="00F743DA" w:rsidRPr="00485469" w:rsidRDefault="00F743DA" w:rsidP="00F743DA">
      <w:pPr>
        <w:pStyle w:val="Standard"/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485469">
        <w:rPr>
          <w:rFonts w:asciiTheme="minorHAnsi" w:hAnsiTheme="minorHAnsi" w:cstheme="minorHAnsi"/>
          <w:b/>
          <w:color w:val="000000" w:themeColor="text1"/>
        </w:rPr>
        <w:t>Z obowiązku uzyskania zgody Dyrektora Krajowego Ośrodka Wsparcia Rolnictwa na nabycie nieruchomości, zwolnieni są:</w:t>
      </w:r>
    </w:p>
    <w:p w14:paraId="46ACDBDC" w14:textId="77777777" w:rsidR="00F743DA" w:rsidRPr="00485469" w:rsidRDefault="00F743DA" w:rsidP="00F743DA">
      <w:pPr>
        <w:pStyle w:val="Standard"/>
        <w:numPr>
          <w:ilvl w:val="0"/>
          <w:numId w:val="8"/>
        </w:numPr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>rolnik indywidualny, spełniający warunki określone w art. 6 ustawy o kształtowaniu ustroju rolnego,</w:t>
      </w:r>
    </w:p>
    <w:p w14:paraId="707B572B" w14:textId="77777777" w:rsidR="00F743DA" w:rsidRPr="00485469" w:rsidRDefault="00F743DA" w:rsidP="00F743DA">
      <w:pPr>
        <w:pStyle w:val="Standard"/>
        <w:numPr>
          <w:ilvl w:val="0"/>
          <w:numId w:val="8"/>
        </w:numPr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 xml:space="preserve">podmioty, o których mowa w art. 2a ust. 3 ustawy nieruchomości rolnej, w sytuacjach </w:t>
      </w:r>
      <w:r w:rsidRPr="00485469">
        <w:rPr>
          <w:rFonts w:asciiTheme="minorHAnsi" w:hAnsiTheme="minorHAnsi" w:cstheme="minorHAnsi"/>
          <w:color w:val="000000" w:themeColor="text1"/>
        </w:rPr>
        <w:br/>
        <w:t xml:space="preserve">w przepisie wskazanych. </w:t>
      </w:r>
    </w:p>
    <w:p w14:paraId="46CBFB11" w14:textId="457526BC" w:rsidR="00F743DA" w:rsidRPr="00485469" w:rsidRDefault="00F743DA" w:rsidP="00F743DA">
      <w:pPr>
        <w:pStyle w:val="Standard"/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485469">
        <w:rPr>
          <w:rFonts w:asciiTheme="minorHAnsi" w:hAnsiTheme="minorHAnsi" w:cstheme="minorHAnsi"/>
          <w:b/>
          <w:color w:val="000000" w:themeColor="text1"/>
        </w:rPr>
        <w:t xml:space="preserve">Osoba posiadająca status rolnika indywidualnego winna złożyć </w:t>
      </w:r>
      <w:r w:rsidRPr="00485469">
        <w:rPr>
          <w:rFonts w:asciiTheme="minorHAnsi" w:eastAsia="Times New Roman" w:hAnsiTheme="minorHAnsi" w:cstheme="minorHAnsi"/>
          <w:b/>
          <w:color w:val="000000" w:themeColor="text1"/>
        </w:rPr>
        <w:t xml:space="preserve">w Urzędzie Gminy Nowa Ruda, ul. Niepodległości 2 </w:t>
      </w:r>
      <w:r w:rsidRPr="00485469">
        <w:rPr>
          <w:rFonts w:asciiTheme="minorHAnsi" w:hAnsiTheme="minorHAnsi" w:cstheme="minorHAnsi"/>
          <w:b/>
          <w:color w:val="000000" w:themeColor="text1"/>
        </w:rPr>
        <w:t>do dnia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63D85">
        <w:rPr>
          <w:rFonts w:asciiTheme="minorHAnsi" w:hAnsiTheme="minorHAnsi" w:cstheme="minorHAnsi"/>
          <w:b/>
          <w:color w:val="000000" w:themeColor="text1"/>
        </w:rPr>
        <w:t>16.09.</w:t>
      </w:r>
      <w:r w:rsidRPr="00485469">
        <w:rPr>
          <w:rFonts w:asciiTheme="minorHAnsi" w:hAnsiTheme="minorHAnsi" w:cstheme="minorHAnsi"/>
          <w:b/>
          <w:color w:val="000000" w:themeColor="text1"/>
        </w:rPr>
        <w:t>202</w:t>
      </w:r>
      <w:r>
        <w:rPr>
          <w:rFonts w:asciiTheme="minorHAnsi" w:hAnsiTheme="minorHAnsi" w:cstheme="minorHAnsi"/>
          <w:b/>
          <w:color w:val="000000" w:themeColor="text1"/>
        </w:rPr>
        <w:t>4</w:t>
      </w:r>
      <w:r w:rsidRPr="00485469">
        <w:rPr>
          <w:rFonts w:asciiTheme="minorHAnsi" w:hAnsiTheme="minorHAnsi" w:cstheme="minorHAnsi"/>
          <w:b/>
          <w:color w:val="000000" w:themeColor="text1"/>
        </w:rPr>
        <w:t xml:space="preserve"> r. dokumenty wskazane w art. 7 ust. 1, 4, i 5 ustawy o kształtowaniu ustroju rolnego, </w:t>
      </w:r>
      <w:proofErr w:type="spellStart"/>
      <w:r w:rsidRPr="00485469">
        <w:rPr>
          <w:rFonts w:asciiTheme="minorHAnsi" w:hAnsiTheme="minorHAnsi" w:cstheme="minorHAnsi"/>
          <w:b/>
          <w:color w:val="000000" w:themeColor="text1"/>
        </w:rPr>
        <w:t>tj</w:t>
      </w:r>
      <w:proofErr w:type="spellEnd"/>
      <w:r w:rsidRPr="00485469">
        <w:rPr>
          <w:rFonts w:asciiTheme="minorHAnsi" w:hAnsiTheme="minorHAnsi" w:cstheme="minorHAnsi"/>
          <w:b/>
          <w:color w:val="000000" w:themeColor="text1"/>
        </w:rPr>
        <w:t>:</w:t>
      </w:r>
    </w:p>
    <w:p w14:paraId="1A6B8B20" w14:textId="77777777" w:rsidR="00F743DA" w:rsidRPr="00485469" w:rsidRDefault="00F743DA" w:rsidP="00F743DA">
      <w:pPr>
        <w:pStyle w:val="Standard"/>
        <w:numPr>
          <w:ilvl w:val="0"/>
          <w:numId w:val="6"/>
        </w:numPr>
        <w:tabs>
          <w:tab w:val="left" w:pos="7371"/>
        </w:tabs>
        <w:spacing w:after="120" w:line="36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 xml:space="preserve">pisemne oświadczenie rolnika indywidualnego o osobistym prowadzeniu gospodarstwa </w:t>
      </w:r>
      <w:r w:rsidRPr="00485469">
        <w:rPr>
          <w:rFonts w:asciiTheme="minorHAnsi" w:hAnsiTheme="minorHAnsi" w:cstheme="minorHAnsi"/>
          <w:color w:val="000000" w:themeColor="text1"/>
        </w:rPr>
        <w:lastRenderedPageBreak/>
        <w:t xml:space="preserve">rolnego przez okres co najmniej 5 lat wraz z klauzulą o treści: </w:t>
      </w:r>
      <w:r w:rsidRPr="00485469">
        <w:rPr>
          <w:rFonts w:asciiTheme="minorHAnsi" w:hAnsiTheme="minorHAnsi" w:cstheme="minorHAnsi"/>
          <w:i/>
          <w:color w:val="000000" w:themeColor="text1"/>
        </w:rPr>
        <w:t>"Jestem świadomy odpowiedzialności karnej za złożenie fałszywego oświadczenia"</w:t>
      </w:r>
      <w:r w:rsidRPr="00485469">
        <w:rPr>
          <w:rFonts w:asciiTheme="minorHAnsi" w:hAnsiTheme="minorHAnsi" w:cstheme="minorHAnsi"/>
          <w:color w:val="000000" w:themeColor="text1"/>
        </w:rPr>
        <w:t>,</w:t>
      </w:r>
    </w:p>
    <w:p w14:paraId="2AC51D33" w14:textId="77777777" w:rsidR="00F743DA" w:rsidRPr="00485469" w:rsidRDefault="00F743DA" w:rsidP="00F743DA">
      <w:pPr>
        <w:pStyle w:val="Standard"/>
        <w:numPr>
          <w:ilvl w:val="0"/>
          <w:numId w:val="6"/>
        </w:numPr>
        <w:tabs>
          <w:tab w:val="left" w:pos="7371"/>
        </w:tabs>
        <w:spacing w:after="120" w:line="36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 xml:space="preserve">pisemne oświadczenie rolnika indywidualnego o łącznej powierzchni użytków rolnych wchodzących w skład gospodarstwa rodzinnego wraz z klauzulą o treści: </w:t>
      </w:r>
      <w:r w:rsidRPr="00485469">
        <w:rPr>
          <w:rFonts w:asciiTheme="minorHAnsi" w:hAnsiTheme="minorHAnsi" w:cstheme="minorHAnsi"/>
          <w:i/>
          <w:color w:val="000000" w:themeColor="text1"/>
        </w:rPr>
        <w:t>"Jestem świadomy odpowiedzialności karnej za złożenie fałszywego oświadczenia"</w:t>
      </w:r>
      <w:r w:rsidRPr="00485469">
        <w:rPr>
          <w:rFonts w:asciiTheme="minorHAnsi" w:hAnsiTheme="minorHAnsi" w:cstheme="minorHAnsi"/>
          <w:color w:val="000000" w:themeColor="text1"/>
        </w:rPr>
        <w:t>,</w:t>
      </w:r>
    </w:p>
    <w:p w14:paraId="66FDE772" w14:textId="77777777" w:rsidR="00F743DA" w:rsidRPr="00485469" w:rsidRDefault="00F743DA" w:rsidP="00F743DA">
      <w:pPr>
        <w:pStyle w:val="Standard"/>
        <w:numPr>
          <w:ilvl w:val="0"/>
          <w:numId w:val="6"/>
        </w:numPr>
        <w:tabs>
          <w:tab w:val="left" w:pos="7371"/>
        </w:tabs>
        <w:spacing w:after="120" w:line="360" w:lineRule="auto"/>
        <w:ind w:left="284"/>
        <w:jc w:val="both"/>
        <w:rPr>
          <w:rFonts w:asciiTheme="minorHAnsi" w:hAnsiTheme="minorHAnsi" w:cstheme="minorHAnsi"/>
          <w:color w:val="000000" w:themeColor="text1"/>
        </w:rPr>
      </w:pPr>
      <w:r w:rsidRPr="00485469">
        <w:rPr>
          <w:rFonts w:asciiTheme="minorHAnsi" w:hAnsiTheme="minorHAnsi" w:cstheme="minorHAnsi"/>
          <w:color w:val="000000" w:themeColor="text1"/>
        </w:rPr>
        <w:t>zaświadczenie o zameldowaniu na pobyt stały przez okres co najmniej 5 lat na terenie gminy, na obszarze której położona jest jedna z nieruchomości rolnych wchodzących w skład gospodarstwa rolnego,</w:t>
      </w:r>
    </w:p>
    <w:p w14:paraId="35A4E9EA" w14:textId="77777777" w:rsidR="00F743DA" w:rsidRPr="00485469" w:rsidRDefault="00F743DA" w:rsidP="00F743DA">
      <w:pPr>
        <w:pStyle w:val="Standard"/>
        <w:numPr>
          <w:ilvl w:val="0"/>
          <w:numId w:val="6"/>
        </w:numPr>
        <w:tabs>
          <w:tab w:val="left" w:pos="7371"/>
        </w:tabs>
        <w:spacing w:after="120" w:line="360" w:lineRule="auto"/>
        <w:ind w:left="360"/>
        <w:jc w:val="both"/>
        <w:rPr>
          <w:rFonts w:asciiTheme="minorHAnsi" w:hAnsiTheme="minorHAnsi" w:cstheme="minorHAnsi"/>
          <w:color w:val="FF0000"/>
        </w:rPr>
      </w:pPr>
      <w:r w:rsidRPr="00485469">
        <w:rPr>
          <w:rFonts w:asciiTheme="minorHAnsi" w:hAnsiTheme="minorHAnsi" w:cstheme="minorHAnsi"/>
          <w:color w:val="000000" w:themeColor="text1"/>
        </w:rPr>
        <w:t xml:space="preserve">dokumenty potwierdzające kwalifikacje rolnicze, o których mowa w § 6 i § 7 Rozporządzenia Ministra Rolnictwa i Rozwoju Wsi z dnia z dnia 17 stycznia 2012 r. w sprawie kwalifikacji rolniczych posiadanych przez osoby wykonujące działalność rolniczą (Dz.U. z 2012 r. poz. 109 z </w:t>
      </w:r>
      <w:proofErr w:type="spellStart"/>
      <w:r w:rsidRPr="00485469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485469">
        <w:rPr>
          <w:rFonts w:asciiTheme="minorHAnsi" w:hAnsiTheme="minorHAnsi" w:cstheme="minorHAnsi"/>
          <w:color w:val="000000" w:themeColor="text1"/>
        </w:rPr>
        <w:t xml:space="preserve">. zm.) lub dokumenty potwierdzające kwalifikacje rolnicze wymienione w art. 7 ust. 9 ustawy o kształtowaniu ustroju rolnego -  </w:t>
      </w:r>
    </w:p>
    <w:p w14:paraId="12AE8642" w14:textId="77777777" w:rsidR="00F743DA" w:rsidRPr="00D73216" w:rsidRDefault="00F743DA" w:rsidP="00F743DA">
      <w:pPr>
        <w:pStyle w:val="Standard"/>
        <w:tabs>
          <w:tab w:val="left" w:pos="7371"/>
        </w:tabs>
        <w:spacing w:after="120" w:line="360" w:lineRule="auto"/>
        <w:jc w:val="both"/>
        <w:rPr>
          <w:rFonts w:asciiTheme="minorHAnsi" w:hAnsiTheme="minorHAnsi" w:cstheme="minorHAnsi"/>
          <w:color w:val="FF0000"/>
        </w:rPr>
      </w:pPr>
      <w:r w:rsidRPr="00485469">
        <w:rPr>
          <w:rFonts w:asciiTheme="minorHAnsi" w:hAnsiTheme="minorHAnsi" w:cstheme="minorHAnsi"/>
          <w:color w:val="000000" w:themeColor="text1"/>
        </w:rPr>
        <w:t>- przy czym, jeśli nieruchomość ma wejść w skład wspólności majątkowej małżeńskiej, wystarczające jest złożenie dokumentów potwierdzających status rolnika indywidualnego jednego z małżonków.</w:t>
      </w:r>
      <w:r w:rsidRPr="00D73216">
        <w:rPr>
          <w:rFonts w:asciiTheme="minorHAnsi" w:hAnsiTheme="minorHAnsi" w:cstheme="minorHAnsi"/>
          <w:color w:val="000000" w:themeColor="text1"/>
        </w:rPr>
        <w:t xml:space="preserve"> </w:t>
      </w:r>
    </w:p>
    <w:p w14:paraId="4C615A0F" w14:textId="33549422" w:rsidR="00F743DA" w:rsidRDefault="00F743DA" w:rsidP="00F743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263D85">
        <w:rPr>
          <w:rFonts w:asciiTheme="minorHAnsi" w:eastAsia="Times New Roman" w:hAnsiTheme="minorHAnsi" w:cstheme="minorHAnsi"/>
          <w:b/>
          <w:bCs/>
        </w:rPr>
        <w:t>20.09.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263D85">
        <w:rPr>
          <w:rFonts w:asciiTheme="minorHAnsi" w:eastAsia="Times New Roman" w:hAnsiTheme="minorHAnsi" w:cstheme="minorHAnsi"/>
          <w:b/>
          <w:bCs/>
        </w:rPr>
        <w:t>10.00</w:t>
      </w:r>
    </w:p>
    <w:p w14:paraId="4DC8C13F" w14:textId="77777777" w:rsidR="00F743DA" w:rsidRDefault="00F743DA" w:rsidP="00F743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9AA78E3" w14:textId="791D9D0F" w:rsidR="00F743DA" w:rsidRPr="007549F4" w:rsidRDefault="00F743DA" w:rsidP="00F743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263D85">
        <w:rPr>
          <w:rFonts w:asciiTheme="minorHAnsi" w:eastAsia="Times New Roman" w:hAnsiTheme="minorHAnsi" w:cstheme="minorHAnsi"/>
          <w:b/>
          <w:bCs/>
        </w:rPr>
        <w:t>16.09.</w:t>
      </w:r>
      <w:r w:rsidRPr="00CE2540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BEC5EA1" w14:textId="77777777" w:rsidR="00F743DA" w:rsidRPr="007549F4" w:rsidRDefault="00F743DA" w:rsidP="00F743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Wadium wniesione w pieniądzu przez uczestnika przetargu, który wygrał przetarg, zalicza się </w:t>
      </w:r>
      <w:r w:rsidRPr="007549F4">
        <w:rPr>
          <w:rFonts w:asciiTheme="minorHAnsi" w:eastAsia="Times New Roman" w:hAnsiTheme="minorHAnsi" w:cstheme="minorHAnsi"/>
        </w:rPr>
        <w:lastRenderedPageBreak/>
        <w:t>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5F708E1" w14:textId="77777777" w:rsidR="00F743DA" w:rsidRPr="007549F4" w:rsidRDefault="00F743DA" w:rsidP="00F743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11C50AA" w14:textId="77777777" w:rsidR="00F743DA" w:rsidRPr="007549F4" w:rsidRDefault="00F743DA" w:rsidP="00F743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64F7B0C" w14:textId="77777777" w:rsidR="00F743DA" w:rsidRPr="007549F4" w:rsidRDefault="00F743DA" w:rsidP="00F743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2306DC7" w14:textId="77777777" w:rsidR="00F743DA" w:rsidRPr="007549F4" w:rsidRDefault="00F743DA" w:rsidP="00F743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6F02CC7" w14:textId="77777777" w:rsidR="00F743DA" w:rsidRPr="007549F4" w:rsidRDefault="00F743DA" w:rsidP="00F743D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6F2C50E" w14:textId="77777777" w:rsidR="00F743DA" w:rsidRPr="007549F4" w:rsidRDefault="00F743DA" w:rsidP="00F743D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A7E801A" w14:textId="77777777" w:rsidR="00F743DA" w:rsidRPr="007549F4" w:rsidRDefault="00F743DA" w:rsidP="00F743D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205535D" w14:textId="77777777" w:rsidR="00F743DA" w:rsidRDefault="00F743DA" w:rsidP="00F743D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15C0288" w14:textId="77777777" w:rsidR="00F743DA" w:rsidRDefault="00F743DA" w:rsidP="00F743D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51D9FD09" w14:textId="77777777" w:rsidR="00F743DA" w:rsidRDefault="00F743DA" w:rsidP="00F743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32CD361C" w14:textId="77777777" w:rsidR="00F743DA" w:rsidRPr="00162A40" w:rsidRDefault="00F743DA" w:rsidP="00F743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lastRenderedPageBreak/>
        <w:t>W/w oświadczenie nabywcy złożone zostanie również w umowie kupna-sprzedaży sporządzonej w formie aktu notarialnego.</w:t>
      </w:r>
    </w:p>
    <w:p w14:paraId="05A1A2F9" w14:textId="77777777" w:rsidR="00F743DA" w:rsidRPr="007549F4" w:rsidRDefault="00F743DA" w:rsidP="00F743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4F5D2EC" w14:textId="77777777" w:rsidR="00F743DA" w:rsidRPr="007549F4" w:rsidRDefault="00F743DA" w:rsidP="00F743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05A95E83" w14:textId="77777777" w:rsidR="00F743DA" w:rsidRPr="007549F4" w:rsidRDefault="00F743DA" w:rsidP="00F743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D9B7299" w14:textId="77777777" w:rsidR="00F743DA" w:rsidRPr="009E2573" w:rsidRDefault="00F743DA" w:rsidP="00F743D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5F883B76" w14:textId="4E07E2E6" w:rsidR="00F743DA" w:rsidRPr="00156A43" w:rsidRDefault="00F743DA" w:rsidP="00F743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263D85">
        <w:rPr>
          <w:rFonts w:asciiTheme="minorHAnsi" w:eastAsia="Times New Roman" w:hAnsiTheme="minorHAnsi" w:cstheme="minorHAnsi"/>
          <w:color w:val="000000" w:themeColor="text1"/>
        </w:rPr>
        <w:t>24.07.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85DFC95" w14:textId="50027802" w:rsidR="00F743DA" w:rsidRPr="00456AD4" w:rsidRDefault="00F743DA" w:rsidP="00F743D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8AF8406" w14:textId="77777777" w:rsidR="00F743DA" w:rsidRDefault="00F743DA" w:rsidP="00F743DA"/>
    <w:p w14:paraId="20688DE2" w14:textId="77777777" w:rsidR="00F743DA" w:rsidRDefault="00F743DA" w:rsidP="00F743DA"/>
    <w:p w14:paraId="4BC8770B" w14:textId="77777777" w:rsidR="00F82A65" w:rsidRDefault="00F82A65"/>
    <w:sectPr w:rsidR="00F82A65" w:rsidSect="00F7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3879E9"/>
    <w:multiLevelType w:val="hybridMultilevel"/>
    <w:tmpl w:val="D7928350"/>
    <w:lvl w:ilvl="0" w:tplc="A10A6B3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AB66749"/>
    <w:multiLevelType w:val="hybridMultilevel"/>
    <w:tmpl w:val="94D09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D5F5533"/>
    <w:multiLevelType w:val="hybridMultilevel"/>
    <w:tmpl w:val="D7928350"/>
    <w:lvl w:ilvl="0" w:tplc="A10A6B3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B471E40"/>
    <w:multiLevelType w:val="hybridMultilevel"/>
    <w:tmpl w:val="44DC2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358473">
    <w:abstractNumId w:val="0"/>
  </w:num>
  <w:num w:numId="2" w16cid:durableId="49114604">
    <w:abstractNumId w:val="4"/>
  </w:num>
  <w:num w:numId="3" w16cid:durableId="890967333">
    <w:abstractNumId w:val="6"/>
  </w:num>
  <w:num w:numId="4" w16cid:durableId="1740589516">
    <w:abstractNumId w:val="2"/>
  </w:num>
  <w:num w:numId="5" w16cid:durableId="1501500346">
    <w:abstractNumId w:val="5"/>
  </w:num>
  <w:num w:numId="6" w16cid:durableId="1307276893">
    <w:abstractNumId w:val="7"/>
  </w:num>
  <w:num w:numId="7" w16cid:durableId="1048650030">
    <w:abstractNumId w:val="3"/>
  </w:num>
  <w:num w:numId="8" w16cid:durableId="1047339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DA"/>
    <w:rsid w:val="00263D85"/>
    <w:rsid w:val="0038374C"/>
    <w:rsid w:val="005852E6"/>
    <w:rsid w:val="00613935"/>
    <w:rsid w:val="00714BD4"/>
    <w:rsid w:val="00796A21"/>
    <w:rsid w:val="007B7C58"/>
    <w:rsid w:val="00912AC2"/>
    <w:rsid w:val="009E1E95"/>
    <w:rsid w:val="00A779F1"/>
    <w:rsid w:val="00C7085D"/>
    <w:rsid w:val="00D65070"/>
    <w:rsid w:val="00F743DA"/>
    <w:rsid w:val="00F82A65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7CDC"/>
  <w15:chartTrackingRefBased/>
  <w15:docId w15:val="{74F0CFAB-B417-4318-B643-FD238300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3DA"/>
  </w:style>
  <w:style w:type="paragraph" w:styleId="Nagwek1">
    <w:name w:val="heading 1"/>
    <w:basedOn w:val="Normalny"/>
    <w:next w:val="Normalny"/>
    <w:link w:val="Nagwek1Znak"/>
    <w:uiPriority w:val="9"/>
    <w:qFormat/>
    <w:rsid w:val="00F743DA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43DA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43DA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743DA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F743DA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F743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F743DA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F743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1903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2024-07-04T11:31:00Z</dcterms:created>
  <dcterms:modified xsi:type="dcterms:W3CDTF">2024-07-24T10:11:00Z</dcterms:modified>
</cp:coreProperties>
</file>