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49A8DFA3" w:rsidR="00FC762A" w:rsidRPr="008D16CA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D16CA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8D16CA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8D16CA" w:rsidRPr="008D16CA">
        <w:rPr>
          <w:rFonts w:ascii="Calibri" w:hAnsi="Calibri" w:cs="Calibri"/>
          <w:b/>
          <w:bCs/>
          <w:color w:val="auto"/>
          <w:sz w:val="28"/>
          <w:szCs w:val="28"/>
        </w:rPr>
        <w:t>283</w:t>
      </w:r>
      <w:r w:rsidR="00C04DE6" w:rsidRPr="008D16CA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8D16C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8D16C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8D16C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D16CA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8D16C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8D16C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D16CA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8D16CA" w:rsidRPr="008D16CA">
        <w:rPr>
          <w:rFonts w:ascii="Calibri" w:hAnsi="Calibri" w:cs="Calibri"/>
          <w:b/>
          <w:bCs/>
          <w:color w:val="auto"/>
          <w:sz w:val="28"/>
          <w:szCs w:val="28"/>
        </w:rPr>
        <w:t>09</w:t>
      </w:r>
      <w:r w:rsidR="00153C52" w:rsidRPr="008D16C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622CFA" w:rsidRPr="008D16CA">
        <w:rPr>
          <w:rFonts w:ascii="Calibri" w:hAnsi="Calibri" w:cs="Calibri"/>
          <w:b/>
          <w:bCs/>
          <w:color w:val="auto"/>
          <w:sz w:val="28"/>
          <w:szCs w:val="28"/>
        </w:rPr>
        <w:t>lipca</w:t>
      </w:r>
      <w:r w:rsidR="00A404EE" w:rsidRPr="008D16C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D16CA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8D16C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8D16CA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8D16CA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8D16C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8D16CA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D16CA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8D16CA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8D16CA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8D16CA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8D16CA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8D16CA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D28B04A" w:rsidR="00611B40" w:rsidRPr="008D16CA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D16C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8D16CA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8D16CA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8D16CA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8D16CA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8D16C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D16CA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8D16C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D16C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8D16C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8D16CA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8D16C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8D16C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8D16C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D16CA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8D16C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D16CA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8D16C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D16C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8D16C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D16CA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8D16C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D16CA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8D16C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D16CA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8D16C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8D16CA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8D16CA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8D16C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8D16C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8D16CA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8D16C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8D16CA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0F7B5FF" w:rsidR="00611B40" w:rsidRPr="008D16CA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8D16CA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8D16CA">
        <w:rPr>
          <w:rFonts w:cs="Calibri"/>
          <w:sz w:val="24"/>
          <w:szCs w:val="24"/>
        </w:rPr>
        <w:t xml:space="preserve"> </w:t>
      </w:r>
      <w:r w:rsidRPr="008D16CA">
        <w:rPr>
          <w:rFonts w:cs="Calibri"/>
          <w:sz w:val="24"/>
          <w:szCs w:val="24"/>
        </w:rPr>
        <w:t xml:space="preserve">o powierzchni </w:t>
      </w:r>
      <w:r w:rsidR="002D2CB7" w:rsidRPr="008D16CA">
        <w:rPr>
          <w:rFonts w:cs="Calibri"/>
          <w:sz w:val="24"/>
          <w:szCs w:val="24"/>
        </w:rPr>
        <w:t xml:space="preserve">ogólnej </w:t>
      </w:r>
      <w:r w:rsidR="00622CFA" w:rsidRPr="008D16CA">
        <w:rPr>
          <w:rFonts w:cs="Calibri"/>
          <w:sz w:val="24"/>
          <w:szCs w:val="24"/>
        </w:rPr>
        <w:t>327</w:t>
      </w:r>
      <w:r w:rsidRPr="008D16CA">
        <w:rPr>
          <w:rFonts w:cs="Calibri"/>
          <w:sz w:val="24"/>
          <w:szCs w:val="24"/>
        </w:rPr>
        <w:t>,00</w:t>
      </w:r>
      <w:r w:rsidR="008D01C4" w:rsidRPr="008D16CA">
        <w:rPr>
          <w:rFonts w:cs="Calibri"/>
          <w:sz w:val="24"/>
          <w:szCs w:val="24"/>
        </w:rPr>
        <w:t> </w:t>
      </w:r>
      <w:r w:rsidRPr="008D16CA">
        <w:rPr>
          <w:rFonts w:cs="Calibri"/>
          <w:sz w:val="24"/>
          <w:szCs w:val="24"/>
        </w:rPr>
        <w:t>m</w:t>
      </w:r>
      <w:r w:rsidRPr="008D16CA">
        <w:rPr>
          <w:rFonts w:cs="Calibri"/>
          <w:sz w:val="24"/>
          <w:szCs w:val="24"/>
          <w:vertAlign w:val="superscript"/>
        </w:rPr>
        <w:t>2</w:t>
      </w:r>
      <w:r w:rsidR="00251FE2" w:rsidRPr="008D16CA">
        <w:rPr>
          <w:rFonts w:cs="Calibri"/>
          <w:sz w:val="24"/>
          <w:szCs w:val="24"/>
        </w:rPr>
        <w:t xml:space="preserve">, </w:t>
      </w:r>
      <w:r w:rsidR="007E2C6C" w:rsidRPr="008D16CA">
        <w:rPr>
          <w:rFonts w:cs="Calibri"/>
          <w:sz w:val="24"/>
          <w:szCs w:val="24"/>
        </w:rPr>
        <w:t xml:space="preserve">w tym w części o powierzchni </w:t>
      </w:r>
      <w:r w:rsidR="00622CFA" w:rsidRPr="008D16CA">
        <w:rPr>
          <w:rFonts w:cs="Calibri"/>
          <w:sz w:val="24"/>
          <w:szCs w:val="24"/>
        </w:rPr>
        <w:t>21</w:t>
      </w:r>
      <w:r w:rsidR="007E2C6C" w:rsidRPr="008D16CA">
        <w:rPr>
          <w:rFonts w:cs="Calibri"/>
          <w:sz w:val="24"/>
          <w:szCs w:val="24"/>
        </w:rPr>
        <w:t>,00 m</w:t>
      </w:r>
      <w:r w:rsidR="007E2C6C" w:rsidRPr="008D16CA">
        <w:rPr>
          <w:rFonts w:cs="Calibri"/>
          <w:sz w:val="24"/>
          <w:szCs w:val="24"/>
          <w:vertAlign w:val="superscript"/>
        </w:rPr>
        <w:t>2</w:t>
      </w:r>
      <w:r w:rsidR="007E2C6C" w:rsidRPr="008D16CA">
        <w:rPr>
          <w:rFonts w:cs="Calibri"/>
          <w:sz w:val="24"/>
          <w:szCs w:val="24"/>
        </w:rPr>
        <w:t xml:space="preserve"> zabudowaną </w:t>
      </w:r>
      <w:r w:rsidR="00622CFA" w:rsidRPr="008D16CA">
        <w:rPr>
          <w:rFonts w:cs="Calibri"/>
          <w:sz w:val="24"/>
          <w:szCs w:val="24"/>
        </w:rPr>
        <w:t>dwoma garażami</w:t>
      </w:r>
      <w:r w:rsidR="007E2C6C" w:rsidRPr="008D16CA">
        <w:rPr>
          <w:rFonts w:cs="Calibri"/>
          <w:sz w:val="24"/>
          <w:szCs w:val="24"/>
        </w:rPr>
        <w:t xml:space="preserve"> – nakłady </w:t>
      </w:r>
      <w:r w:rsidR="00622CFA" w:rsidRPr="008D16CA">
        <w:rPr>
          <w:rFonts w:cs="Calibri"/>
          <w:sz w:val="24"/>
          <w:szCs w:val="24"/>
        </w:rPr>
        <w:t>na gruncie nie są własnością Gminy Nowa Ruda</w:t>
      </w:r>
      <w:r w:rsidR="007E2C6C" w:rsidRPr="008D16CA">
        <w:rPr>
          <w:rFonts w:cs="Calibri"/>
          <w:sz w:val="24"/>
          <w:szCs w:val="24"/>
        </w:rPr>
        <w:t xml:space="preserve">, </w:t>
      </w:r>
      <w:r w:rsidRPr="008D16CA">
        <w:rPr>
          <w:rFonts w:cs="Calibri"/>
          <w:sz w:val="24"/>
          <w:szCs w:val="24"/>
        </w:rPr>
        <w:t>położoną w granicach</w:t>
      </w:r>
      <w:r w:rsidR="001F0E53" w:rsidRPr="008D16CA">
        <w:rPr>
          <w:rFonts w:cs="Calibri"/>
          <w:sz w:val="24"/>
          <w:szCs w:val="24"/>
        </w:rPr>
        <w:t xml:space="preserve"> </w:t>
      </w:r>
      <w:r w:rsidR="003860A0" w:rsidRPr="008D16CA">
        <w:rPr>
          <w:rFonts w:cs="Calibri"/>
          <w:sz w:val="24"/>
          <w:szCs w:val="24"/>
        </w:rPr>
        <w:t xml:space="preserve">części </w:t>
      </w:r>
      <w:r w:rsidRPr="008D16CA">
        <w:rPr>
          <w:rFonts w:cs="Calibri"/>
          <w:sz w:val="24"/>
          <w:szCs w:val="24"/>
        </w:rPr>
        <w:t xml:space="preserve">działki oznaczonej numerem ewidencyjnym </w:t>
      </w:r>
      <w:r w:rsidR="00622CFA" w:rsidRPr="008D16CA">
        <w:rPr>
          <w:rFonts w:cs="Calibri"/>
          <w:sz w:val="24"/>
          <w:szCs w:val="24"/>
        </w:rPr>
        <w:t>822/8</w:t>
      </w:r>
      <w:r w:rsidR="000D4ADC" w:rsidRPr="008D16CA">
        <w:rPr>
          <w:rFonts w:cs="Calibri"/>
          <w:sz w:val="24"/>
          <w:szCs w:val="24"/>
        </w:rPr>
        <w:t xml:space="preserve"> </w:t>
      </w:r>
      <w:r w:rsidRPr="008D16CA">
        <w:rPr>
          <w:rFonts w:cs="Calibri"/>
          <w:sz w:val="24"/>
          <w:szCs w:val="24"/>
        </w:rPr>
        <w:t xml:space="preserve">obręb </w:t>
      </w:r>
      <w:r w:rsidR="00622CFA" w:rsidRPr="008D16CA">
        <w:rPr>
          <w:rFonts w:cs="Calibri"/>
          <w:sz w:val="24"/>
          <w:szCs w:val="24"/>
        </w:rPr>
        <w:t>Bożków,</w:t>
      </w:r>
      <w:r w:rsidRPr="008D16CA">
        <w:rPr>
          <w:rFonts w:cs="Calibri"/>
          <w:sz w:val="24"/>
          <w:szCs w:val="24"/>
        </w:rPr>
        <w:t xml:space="preserve"> określoną szczegółowo w</w:t>
      </w:r>
      <w:r w:rsidR="00251FE2" w:rsidRPr="008D16CA">
        <w:rPr>
          <w:rFonts w:cs="Calibri"/>
          <w:sz w:val="24"/>
          <w:szCs w:val="24"/>
        </w:rPr>
        <w:t> </w:t>
      </w:r>
      <w:r w:rsidRPr="008D16CA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D06ABA9" w:rsidR="00611B40" w:rsidRPr="008D16CA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D16CA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7E2C6C" w:rsidRPr="008D16CA">
        <w:rPr>
          <w:rFonts w:cs="Calibri"/>
          <w:sz w:val="24"/>
          <w:szCs w:val="24"/>
        </w:rPr>
        <w:t xml:space="preserve">w części o powierzchni </w:t>
      </w:r>
      <w:r w:rsidR="00622CFA" w:rsidRPr="008D16CA">
        <w:rPr>
          <w:rFonts w:cs="Calibri"/>
          <w:sz w:val="24"/>
          <w:szCs w:val="24"/>
        </w:rPr>
        <w:t>306</w:t>
      </w:r>
      <w:r w:rsidR="007E2C6C" w:rsidRPr="008D16CA">
        <w:rPr>
          <w:rFonts w:cs="Calibri"/>
          <w:sz w:val="24"/>
          <w:szCs w:val="24"/>
        </w:rPr>
        <w:t>,00 m</w:t>
      </w:r>
      <w:r w:rsidR="007E2C6C" w:rsidRPr="008D16CA">
        <w:rPr>
          <w:rFonts w:cs="Calibri"/>
          <w:sz w:val="24"/>
          <w:szCs w:val="24"/>
          <w:vertAlign w:val="superscript"/>
        </w:rPr>
        <w:t>2</w:t>
      </w:r>
      <w:r w:rsidR="007E2C6C" w:rsidRPr="008D16CA">
        <w:rPr>
          <w:rFonts w:cs="Calibri"/>
          <w:sz w:val="24"/>
          <w:szCs w:val="24"/>
        </w:rPr>
        <w:t xml:space="preserve"> </w:t>
      </w:r>
      <w:r w:rsidR="008D01C4" w:rsidRPr="008D16CA">
        <w:rPr>
          <w:rFonts w:cs="Calibri"/>
          <w:sz w:val="24"/>
          <w:szCs w:val="24"/>
        </w:rPr>
        <w:t>na</w:t>
      </w:r>
      <w:r w:rsidR="003B7C72" w:rsidRPr="008D16CA">
        <w:rPr>
          <w:rFonts w:cs="Calibri"/>
          <w:sz w:val="24"/>
          <w:szCs w:val="24"/>
        </w:rPr>
        <w:t> </w:t>
      </w:r>
      <w:r w:rsidR="00B64CE3" w:rsidRPr="008D16CA">
        <w:rPr>
          <w:rFonts w:cs="Calibri"/>
          <w:sz w:val="24"/>
          <w:szCs w:val="24"/>
        </w:rPr>
        <w:t>cele związane z prowadzeniem ogrodu przydomowego</w:t>
      </w:r>
      <w:r w:rsidR="007E2C6C" w:rsidRPr="008D16CA">
        <w:rPr>
          <w:rFonts w:cs="Calibri"/>
          <w:sz w:val="24"/>
          <w:szCs w:val="24"/>
        </w:rPr>
        <w:t xml:space="preserve"> oraz w części o powierzchni </w:t>
      </w:r>
      <w:r w:rsidR="00622CFA" w:rsidRPr="008D16CA">
        <w:rPr>
          <w:rFonts w:cs="Calibri"/>
          <w:sz w:val="24"/>
          <w:szCs w:val="24"/>
        </w:rPr>
        <w:t>21</w:t>
      </w:r>
      <w:r w:rsidRPr="008D16CA">
        <w:rPr>
          <w:rFonts w:cs="Calibri"/>
          <w:sz w:val="24"/>
          <w:szCs w:val="24"/>
        </w:rPr>
        <w:t>,</w:t>
      </w:r>
      <w:r w:rsidR="00535B54" w:rsidRPr="008D16CA">
        <w:rPr>
          <w:rFonts w:cs="Calibri"/>
          <w:sz w:val="24"/>
          <w:szCs w:val="24"/>
        </w:rPr>
        <w:t>00 m</w:t>
      </w:r>
      <w:r w:rsidR="00535B54" w:rsidRPr="008D16CA">
        <w:rPr>
          <w:rFonts w:cs="Calibri"/>
          <w:sz w:val="24"/>
          <w:szCs w:val="24"/>
          <w:vertAlign w:val="superscript"/>
        </w:rPr>
        <w:t>2</w:t>
      </w:r>
      <w:r w:rsidR="00535B54" w:rsidRPr="008D16CA">
        <w:rPr>
          <w:rFonts w:cs="Calibri"/>
          <w:sz w:val="24"/>
          <w:szCs w:val="24"/>
        </w:rPr>
        <w:t xml:space="preserve"> </w:t>
      </w:r>
      <w:r w:rsidR="00622CFA" w:rsidRPr="008D16CA">
        <w:rPr>
          <w:rFonts w:cs="Calibri"/>
          <w:sz w:val="24"/>
          <w:szCs w:val="24"/>
        </w:rPr>
        <w:t>jako grunt pod garażami</w:t>
      </w:r>
      <w:r w:rsidR="00535B54" w:rsidRPr="008D16CA">
        <w:rPr>
          <w:rFonts w:cs="Calibri"/>
          <w:sz w:val="24"/>
          <w:szCs w:val="24"/>
        </w:rPr>
        <w:t xml:space="preserve">, </w:t>
      </w:r>
      <w:r w:rsidRPr="008D16CA">
        <w:rPr>
          <w:rFonts w:cs="Calibri"/>
          <w:sz w:val="24"/>
          <w:szCs w:val="24"/>
        </w:rPr>
        <w:t xml:space="preserve"> na</w:t>
      </w:r>
      <w:r w:rsidR="00435E06" w:rsidRPr="008D16CA">
        <w:rPr>
          <w:rFonts w:cs="Calibri"/>
          <w:sz w:val="24"/>
          <w:szCs w:val="24"/>
        </w:rPr>
        <w:t> </w:t>
      </w:r>
      <w:r w:rsidRPr="008D16CA">
        <w:rPr>
          <w:rFonts w:cs="Calibri"/>
          <w:sz w:val="24"/>
          <w:szCs w:val="24"/>
        </w:rPr>
        <w:t>okres od dnia zawarcia umowy dzierżawy do 31.03.202</w:t>
      </w:r>
      <w:r w:rsidR="00622CFA" w:rsidRPr="008D16CA">
        <w:rPr>
          <w:rFonts w:cs="Calibri"/>
          <w:sz w:val="24"/>
          <w:szCs w:val="24"/>
        </w:rPr>
        <w:t>7</w:t>
      </w:r>
      <w:r w:rsidRPr="008D16CA">
        <w:rPr>
          <w:rFonts w:cs="Calibri"/>
          <w:sz w:val="24"/>
          <w:szCs w:val="24"/>
        </w:rPr>
        <w:t xml:space="preserve"> roku.</w:t>
      </w:r>
    </w:p>
    <w:p w14:paraId="389C0F68" w14:textId="6289539C" w:rsidR="00D5214A" w:rsidRPr="008D16CA" w:rsidRDefault="00622CF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D16CA">
        <w:rPr>
          <w:rFonts w:cs="Calibri"/>
          <w:sz w:val="24"/>
          <w:szCs w:val="24"/>
        </w:rPr>
        <w:t>Wysokość c</w:t>
      </w:r>
      <w:r w:rsidR="00D5214A" w:rsidRPr="008D16CA">
        <w:rPr>
          <w:rFonts w:cs="Calibri"/>
          <w:sz w:val="24"/>
          <w:szCs w:val="24"/>
        </w:rPr>
        <w:t xml:space="preserve">zynszu dzierżawnego za nieruchomość opisaną w ust. 1 ustala się w </w:t>
      </w:r>
      <w:r w:rsidRPr="008D16CA">
        <w:rPr>
          <w:rFonts w:cs="Calibri"/>
          <w:sz w:val="24"/>
          <w:szCs w:val="24"/>
        </w:rPr>
        <w:t>kwocie 40,40 </w:t>
      </w:r>
      <w:r w:rsidR="00D549FE" w:rsidRPr="008D16CA">
        <w:rPr>
          <w:rFonts w:cs="Calibri"/>
          <w:sz w:val="24"/>
          <w:szCs w:val="24"/>
        </w:rPr>
        <w:t xml:space="preserve">zł netto + 23% podatku VAT w kwocie </w:t>
      </w:r>
      <w:r w:rsidRPr="008D16CA">
        <w:rPr>
          <w:rFonts w:cs="Calibri"/>
          <w:sz w:val="24"/>
          <w:szCs w:val="24"/>
        </w:rPr>
        <w:t>9,29</w:t>
      </w:r>
      <w:r w:rsidR="0066432F" w:rsidRPr="008D16CA">
        <w:rPr>
          <w:rFonts w:cs="Calibri"/>
          <w:sz w:val="24"/>
          <w:szCs w:val="24"/>
        </w:rPr>
        <w:t xml:space="preserve"> </w:t>
      </w:r>
      <w:r w:rsidR="00D549FE" w:rsidRPr="008D16CA">
        <w:rPr>
          <w:rFonts w:cs="Calibri"/>
          <w:sz w:val="24"/>
          <w:szCs w:val="24"/>
        </w:rPr>
        <w:t xml:space="preserve">zł, tj. </w:t>
      </w:r>
      <w:r w:rsidRPr="008D16CA">
        <w:rPr>
          <w:rFonts w:cs="Calibri"/>
          <w:sz w:val="24"/>
          <w:szCs w:val="24"/>
        </w:rPr>
        <w:t>46,99</w:t>
      </w:r>
      <w:r w:rsidR="005B4020" w:rsidRPr="008D16CA">
        <w:rPr>
          <w:rFonts w:cs="Calibri"/>
          <w:sz w:val="24"/>
          <w:szCs w:val="24"/>
        </w:rPr>
        <w:t xml:space="preserve"> </w:t>
      </w:r>
      <w:r w:rsidR="00D549FE" w:rsidRPr="008D16CA">
        <w:rPr>
          <w:rFonts w:cs="Calibri"/>
          <w:sz w:val="24"/>
          <w:szCs w:val="24"/>
        </w:rPr>
        <w:t>zł brutto.</w:t>
      </w:r>
    </w:p>
    <w:p w14:paraId="75B6B068" w14:textId="63B48AFB" w:rsidR="00611B40" w:rsidRPr="008D16C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D16C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22CFA" w:rsidRPr="008D16CA">
        <w:rPr>
          <w:rFonts w:cs="Calibri"/>
          <w:sz w:val="24"/>
          <w:szCs w:val="24"/>
        </w:rPr>
        <w:t>Bożków</w:t>
      </w:r>
      <w:r w:rsidRPr="008D16C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D16C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D16CA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8D16C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D16CA">
        <w:rPr>
          <w:rFonts w:cs="Calibri"/>
          <w:sz w:val="24"/>
          <w:szCs w:val="24"/>
        </w:rPr>
        <w:t>Zarządzenie wchodzi w życie z dniem wydania.</w:t>
      </w:r>
    </w:p>
    <w:p w14:paraId="777A48B6" w14:textId="3D117A30" w:rsidR="002D2D6E" w:rsidRPr="008D16CA" w:rsidRDefault="00AE07A2" w:rsidP="00B94EB7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8D16CA">
        <w:rPr>
          <w:rFonts w:asciiTheme="minorHAnsi" w:hAnsiTheme="minorHAnsi" w:cstheme="minorHAnsi"/>
          <w:sz w:val="24"/>
          <w:szCs w:val="24"/>
        </w:rPr>
        <w:tab/>
      </w:r>
      <w:r w:rsidR="005A47C4" w:rsidRPr="008D16CA">
        <w:rPr>
          <w:rFonts w:asciiTheme="minorHAnsi" w:hAnsiTheme="minorHAnsi" w:cstheme="minorHAnsi"/>
          <w:sz w:val="24"/>
          <w:szCs w:val="24"/>
        </w:rPr>
        <w:tab/>
      </w:r>
      <w:r w:rsidR="008A24D4" w:rsidRPr="008D16CA">
        <w:rPr>
          <w:rFonts w:asciiTheme="minorHAnsi" w:hAnsiTheme="minorHAnsi" w:cstheme="minorHAnsi"/>
          <w:sz w:val="24"/>
          <w:szCs w:val="24"/>
        </w:rPr>
        <w:t>/</w:t>
      </w:r>
      <w:r w:rsidR="00622CFA" w:rsidRPr="008D16CA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="008A24D4" w:rsidRPr="008D16CA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56D857CE" w:rsidR="00611B40" w:rsidRPr="008D16CA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8D16CA">
        <w:rPr>
          <w:rFonts w:asciiTheme="minorHAnsi" w:hAnsiTheme="minorHAnsi" w:cstheme="minorHAnsi"/>
          <w:sz w:val="24"/>
          <w:szCs w:val="24"/>
        </w:rPr>
        <w:br w:type="page"/>
      </w:r>
      <w:r w:rsidR="00E32204" w:rsidRPr="008D16CA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8D16C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8D16C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D16CA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8D16C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62202">
        <w:rPr>
          <w:rFonts w:asciiTheme="minorHAnsi" w:hAnsiTheme="minorHAnsi" w:cstheme="minorHAnsi"/>
          <w:b/>
          <w:bCs/>
          <w:sz w:val="28"/>
          <w:szCs w:val="28"/>
        </w:rPr>
        <w:t>283</w:t>
      </w:r>
      <w:r w:rsidR="00E32204" w:rsidRPr="008D16CA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8D16C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8D16C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8D16C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8D16CA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8D16C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D16CA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C62202">
        <w:rPr>
          <w:rFonts w:asciiTheme="minorHAnsi" w:hAnsiTheme="minorHAnsi" w:cstheme="minorHAnsi"/>
          <w:b/>
          <w:bCs/>
          <w:sz w:val="28"/>
          <w:szCs w:val="28"/>
        </w:rPr>
        <w:t>09</w:t>
      </w:r>
      <w:r w:rsidR="00622CFA" w:rsidRPr="008D16CA">
        <w:rPr>
          <w:rFonts w:asciiTheme="minorHAnsi" w:hAnsiTheme="minorHAnsi" w:cstheme="minorHAnsi"/>
          <w:b/>
          <w:bCs/>
          <w:sz w:val="28"/>
          <w:szCs w:val="28"/>
        </w:rPr>
        <w:t xml:space="preserve"> lipca</w:t>
      </w:r>
      <w:r w:rsidR="00725F53" w:rsidRPr="008D16C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D16CA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8D16C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8D16C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D16CA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8D16CA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D16C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8D16CA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D16CA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D16CA">
        <w:rPr>
          <w:b/>
          <w:bCs/>
          <w:sz w:val="24"/>
          <w:szCs w:val="24"/>
        </w:rPr>
        <w:t>Oznaczenie nieruchomości</w:t>
      </w:r>
      <w:r w:rsidR="007B1780" w:rsidRPr="008D16CA">
        <w:rPr>
          <w:b/>
          <w:bCs/>
          <w:sz w:val="24"/>
          <w:szCs w:val="24"/>
        </w:rPr>
        <w:t>:</w:t>
      </w:r>
    </w:p>
    <w:p w14:paraId="17CA6113" w14:textId="3F46E782" w:rsidR="003D5BD3" w:rsidRPr="008D16C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D16CA">
        <w:rPr>
          <w:sz w:val="24"/>
          <w:szCs w:val="24"/>
        </w:rPr>
        <w:t>w</w:t>
      </w:r>
      <w:r w:rsidR="006E3347" w:rsidRPr="008D16CA">
        <w:rPr>
          <w:sz w:val="24"/>
          <w:szCs w:val="24"/>
        </w:rPr>
        <w:t>edłu</w:t>
      </w:r>
      <w:r w:rsidRPr="008D16CA">
        <w:rPr>
          <w:sz w:val="24"/>
          <w:szCs w:val="24"/>
        </w:rPr>
        <w:t xml:space="preserve">g </w:t>
      </w:r>
      <w:r w:rsidR="006E3347" w:rsidRPr="008D16CA">
        <w:rPr>
          <w:sz w:val="24"/>
          <w:szCs w:val="24"/>
        </w:rPr>
        <w:t>księgi wieczystej</w:t>
      </w:r>
      <w:r w:rsidRPr="008D16CA">
        <w:rPr>
          <w:sz w:val="24"/>
          <w:szCs w:val="24"/>
        </w:rPr>
        <w:t>:</w:t>
      </w:r>
      <w:r w:rsidR="009A1B9E" w:rsidRPr="008D16CA">
        <w:rPr>
          <w:sz w:val="24"/>
          <w:szCs w:val="24"/>
        </w:rPr>
        <w:t xml:space="preserve"> </w:t>
      </w:r>
      <w:r w:rsidR="00622CFA" w:rsidRPr="008D16CA">
        <w:t>SW2K/00027710/1</w:t>
      </w:r>
    </w:p>
    <w:p w14:paraId="28C44CC1" w14:textId="7756F682" w:rsidR="00611B40" w:rsidRPr="008D16C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D16CA">
        <w:rPr>
          <w:sz w:val="24"/>
          <w:szCs w:val="24"/>
        </w:rPr>
        <w:t>w</w:t>
      </w:r>
      <w:r w:rsidR="006E3347" w:rsidRPr="008D16CA">
        <w:rPr>
          <w:sz w:val="24"/>
          <w:szCs w:val="24"/>
        </w:rPr>
        <w:t>edług</w:t>
      </w:r>
      <w:r w:rsidRPr="008D16CA">
        <w:rPr>
          <w:sz w:val="24"/>
          <w:szCs w:val="24"/>
        </w:rPr>
        <w:t xml:space="preserve"> </w:t>
      </w:r>
      <w:r w:rsidR="006E3347" w:rsidRPr="008D16CA">
        <w:rPr>
          <w:sz w:val="24"/>
          <w:szCs w:val="24"/>
        </w:rPr>
        <w:t>katastru nieruchomości</w:t>
      </w:r>
      <w:r w:rsidRPr="008D16CA">
        <w:rPr>
          <w:sz w:val="24"/>
          <w:szCs w:val="24"/>
        </w:rPr>
        <w:t>:</w:t>
      </w:r>
      <w:r w:rsidR="00E2033F" w:rsidRPr="008D16CA">
        <w:rPr>
          <w:sz w:val="24"/>
          <w:szCs w:val="24"/>
        </w:rPr>
        <w:t xml:space="preserve"> </w:t>
      </w:r>
      <w:r w:rsidR="00622CFA" w:rsidRPr="008D16CA">
        <w:rPr>
          <w:sz w:val="24"/>
          <w:szCs w:val="24"/>
        </w:rPr>
        <w:t>822/8</w:t>
      </w:r>
      <w:r w:rsidR="00234ED5" w:rsidRPr="008D16CA">
        <w:rPr>
          <w:sz w:val="24"/>
          <w:szCs w:val="24"/>
        </w:rPr>
        <w:t>,</w:t>
      </w:r>
      <w:r w:rsidR="00FB5486" w:rsidRPr="008D16CA">
        <w:rPr>
          <w:sz w:val="24"/>
          <w:szCs w:val="24"/>
        </w:rPr>
        <w:t xml:space="preserve"> </w:t>
      </w:r>
      <w:r w:rsidR="00234ED5" w:rsidRPr="008D16CA">
        <w:rPr>
          <w:sz w:val="24"/>
          <w:szCs w:val="24"/>
        </w:rPr>
        <w:t>obręb 00</w:t>
      </w:r>
      <w:r w:rsidR="00037A39" w:rsidRPr="008D16CA">
        <w:rPr>
          <w:sz w:val="24"/>
          <w:szCs w:val="24"/>
        </w:rPr>
        <w:t>0</w:t>
      </w:r>
      <w:r w:rsidR="00622CFA" w:rsidRPr="008D16CA">
        <w:rPr>
          <w:sz w:val="24"/>
          <w:szCs w:val="24"/>
        </w:rPr>
        <w:t>3</w:t>
      </w:r>
      <w:r w:rsidR="00234ED5" w:rsidRPr="008D16CA">
        <w:rPr>
          <w:sz w:val="24"/>
          <w:szCs w:val="24"/>
        </w:rPr>
        <w:t xml:space="preserve"> </w:t>
      </w:r>
      <w:r w:rsidR="00622CFA" w:rsidRPr="008D16CA">
        <w:rPr>
          <w:sz w:val="24"/>
          <w:szCs w:val="24"/>
        </w:rPr>
        <w:t>Bożków</w:t>
      </w:r>
    </w:p>
    <w:p w14:paraId="4E19E7D9" w14:textId="16CD3E04" w:rsidR="00611B40" w:rsidRPr="008D16CA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D16CA">
        <w:rPr>
          <w:b/>
          <w:bCs/>
          <w:sz w:val="24"/>
          <w:szCs w:val="24"/>
        </w:rPr>
        <w:t xml:space="preserve">Powierzchnia nieruchomości do dzierżawy: </w:t>
      </w:r>
      <w:r w:rsidR="00BF7F64" w:rsidRPr="008D16CA">
        <w:rPr>
          <w:b/>
          <w:bCs/>
          <w:sz w:val="24"/>
          <w:szCs w:val="24"/>
        </w:rPr>
        <w:br/>
      </w:r>
      <w:r w:rsidR="00622CFA" w:rsidRPr="008D16CA">
        <w:rPr>
          <w:sz w:val="24"/>
          <w:szCs w:val="24"/>
        </w:rPr>
        <w:t>327</w:t>
      </w:r>
      <w:r w:rsidR="00F52690" w:rsidRPr="008D16CA">
        <w:rPr>
          <w:sz w:val="24"/>
          <w:szCs w:val="24"/>
        </w:rPr>
        <w:t>,00 m</w:t>
      </w:r>
      <w:r w:rsidR="00F52690" w:rsidRPr="008D16CA">
        <w:rPr>
          <w:sz w:val="24"/>
          <w:szCs w:val="24"/>
          <w:vertAlign w:val="superscript"/>
        </w:rPr>
        <w:t>2</w:t>
      </w:r>
    </w:p>
    <w:p w14:paraId="4EF52619" w14:textId="5AD0E283" w:rsidR="00075439" w:rsidRPr="008D16CA" w:rsidRDefault="00E32204" w:rsidP="00075439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8D16CA">
        <w:rPr>
          <w:b/>
          <w:bCs/>
          <w:sz w:val="24"/>
          <w:szCs w:val="24"/>
        </w:rPr>
        <w:t xml:space="preserve">Opis nieruchomości, przeznaczenie i sposób zagospodarowania: </w:t>
      </w:r>
      <w:r w:rsidR="00BF7F64" w:rsidRPr="008D16CA">
        <w:rPr>
          <w:b/>
          <w:bCs/>
          <w:sz w:val="24"/>
          <w:szCs w:val="24"/>
        </w:rPr>
        <w:br/>
      </w:r>
      <w:r w:rsidR="00365854" w:rsidRPr="008D16CA">
        <w:rPr>
          <w:sz w:val="24"/>
          <w:szCs w:val="24"/>
        </w:rPr>
        <w:t>nieruchomość gruntowa</w:t>
      </w:r>
      <w:r w:rsidR="00D65B8A" w:rsidRPr="008D16CA">
        <w:rPr>
          <w:sz w:val="24"/>
          <w:szCs w:val="24"/>
        </w:rPr>
        <w:t xml:space="preserve"> </w:t>
      </w:r>
      <w:r w:rsidR="00365854" w:rsidRPr="008D16CA">
        <w:rPr>
          <w:sz w:val="24"/>
          <w:szCs w:val="24"/>
        </w:rPr>
        <w:t>o</w:t>
      </w:r>
      <w:r w:rsidR="00112446" w:rsidRPr="008D16CA">
        <w:rPr>
          <w:sz w:val="24"/>
          <w:szCs w:val="24"/>
        </w:rPr>
        <w:t> </w:t>
      </w:r>
      <w:r w:rsidR="00365854" w:rsidRPr="008D16CA">
        <w:rPr>
          <w:sz w:val="24"/>
          <w:szCs w:val="24"/>
        </w:rPr>
        <w:t>powierzchni</w:t>
      </w:r>
      <w:r w:rsidR="007666A8" w:rsidRPr="008D16CA">
        <w:rPr>
          <w:sz w:val="24"/>
          <w:szCs w:val="24"/>
        </w:rPr>
        <w:t xml:space="preserve"> </w:t>
      </w:r>
      <w:r w:rsidR="002E0A97" w:rsidRPr="008D16CA">
        <w:rPr>
          <w:sz w:val="24"/>
          <w:szCs w:val="24"/>
        </w:rPr>
        <w:t xml:space="preserve">ogólnej </w:t>
      </w:r>
      <w:r w:rsidR="00622CFA" w:rsidRPr="008D16CA">
        <w:rPr>
          <w:sz w:val="24"/>
          <w:szCs w:val="24"/>
        </w:rPr>
        <w:t>327</w:t>
      </w:r>
      <w:r w:rsidR="00DD3704" w:rsidRPr="008D16CA">
        <w:rPr>
          <w:sz w:val="24"/>
          <w:szCs w:val="24"/>
        </w:rPr>
        <w:t>,</w:t>
      </w:r>
      <w:r w:rsidR="00365854" w:rsidRPr="008D16CA">
        <w:rPr>
          <w:sz w:val="24"/>
          <w:szCs w:val="24"/>
        </w:rPr>
        <w:t>00 m</w:t>
      </w:r>
      <w:r w:rsidR="00365854" w:rsidRPr="008D16CA">
        <w:rPr>
          <w:sz w:val="24"/>
          <w:szCs w:val="24"/>
          <w:vertAlign w:val="superscript"/>
        </w:rPr>
        <w:t>2</w:t>
      </w:r>
      <w:r w:rsidR="00CD5A0E" w:rsidRPr="008D16CA">
        <w:rPr>
          <w:sz w:val="24"/>
          <w:szCs w:val="24"/>
        </w:rPr>
        <w:t>,</w:t>
      </w:r>
      <w:r w:rsidR="007666A8" w:rsidRPr="008D16CA">
        <w:rPr>
          <w:sz w:val="24"/>
          <w:szCs w:val="24"/>
        </w:rPr>
        <w:t xml:space="preserve"> </w:t>
      </w:r>
      <w:r w:rsidR="002E0A97" w:rsidRPr="008D16CA">
        <w:rPr>
          <w:sz w:val="24"/>
          <w:szCs w:val="24"/>
        </w:rPr>
        <w:t xml:space="preserve">w tym w części o powierzchni </w:t>
      </w:r>
      <w:r w:rsidR="00622CFA" w:rsidRPr="008D16CA">
        <w:rPr>
          <w:sz w:val="24"/>
          <w:szCs w:val="24"/>
        </w:rPr>
        <w:t>21</w:t>
      </w:r>
      <w:r w:rsidR="002E0A97" w:rsidRPr="008D16CA">
        <w:rPr>
          <w:sz w:val="24"/>
          <w:szCs w:val="24"/>
        </w:rPr>
        <w:t>,00 m</w:t>
      </w:r>
      <w:r w:rsidR="002E0A97" w:rsidRPr="008D16CA">
        <w:rPr>
          <w:sz w:val="24"/>
          <w:szCs w:val="24"/>
          <w:vertAlign w:val="superscript"/>
        </w:rPr>
        <w:t>2</w:t>
      </w:r>
      <w:r w:rsidR="002E0A97" w:rsidRPr="008D16CA">
        <w:rPr>
          <w:sz w:val="24"/>
          <w:szCs w:val="24"/>
        </w:rPr>
        <w:t xml:space="preserve"> zabudowana </w:t>
      </w:r>
      <w:r w:rsidR="00622CFA" w:rsidRPr="008D16CA">
        <w:rPr>
          <w:sz w:val="24"/>
          <w:szCs w:val="24"/>
        </w:rPr>
        <w:t>dwoma garażami</w:t>
      </w:r>
      <w:r w:rsidR="002E0A97" w:rsidRPr="008D16CA">
        <w:rPr>
          <w:sz w:val="24"/>
          <w:szCs w:val="24"/>
        </w:rPr>
        <w:t xml:space="preserve"> (nakłady </w:t>
      </w:r>
      <w:r w:rsidR="00622CFA" w:rsidRPr="008D16CA">
        <w:rPr>
          <w:sz w:val="24"/>
          <w:szCs w:val="24"/>
        </w:rPr>
        <w:t>na gruncie nie są własnością Gminy Nowa Ruda</w:t>
      </w:r>
      <w:r w:rsidR="002E0A97" w:rsidRPr="008D16CA">
        <w:rPr>
          <w:sz w:val="24"/>
          <w:szCs w:val="24"/>
        </w:rPr>
        <w:t xml:space="preserve">),  </w:t>
      </w:r>
      <w:r w:rsidR="00365854" w:rsidRPr="008D16CA">
        <w:rPr>
          <w:sz w:val="24"/>
          <w:szCs w:val="24"/>
        </w:rPr>
        <w:t xml:space="preserve">położona </w:t>
      </w:r>
      <w:r w:rsidR="00A30432" w:rsidRPr="008D16CA">
        <w:rPr>
          <w:sz w:val="24"/>
          <w:szCs w:val="24"/>
        </w:rPr>
        <w:t xml:space="preserve">we wsi </w:t>
      </w:r>
      <w:r w:rsidR="00622CFA" w:rsidRPr="008D16CA">
        <w:rPr>
          <w:sz w:val="24"/>
          <w:szCs w:val="24"/>
        </w:rPr>
        <w:t>Bożków</w:t>
      </w:r>
      <w:r w:rsidR="00167A56" w:rsidRPr="008D16CA">
        <w:rPr>
          <w:sz w:val="24"/>
          <w:szCs w:val="24"/>
        </w:rPr>
        <w:t>,</w:t>
      </w:r>
      <w:r w:rsidR="00A30432" w:rsidRPr="008D16CA">
        <w:rPr>
          <w:sz w:val="24"/>
          <w:szCs w:val="24"/>
        </w:rPr>
        <w:t xml:space="preserve"> </w:t>
      </w:r>
      <w:r w:rsidR="00365854" w:rsidRPr="008D16CA">
        <w:rPr>
          <w:sz w:val="24"/>
          <w:szCs w:val="24"/>
        </w:rPr>
        <w:t xml:space="preserve">w granicach </w:t>
      </w:r>
      <w:r w:rsidR="00E01655" w:rsidRPr="008D16CA">
        <w:rPr>
          <w:sz w:val="24"/>
          <w:szCs w:val="24"/>
        </w:rPr>
        <w:t xml:space="preserve">części </w:t>
      </w:r>
      <w:r w:rsidR="000D36BC" w:rsidRPr="008D16CA">
        <w:rPr>
          <w:sz w:val="24"/>
          <w:szCs w:val="24"/>
        </w:rPr>
        <w:t>d</w:t>
      </w:r>
      <w:r w:rsidR="00365854" w:rsidRPr="008D16CA">
        <w:rPr>
          <w:sz w:val="24"/>
          <w:szCs w:val="24"/>
        </w:rPr>
        <w:t>ziałki numer</w:t>
      </w:r>
      <w:r w:rsidR="00FF364D" w:rsidRPr="008D16CA">
        <w:rPr>
          <w:sz w:val="24"/>
          <w:szCs w:val="24"/>
        </w:rPr>
        <w:t xml:space="preserve"> </w:t>
      </w:r>
      <w:r w:rsidR="00622CFA" w:rsidRPr="008D16CA">
        <w:rPr>
          <w:sz w:val="24"/>
          <w:szCs w:val="24"/>
        </w:rPr>
        <w:t>822/8</w:t>
      </w:r>
      <w:r w:rsidR="005935AA" w:rsidRPr="008D16CA">
        <w:rPr>
          <w:sz w:val="24"/>
          <w:szCs w:val="24"/>
        </w:rPr>
        <w:t xml:space="preserve">, </w:t>
      </w:r>
      <w:r w:rsidR="00A30432" w:rsidRPr="008D16CA">
        <w:rPr>
          <w:sz w:val="24"/>
          <w:szCs w:val="24"/>
        </w:rPr>
        <w:t>sklasyfikowan</w:t>
      </w:r>
      <w:r w:rsidR="00167A56" w:rsidRPr="008D16CA">
        <w:rPr>
          <w:sz w:val="24"/>
          <w:szCs w:val="24"/>
        </w:rPr>
        <w:t xml:space="preserve">ej </w:t>
      </w:r>
      <w:r w:rsidR="00A30432" w:rsidRPr="008D16CA">
        <w:rPr>
          <w:sz w:val="24"/>
          <w:szCs w:val="24"/>
        </w:rPr>
        <w:t xml:space="preserve">jako </w:t>
      </w:r>
      <w:r w:rsidR="002E0A97" w:rsidRPr="008D16CA">
        <w:rPr>
          <w:sz w:val="24"/>
          <w:szCs w:val="24"/>
        </w:rPr>
        <w:t>inne tereny zabudowane</w:t>
      </w:r>
      <w:r w:rsidR="00733893" w:rsidRPr="008D16CA">
        <w:rPr>
          <w:sz w:val="24"/>
          <w:szCs w:val="24"/>
        </w:rPr>
        <w:t xml:space="preserve"> </w:t>
      </w:r>
      <w:r w:rsidR="00754516" w:rsidRPr="008D16CA">
        <w:rPr>
          <w:sz w:val="24"/>
          <w:szCs w:val="24"/>
        </w:rPr>
        <w:t>(</w:t>
      </w:r>
      <w:r w:rsidR="002E0A97" w:rsidRPr="008D16CA">
        <w:rPr>
          <w:sz w:val="24"/>
          <w:szCs w:val="24"/>
        </w:rPr>
        <w:t>Bi</w:t>
      </w:r>
      <w:r w:rsidR="009F3997" w:rsidRPr="008D16CA">
        <w:rPr>
          <w:sz w:val="24"/>
          <w:szCs w:val="24"/>
        </w:rPr>
        <w:t>)</w:t>
      </w:r>
      <w:r w:rsidR="00A30432" w:rsidRPr="008D16CA">
        <w:rPr>
          <w:sz w:val="24"/>
          <w:szCs w:val="24"/>
        </w:rPr>
        <w:t xml:space="preserve">, </w:t>
      </w:r>
      <w:r w:rsidR="00365854" w:rsidRPr="008D16CA">
        <w:rPr>
          <w:sz w:val="24"/>
          <w:szCs w:val="24"/>
        </w:rPr>
        <w:t xml:space="preserve">przeznaczona do wydzierżawienia </w:t>
      </w:r>
      <w:r w:rsidR="00081904" w:rsidRPr="008D16CA">
        <w:rPr>
          <w:sz w:val="24"/>
          <w:szCs w:val="24"/>
        </w:rPr>
        <w:t xml:space="preserve">w części o powierzchni </w:t>
      </w:r>
      <w:r w:rsidR="00622CFA" w:rsidRPr="008D16CA">
        <w:rPr>
          <w:sz w:val="24"/>
          <w:szCs w:val="24"/>
        </w:rPr>
        <w:t>306</w:t>
      </w:r>
      <w:r w:rsidR="00081904" w:rsidRPr="008D16CA">
        <w:rPr>
          <w:sz w:val="24"/>
          <w:szCs w:val="24"/>
        </w:rPr>
        <w:t>,00 m</w:t>
      </w:r>
      <w:r w:rsidR="00081904" w:rsidRPr="008D16CA">
        <w:rPr>
          <w:sz w:val="24"/>
          <w:szCs w:val="24"/>
          <w:vertAlign w:val="superscript"/>
        </w:rPr>
        <w:t>2</w:t>
      </w:r>
      <w:r w:rsidR="00081904" w:rsidRPr="008D16CA">
        <w:rPr>
          <w:sz w:val="24"/>
          <w:szCs w:val="24"/>
        </w:rPr>
        <w:t xml:space="preserve">  </w:t>
      </w:r>
      <w:r w:rsidR="00365854" w:rsidRPr="008D16CA">
        <w:rPr>
          <w:sz w:val="24"/>
          <w:szCs w:val="24"/>
        </w:rPr>
        <w:t>na</w:t>
      </w:r>
      <w:r w:rsidR="00037A39" w:rsidRPr="008D16CA">
        <w:rPr>
          <w:sz w:val="24"/>
          <w:szCs w:val="24"/>
        </w:rPr>
        <w:t> </w:t>
      </w:r>
      <w:r w:rsidR="00365854" w:rsidRPr="008D16CA">
        <w:rPr>
          <w:sz w:val="24"/>
          <w:szCs w:val="24"/>
        </w:rPr>
        <w:t>cele związane z</w:t>
      </w:r>
      <w:r w:rsidR="007666A8" w:rsidRPr="008D16CA">
        <w:rPr>
          <w:sz w:val="24"/>
          <w:szCs w:val="24"/>
        </w:rPr>
        <w:t> </w:t>
      </w:r>
      <w:r w:rsidR="00365854" w:rsidRPr="008D16CA">
        <w:rPr>
          <w:sz w:val="24"/>
          <w:szCs w:val="24"/>
        </w:rPr>
        <w:t>prowadzeniem ogrodu przydomowego</w:t>
      </w:r>
      <w:r w:rsidR="00081904" w:rsidRPr="008D16CA">
        <w:rPr>
          <w:sz w:val="24"/>
          <w:szCs w:val="24"/>
        </w:rPr>
        <w:t xml:space="preserve"> oraz w części o powierzchni </w:t>
      </w:r>
      <w:r w:rsidR="00622CFA" w:rsidRPr="008D16CA">
        <w:rPr>
          <w:sz w:val="24"/>
          <w:szCs w:val="24"/>
        </w:rPr>
        <w:t>21</w:t>
      </w:r>
      <w:r w:rsidR="00081904" w:rsidRPr="008D16CA">
        <w:rPr>
          <w:sz w:val="24"/>
          <w:szCs w:val="24"/>
        </w:rPr>
        <w:t>,00 m</w:t>
      </w:r>
      <w:r w:rsidR="00081904" w:rsidRPr="008D16CA">
        <w:rPr>
          <w:sz w:val="24"/>
          <w:szCs w:val="24"/>
          <w:vertAlign w:val="superscript"/>
        </w:rPr>
        <w:t xml:space="preserve">2 </w:t>
      </w:r>
      <w:r w:rsidR="00622CFA" w:rsidRPr="008D16CA">
        <w:rPr>
          <w:sz w:val="24"/>
          <w:szCs w:val="24"/>
        </w:rPr>
        <w:t>jako grunt pod garażami</w:t>
      </w:r>
      <w:r w:rsidR="00081904" w:rsidRPr="008D16CA">
        <w:rPr>
          <w:sz w:val="24"/>
          <w:szCs w:val="24"/>
        </w:rPr>
        <w:t>.</w:t>
      </w:r>
      <w:r w:rsidR="00C25ECE" w:rsidRPr="008D16CA">
        <w:rPr>
          <w:sz w:val="24"/>
          <w:szCs w:val="24"/>
        </w:rPr>
        <w:t xml:space="preserve"> </w:t>
      </w:r>
      <w:r w:rsidR="00827001" w:rsidRPr="008D16CA">
        <w:rPr>
          <w:sz w:val="24"/>
          <w:szCs w:val="24"/>
        </w:rPr>
        <w:br/>
      </w:r>
      <w:r w:rsidR="00622CFA" w:rsidRPr="008D16CA">
        <w:rPr>
          <w:sz w:val="24"/>
          <w:szCs w:val="24"/>
        </w:rPr>
        <w:t>Działka numer 822/8</w:t>
      </w:r>
      <w:r w:rsidR="00FA4A05" w:rsidRPr="008D16CA">
        <w:rPr>
          <w:sz w:val="24"/>
          <w:szCs w:val="24"/>
        </w:rPr>
        <w:t xml:space="preserve"> obręb Bożków nie jest </w:t>
      </w:r>
      <w:r w:rsidR="00BF7F64" w:rsidRPr="008D16CA">
        <w:rPr>
          <w:sz w:val="24"/>
          <w:szCs w:val="24"/>
        </w:rPr>
        <w:t>ujęta w miejscowym planie zagospodarowania przestrzennego Gminy Nowa Ruda</w:t>
      </w:r>
      <w:r w:rsidR="00075439" w:rsidRPr="008D16CA">
        <w:rPr>
          <w:sz w:val="24"/>
          <w:szCs w:val="24"/>
        </w:rPr>
        <w:t>.</w:t>
      </w:r>
    </w:p>
    <w:p w14:paraId="45018541" w14:textId="1A8EAB3C" w:rsidR="00BE4629" w:rsidRPr="008D16CA" w:rsidRDefault="00BE4629" w:rsidP="00560FF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D16CA">
        <w:rPr>
          <w:b/>
          <w:bCs/>
          <w:sz w:val="24"/>
          <w:szCs w:val="24"/>
        </w:rPr>
        <w:t xml:space="preserve">Czas trwania dzierżawy: </w:t>
      </w:r>
      <w:r w:rsidR="00BF7F64" w:rsidRPr="008D16CA">
        <w:rPr>
          <w:b/>
          <w:bCs/>
          <w:sz w:val="24"/>
          <w:szCs w:val="24"/>
        </w:rPr>
        <w:br/>
      </w:r>
      <w:r w:rsidRPr="008D16CA">
        <w:rPr>
          <w:sz w:val="24"/>
          <w:szCs w:val="24"/>
        </w:rPr>
        <w:t>do 31.03.202</w:t>
      </w:r>
      <w:r w:rsidR="00BF7F64" w:rsidRPr="008D16CA">
        <w:rPr>
          <w:sz w:val="24"/>
          <w:szCs w:val="24"/>
        </w:rPr>
        <w:t>7</w:t>
      </w:r>
      <w:r w:rsidR="008E248E" w:rsidRPr="008D16CA">
        <w:rPr>
          <w:sz w:val="24"/>
          <w:szCs w:val="24"/>
        </w:rPr>
        <w:t xml:space="preserve"> </w:t>
      </w:r>
      <w:r w:rsidRPr="008D16CA">
        <w:rPr>
          <w:sz w:val="24"/>
          <w:szCs w:val="24"/>
        </w:rPr>
        <w:t xml:space="preserve">roku </w:t>
      </w:r>
    </w:p>
    <w:p w14:paraId="7ACD9412" w14:textId="4D11F56F" w:rsidR="00611B40" w:rsidRPr="008D16C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D16CA">
        <w:rPr>
          <w:b/>
          <w:bCs/>
          <w:sz w:val="24"/>
          <w:szCs w:val="24"/>
        </w:rPr>
        <w:t>Wysokość opłat:</w:t>
      </w:r>
    </w:p>
    <w:p w14:paraId="50CFE135" w14:textId="761B8959" w:rsidR="007A49F9" w:rsidRPr="008D16C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D16CA">
        <w:rPr>
          <w:sz w:val="24"/>
          <w:szCs w:val="24"/>
        </w:rPr>
        <w:t>m</w:t>
      </w:r>
      <w:r w:rsidR="004E1BB8" w:rsidRPr="008D16CA">
        <w:rPr>
          <w:sz w:val="24"/>
          <w:szCs w:val="24"/>
        </w:rPr>
        <w:t xml:space="preserve">iesięczna </w:t>
      </w:r>
      <w:r w:rsidR="00E32204" w:rsidRPr="008D16CA">
        <w:rPr>
          <w:sz w:val="24"/>
          <w:szCs w:val="24"/>
        </w:rPr>
        <w:t>wysokość czynszu:</w:t>
      </w:r>
      <w:r w:rsidR="00463323" w:rsidRPr="008D16CA">
        <w:rPr>
          <w:sz w:val="24"/>
          <w:szCs w:val="24"/>
        </w:rPr>
        <w:t xml:space="preserve"> </w:t>
      </w:r>
      <w:r w:rsidR="00BF7F64" w:rsidRPr="008D16CA">
        <w:rPr>
          <w:rFonts w:cs="Calibri"/>
          <w:sz w:val="24"/>
          <w:szCs w:val="24"/>
        </w:rPr>
        <w:t>40,40</w:t>
      </w:r>
      <w:r w:rsidR="00BD356B" w:rsidRPr="008D16CA">
        <w:rPr>
          <w:rFonts w:cs="Calibri"/>
          <w:sz w:val="24"/>
          <w:szCs w:val="24"/>
        </w:rPr>
        <w:t xml:space="preserve"> zł netto + 23% podatku VAT w kwocie </w:t>
      </w:r>
      <w:r w:rsidR="00BF7F64" w:rsidRPr="008D16CA">
        <w:rPr>
          <w:rFonts w:cs="Calibri"/>
          <w:sz w:val="24"/>
          <w:szCs w:val="24"/>
        </w:rPr>
        <w:t>9,29</w:t>
      </w:r>
      <w:r w:rsidR="00BD356B" w:rsidRPr="008D16CA">
        <w:rPr>
          <w:rFonts w:cs="Calibri"/>
          <w:sz w:val="24"/>
          <w:szCs w:val="24"/>
        </w:rPr>
        <w:t xml:space="preserve"> zł, tj.</w:t>
      </w:r>
      <w:r w:rsidR="000710BD" w:rsidRPr="008D16CA">
        <w:rPr>
          <w:rFonts w:cs="Calibri"/>
          <w:sz w:val="24"/>
          <w:szCs w:val="24"/>
        </w:rPr>
        <w:t> </w:t>
      </w:r>
      <w:r w:rsidR="00BF7F64" w:rsidRPr="008D16CA">
        <w:rPr>
          <w:rFonts w:cs="Calibri"/>
          <w:sz w:val="24"/>
          <w:szCs w:val="24"/>
        </w:rPr>
        <w:t>49,69</w:t>
      </w:r>
      <w:r w:rsidR="00BD356B" w:rsidRPr="008D16CA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8D16CA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D16CA">
        <w:rPr>
          <w:sz w:val="24"/>
          <w:szCs w:val="24"/>
        </w:rPr>
        <w:t>p</w:t>
      </w:r>
      <w:r w:rsidR="00E32204" w:rsidRPr="008D16CA">
        <w:rPr>
          <w:sz w:val="24"/>
          <w:szCs w:val="24"/>
        </w:rPr>
        <w:t>odatki i inne obciążenia z tytułu dzierżawy nieruchomości obciążają Dzierżawcę.</w:t>
      </w:r>
    </w:p>
    <w:p w14:paraId="41DCDB35" w14:textId="6E4BE8FF" w:rsidR="00611B40" w:rsidRPr="008D16CA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D16CA">
        <w:rPr>
          <w:b/>
          <w:bCs/>
          <w:sz w:val="24"/>
          <w:szCs w:val="24"/>
        </w:rPr>
        <w:t xml:space="preserve">Termin wnoszenia opłat: </w:t>
      </w:r>
      <w:r w:rsidR="00BF7F64" w:rsidRPr="008D16CA">
        <w:rPr>
          <w:b/>
          <w:bCs/>
          <w:sz w:val="24"/>
          <w:szCs w:val="24"/>
        </w:rPr>
        <w:br/>
      </w:r>
      <w:r w:rsidR="004E1BB8" w:rsidRPr="008D16CA">
        <w:rPr>
          <w:sz w:val="24"/>
          <w:szCs w:val="24"/>
        </w:rPr>
        <w:t>do 10 dnia każdego miesiąca</w:t>
      </w:r>
    </w:p>
    <w:p w14:paraId="50D261BC" w14:textId="7136746C" w:rsidR="00611B40" w:rsidRPr="008D16CA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D16CA">
        <w:rPr>
          <w:b/>
          <w:bCs/>
          <w:sz w:val="24"/>
          <w:szCs w:val="24"/>
        </w:rPr>
        <w:t>Zasady aktualizacji opłat:</w:t>
      </w:r>
      <w:r w:rsidR="00725B7F" w:rsidRPr="008D16CA">
        <w:rPr>
          <w:b/>
          <w:bCs/>
          <w:sz w:val="24"/>
          <w:szCs w:val="24"/>
        </w:rPr>
        <w:t xml:space="preserve"> </w:t>
      </w:r>
      <w:r w:rsidR="00BF7F64" w:rsidRPr="008D16CA">
        <w:rPr>
          <w:b/>
          <w:bCs/>
          <w:sz w:val="24"/>
          <w:szCs w:val="24"/>
        </w:rPr>
        <w:br/>
      </w:r>
      <w:r w:rsidR="00E32204" w:rsidRPr="008D16CA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D16CA">
        <w:rPr>
          <w:sz w:val="24"/>
          <w:szCs w:val="24"/>
        </w:rPr>
        <w:t> </w:t>
      </w:r>
      <w:r w:rsidR="00E32204" w:rsidRPr="008D16CA">
        <w:rPr>
          <w:sz w:val="24"/>
          <w:szCs w:val="24"/>
        </w:rPr>
        <w:t>zawierania aneksu do umowy.</w:t>
      </w:r>
      <w:r w:rsidR="00E63BD4" w:rsidRPr="008D16CA">
        <w:rPr>
          <w:sz w:val="24"/>
          <w:szCs w:val="24"/>
        </w:rPr>
        <w:t xml:space="preserve"> </w:t>
      </w:r>
      <w:r w:rsidR="00E32204" w:rsidRPr="008D16CA">
        <w:rPr>
          <w:sz w:val="24"/>
          <w:szCs w:val="24"/>
        </w:rPr>
        <w:t>W razie przekroczenia terminu, nowa wysokość czynszu obowiązuje od następnego miesiąca.</w:t>
      </w:r>
    </w:p>
    <w:p w14:paraId="67FAF2E5" w14:textId="672F0538" w:rsidR="00CB0439" w:rsidRPr="008D16CA" w:rsidRDefault="00E25EED" w:rsidP="00AC3913">
      <w:pPr>
        <w:spacing w:after="0" w:line="360" w:lineRule="auto"/>
        <w:rPr>
          <w:sz w:val="24"/>
          <w:szCs w:val="24"/>
        </w:rPr>
      </w:pPr>
      <w:r w:rsidRPr="008D16CA">
        <w:rPr>
          <w:sz w:val="24"/>
          <w:szCs w:val="24"/>
        </w:rPr>
        <w:lastRenderedPageBreak/>
        <w:t>Wykaz wywiesza się na okres 21 dni, tj. od dnia</w:t>
      </w:r>
      <w:r w:rsidR="00F3375E" w:rsidRPr="008D16CA">
        <w:rPr>
          <w:sz w:val="24"/>
          <w:szCs w:val="24"/>
        </w:rPr>
        <w:t xml:space="preserve"> </w:t>
      </w:r>
      <w:r w:rsidR="00C62202">
        <w:rPr>
          <w:sz w:val="24"/>
          <w:szCs w:val="24"/>
        </w:rPr>
        <w:t>09</w:t>
      </w:r>
      <w:r w:rsidR="00BF7F64" w:rsidRPr="008D16CA">
        <w:rPr>
          <w:sz w:val="24"/>
          <w:szCs w:val="24"/>
        </w:rPr>
        <w:t xml:space="preserve"> lipca</w:t>
      </w:r>
      <w:r w:rsidR="009246AB" w:rsidRPr="008D16CA">
        <w:rPr>
          <w:sz w:val="24"/>
          <w:szCs w:val="24"/>
        </w:rPr>
        <w:t xml:space="preserve"> </w:t>
      </w:r>
      <w:r w:rsidRPr="008D16CA">
        <w:rPr>
          <w:sz w:val="24"/>
          <w:szCs w:val="24"/>
        </w:rPr>
        <w:t>202</w:t>
      </w:r>
      <w:r w:rsidR="00827001" w:rsidRPr="008D16CA">
        <w:rPr>
          <w:sz w:val="24"/>
          <w:szCs w:val="24"/>
        </w:rPr>
        <w:t>4</w:t>
      </w:r>
      <w:r w:rsidRPr="008D16CA">
        <w:rPr>
          <w:sz w:val="24"/>
          <w:szCs w:val="24"/>
        </w:rPr>
        <w:t xml:space="preserve"> r. do dnia </w:t>
      </w:r>
      <w:r w:rsidR="00C62202">
        <w:rPr>
          <w:sz w:val="24"/>
          <w:szCs w:val="24"/>
        </w:rPr>
        <w:t xml:space="preserve">29 </w:t>
      </w:r>
      <w:r w:rsidR="00BF7F64" w:rsidRPr="008D16CA">
        <w:rPr>
          <w:sz w:val="24"/>
          <w:szCs w:val="24"/>
        </w:rPr>
        <w:t>lipca</w:t>
      </w:r>
      <w:r w:rsidR="00827001" w:rsidRPr="008D16CA">
        <w:rPr>
          <w:sz w:val="24"/>
          <w:szCs w:val="24"/>
        </w:rPr>
        <w:t xml:space="preserve"> </w:t>
      </w:r>
      <w:r w:rsidRPr="008D16CA">
        <w:rPr>
          <w:sz w:val="24"/>
          <w:szCs w:val="24"/>
        </w:rPr>
        <w:t>202</w:t>
      </w:r>
      <w:r w:rsidR="00827001" w:rsidRPr="008D16CA">
        <w:rPr>
          <w:sz w:val="24"/>
          <w:szCs w:val="24"/>
        </w:rPr>
        <w:t>4</w:t>
      </w:r>
      <w:r w:rsidR="00B9507A" w:rsidRPr="008D16CA">
        <w:rPr>
          <w:sz w:val="24"/>
          <w:szCs w:val="24"/>
        </w:rPr>
        <w:t xml:space="preserve"> </w:t>
      </w:r>
      <w:r w:rsidRPr="008D16CA">
        <w:rPr>
          <w:sz w:val="24"/>
          <w:szCs w:val="24"/>
        </w:rPr>
        <w:t>r.</w:t>
      </w:r>
    </w:p>
    <w:p w14:paraId="04035FD3" w14:textId="5F353208" w:rsidR="00D32588" w:rsidRPr="008D16CA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8D16CA">
        <w:rPr>
          <w:rFonts w:asciiTheme="minorHAnsi" w:hAnsiTheme="minorHAnsi" w:cstheme="minorHAnsi"/>
          <w:sz w:val="24"/>
          <w:szCs w:val="24"/>
        </w:rPr>
        <w:tab/>
      </w:r>
      <w:r w:rsidR="005A47C4" w:rsidRPr="008D16CA">
        <w:rPr>
          <w:rFonts w:asciiTheme="minorHAnsi" w:hAnsiTheme="minorHAnsi" w:cstheme="minorHAnsi"/>
          <w:sz w:val="24"/>
          <w:szCs w:val="24"/>
        </w:rPr>
        <w:t>/</w:t>
      </w:r>
      <w:r w:rsidR="00BF7F64" w:rsidRPr="008D16CA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="005A47C4" w:rsidRPr="008D16CA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1346CD3F" w:rsidR="00611B40" w:rsidRPr="008D16CA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8D16CA">
        <w:rPr>
          <w:b/>
          <w:bCs/>
          <w:sz w:val="24"/>
          <w:szCs w:val="24"/>
        </w:rPr>
        <w:t>Otrzymują:</w:t>
      </w:r>
    </w:p>
    <w:p w14:paraId="37773291" w14:textId="41EEA21F" w:rsidR="00611B40" w:rsidRPr="008D16C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D16CA">
        <w:rPr>
          <w:sz w:val="24"/>
          <w:szCs w:val="24"/>
        </w:rPr>
        <w:t>Sołtys</w:t>
      </w:r>
      <w:r w:rsidR="00141AAF" w:rsidRPr="008D16CA">
        <w:rPr>
          <w:sz w:val="24"/>
          <w:szCs w:val="24"/>
        </w:rPr>
        <w:t xml:space="preserve"> </w:t>
      </w:r>
      <w:r w:rsidRPr="008D16CA">
        <w:rPr>
          <w:sz w:val="24"/>
          <w:szCs w:val="24"/>
        </w:rPr>
        <w:t>– do ogłoszenia na tablicy ogłoszeń</w:t>
      </w:r>
    </w:p>
    <w:p w14:paraId="72DBB2C0" w14:textId="12B23D58" w:rsidR="00611B40" w:rsidRPr="008D16C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D16CA">
        <w:rPr>
          <w:sz w:val="24"/>
          <w:szCs w:val="24"/>
        </w:rPr>
        <w:t>Prasa lokalna – www.</w:t>
      </w:r>
      <w:r w:rsidR="00827001" w:rsidRPr="008D16CA">
        <w:rPr>
          <w:sz w:val="24"/>
          <w:szCs w:val="24"/>
        </w:rPr>
        <w:t>24klodzko</w:t>
      </w:r>
      <w:r w:rsidRPr="008D16CA">
        <w:rPr>
          <w:sz w:val="24"/>
          <w:szCs w:val="24"/>
        </w:rPr>
        <w:t>.pl</w:t>
      </w:r>
    </w:p>
    <w:p w14:paraId="754593ED" w14:textId="3B3EAA50" w:rsidR="009246AB" w:rsidRPr="008D16CA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8D16CA">
        <w:rPr>
          <w:sz w:val="24"/>
          <w:szCs w:val="24"/>
        </w:rPr>
        <w:t>Referat G</w:t>
      </w:r>
      <w:r w:rsidR="00E9164F" w:rsidRPr="008D16CA">
        <w:rPr>
          <w:sz w:val="24"/>
          <w:szCs w:val="24"/>
        </w:rPr>
        <w:t>ospodarki Nieruchomościami i Geodezji</w:t>
      </w:r>
      <w:r w:rsidRPr="008D16CA">
        <w:rPr>
          <w:sz w:val="24"/>
          <w:szCs w:val="24"/>
        </w:rPr>
        <w:t xml:space="preserve"> a/</w:t>
      </w:r>
      <w:r w:rsidR="009D5CAE" w:rsidRPr="008D16CA">
        <w:rPr>
          <w:sz w:val="24"/>
          <w:szCs w:val="24"/>
        </w:rPr>
        <w:t>a</w:t>
      </w:r>
    </w:p>
    <w:sectPr w:rsidR="009246AB" w:rsidRPr="008D16CA" w:rsidSect="00622CFA">
      <w:pgSz w:w="11906" w:h="16838"/>
      <w:pgMar w:top="1418" w:right="1274" w:bottom="1134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76837" w14:textId="77777777" w:rsidR="006B6615" w:rsidRDefault="006B6615">
      <w:pPr>
        <w:spacing w:after="0" w:line="240" w:lineRule="auto"/>
      </w:pPr>
      <w:r>
        <w:separator/>
      </w:r>
    </w:p>
  </w:endnote>
  <w:endnote w:type="continuationSeparator" w:id="0">
    <w:p w14:paraId="1360CB9E" w14:textId="77777777" w:rsidR="006B6615" w:rsidRDefault="006B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D95BD" w14:textId="77777777" w:rsidR="006B6615" w:rsidRDefault="006B66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B2A555" w14:textId="77777777" w:rsidR="006B6615" w:rsidRDefault="006B6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52C"/>
    <w:rsid w:val="00035A35"/>
    <w:rsid w:val="00037A39"/>
    <w:rsid w:val="000412A6"/>
    <w:rsid w:val="000641AA"/>
    <w:rsid w:val="000710BD"/>
    <w:rsid w:val="00072043"/>
    <w:rsid w:val="00075439"/>
    <w:rsid w:val="00081904"/>
    <w:rsid w:val="00096805"/>
    <w:rsid w:val="000A094B"/>
    <w:rsid w:val="000A291D"/>
    <w:rsid w:val="000B36E6"/>
    <w:rsid w:val="000C284C"/>
    <w:rsid w:val="000C4B5B"/>
    <w:rsid w:val="000C4BFF"/>
    <w:rsid w:val="000D36BC"/>
    <w:rsid w:val="000D47E1"/>
    <w:rsid w:val="000D4ADC"/>
    <w:rsid w:val="000E138A"/>
    <w:rsid w:val="000E6B6F"/>
    <w:rsid w:val="000F566C"/>
    <w:rsid w:val="00112446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7757A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CB7"/>
    <w:rsid w:val="002D2D6E"/>
    <w:rsid w:val="002D735C"/>
    <w:rsid w:val="002E0A97"/>
    <w:rsid w:val="002E2C12"/>
    <w:rsid w:val="002E6986"/>
    <w:rsid w:val="002F05FF"/>
    <w:rsid w:val="002F70B1"/>
    <w:rsid w:val="002F7BD0"/>
    <w:rsid w:val="00302CDA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3368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410C"/>
    <w:rsid w:val="00497688"/>
    <w:rsid w:val="004A064A"/>
    <w:rsid w:val="004A57CF"/>
    <w:rsid w:val="004D66EF"/>
    <w:rsid w:val="004D6C29"/>
    <w:rsid w:val="004E1BB8"/>
    <w:rsid w:val="004F2EDC"/>
    <w:rsid w:val="00511308"/>
    <w:rsid w:val="005163C6"/>
    <w:rsid w:val="00530835"/>
    <w:rsid w:val="00535463"/>
    <w:rsid w:val="00535B54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9676E"/>
    <w:rsid w:val="005A0F11"/>
    <w:rsid w:val="005A2844"/>
    <w:rsid w:val="005A47C4"/>
    <w:rsid w:val="005A611F"/>
    <w:rsid w:val="005B12F9"/>
    <w:rsid w:val="005B4020"/>
    <w:rsid w:val="005C547D"/>
    <w:rsid w:val="005D1830"/>
    <w:rsid w:val="005D79D8"/>
    <w:rsid w:val="005E4D28"/>
    <w:rsid w:val="005E5114"/>
    <w:rsid w:val="005F02A1"/>
    <w:rsid w:val="005F4AD4"/>
    <w:rsid w:val="0060160D"/>
    <w:rsid w:val="00601CAD"/>
    <w:rsid w:val="00611B40"/>
    <w:rsid w:val="00613A19"/>
    <w:rsid w:val="0062287E"/>
    <w:rsid w:val="00622CFA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6615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0ED4"/>
    <w:rsid w:val="007C17A7"/>
    <w:rsid w:val="007C2E26"/>
    <w:rsid w:val="007C4034"/>
    <w:rsid w:val="007D7CED"/>
    <w:rsid w:val="007E1221"/>
    <w:rsid w:val="007E2C6C"/>
    <w:rsid w:val="00806859"/>
    <w:rsid w:val="00810E80"/>
    <w:rsid w:val="00814B1A"/>
    <w:rsid w:val="008234B8"/>
    <w:rsid w:val="008255ED"/>
    <w:rsid w:val="0082588E"/>
    <w:rsid w:val="00825A89"/>
    <w:rsid w:val="00827001"/>
    <w:rsid w:val="00840F4E"/>
    <w:rsid w:val="00853FDE"/>
    <w:rsid w:val="00854E50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D16CA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A029D"/>
    <w:rsid w:val="009A1B9E"/>
    <w:rsid w:val="009A3EDE"/>
    <w:rsid w:val="009A5779"/>
    <w:rsid w:val="009B3AF2"/>
    <w:rsid w:val="009B4EDD"/>
    <w:rsid w:val="009D34E3"/>
    <w:rsid w:val="009D3C79"/>
    <w:rsid w:val="009D5CAE"/>
    <w:rsid w:val="009E24ED"/>
    <w:rsid w:val="009F3997"/>
    <w:rsid w:val="009F6698"/>
    <w:rsid w:val="00A03FFB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34D0"/>
    <w:rsid w:val="00B05CE3"/>
    <w:rsid w:val="00B07EA7"/>
    <w:rsid w:val="00B12ABB"/>
    <w:rsid w:val="00B14A78"/>
    <w:rsid w:val="00B15540"/>
    <w:rsid w:val="00B51DF6"/>
    <w:rsid w:val="00B62D0D"/>
    <w:rsid w:val="00B64CE3"/>
    <w:rsid w:val="00B864CD"/>
    <w:rsid w:val="00B94EB7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BF7F64"/>
    <w:rsid w:val="00C00180"/>
    <w:rsid w:val="00C04DE6"/>
    <w:rsid w:val="00C05117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62202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32B0F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B22B7"/>
    <w:rsid w:val="00EC4EEF"/>
    <w:rsid w:val="00EC64F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0B68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4A05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2024-06-18T12:18:00Z</cp:lastPrinted>
  <dcterms:created xsi:type="dcterms:W3CDTF">2024-07-09T08:59:00Z</dcterms:created>
  <dcterms:modified xsi:type="dcterms:W3CDTF">2024-07-09T08:59:00Z</dcterms:modified>
</cp:coreProperties>
</file>