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2179B0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E3966">
        <w:rPr>
          <w:rStyle w:val="Pogrubienie"/>
        </w:rPr>
        <w:t>1</w:t>
      </w:r>
      <w:r w:rsidR="00D9070A">
        <w:rPr>
          <w:rStyle w:val="Pogrubienie"/>
        </w:rPr>
        <w:t>88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2E3966">
        <w:rPr>
          <w:rStyle w:val="Pogrubienie"/>
        </w:rPr>
        <w:t>13</w:t>
      </w:r>
      <w:r w:rsidR="00137DF8">
        <w:rPr>
          <w:rStyle w:val="Pogrubienie"/>
        </w:rPr>
        <w:t xml:space="preserve"> </w:t>
      </w:r>
      <w:r w:rsidR="004B749A">
        <w:rPr>
          <w:rStyle w:val="Pogrubienie"/>
        </w:rPr>
        <w:t>maja</w:t>
      </w:r>
      <w:r w:rsidR="00923F65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51DE10D6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B749A">
        <w:t>Dz. U. z 2024 r. poz. 609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75B26F71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23F65">
        <w:rPr>
          <w:rFonts w:ascii="Calibri" w:hAnsi="Calibri" w:cs="Calibri"/>
        </w:rPr>
        <w:t>5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4B749A">
        <w:rPr>
          <w:rFonts w:ascii="Calibri" w:hAnsi="Calibri" w:cs="Calibri"/>
        </w:rPr>
        <w:t>Jugowie</w:t>
      </w:r>
      <w:r w:rsidR="00A56C30">
        <w:rPr>
          <w:rFonts w:ascii="Calibri" w:hAnsi="Calibri" w:cs="Calibri"/>
        </w:rPr>
        <w:t xml:space="preserve">, ul. </w:t>
      </w:r>
      <w:r w:rsidR="004B749A">
        <w:rPr>
          <w:rFonts w:ascii="Calibri" w:hAnsi="Calibri" w:cs="Calibri"/>
        </w:rPr>
        <w:t>Grzybowska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 xml:space="preserve">nr </w:t>
      </w:r>
      <w:r w:rsidR="00923F65">
        <w:rPr>
          <w:rFonts w:ascii="Calibri" w:hAnsi="Calibri" w:cs="Calibri"/>
        </w:rPr>
        <w:t>1</w:t>
      </w:r>
      <w:r w:rsidR="004B749A">
        <w:rPr>
          <w:rFonts w:ascii="Calibri" w:hAnsi="Calibri" w:cs="Calibri"/>
        </w:rPr>
        <w:t>8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C70E21">
        <w:rPr>
          <w:rFonts w:ascii="Calibri" w:hAnsi="Calibri" w:cs="Calibri"/>
        </w:rPr>
        <w:t>583/16</w:t>
      </w:r>
      <w:r w:rsidR="007F71E6" w:rsidRPr="00C51F09">
        <w:rPr>
          <w:rFonts w:ascii="Calibri" w:hAnsi="Calibri" w:cs="Calibri"/>
        </w:rPr>
        <w:t xml:space="preserve"> 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C70E21">
        <w:rPr>
          <w:rFonts w:ascii="Calibri" w:hAnsi="Calibri" w:cs="Calibri"/>
        </w:rPr>
        <w:t>250</w:t>
      </w:r>
      <w:r w:rsidR="00501B48">
        <w:rPr>
          <w:rFonts w:ascii="Calibri" w:hAnsi="Calibri" w:cs="Calibri"/>
        </w:rPr>
        <w:t xml:space="preserve"> ha</w:t>
      </w:r>
      <w:r w:rsidR="007F71E6" w:rsidRPr="00C51F09">
        <w:rPr>
          <w:rFonts w:ascii="Calibri" w:hAnsi="Calibri" w:cs="Calibri"/>
        </w:rPr>
        <w:t>, KW 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01</w:t>
      </w:r>
      <w:r w:rsidR="00C70E21">
        <w:rPr>
          <w:rFonts w:ascii="Calibri" w:hAnsi="Calibri" w:cs="Calibri"/>
        </w:rPr>
        <w:t>7760/3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1C121992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041055">
        <w:rPr>
          <w:rFonts w:ascii="Calibri" w:eastAsia="Calibri" w:hAnsi="Calibri" w:cs="Calibri"/>
        </w:rPr>
        <w:t>Jugów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3B1F4483" w:rsidR="00097D7F" w:rsidRPr="002E3966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2E3966">
        <w:rPr>
          <w:rFonts w:cs="Calibri"/>
        </w:rPr>
        <w:tab/>
        <w:t>/</w:t>
      </w:r>
      <w:r w:rsidR="002E3966" w:rsidRPr="00844D86">
        <w:rPr>
          <w:rFonts w:cs="Calibri"/>
        </w:rPr>
        <w:t>Z up. Wójta Anna Zawiślak - Zastępca Wójta</w:t>
      </w:r>
      <w:r w:rsidRPr="002E3966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313EDBA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E3966">
        <w:t>1</w:t>
      </w:r>
      <w:r w:rsidR="00D9070A">
        <w:t>88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2E3966">
        <w:t xml:space="preserve">13 </w:t>
      </w:r>
      <w:r w:rsidR="00041055">
        <w:t>maja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54497655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E3966">
        <w:rPr>
          <w:rStyle w:val="Pogrubienie"/>
          <w:rFonts w:asciiTheme="minorHAnsi" w:hAnsiTheme="minorHAnsi" w:cstheme="minorHAnsi"/>
        </w:rPr>
        <w:t>13 maja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E3966">
        <w:rPr>
          <w:rStyle w:val="Pogrubienie"/>
          <w:rFonts w:asciiTheme="minorHAnsi" w:hAnsiTheme="minorHAnsi" w:cstheme="minorHAnsi"/>
        </w:rPr>
        <w:t>03 czerwca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4B4A1439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41055">
        <w:rPr>
          <w:rFonts w:ascii="Calibri" w:hAnsi="Calibri" w:cs="Calibri"/>
        </w:rPr>
        <w:t>Jugów</w:t>
      </w:r>
      <w:r>
        <w:rPr>
          <w:rFonts w:ascii="Calibri" w:hAnsi="Calibri" w:cs="Calibri"/>
        </w:rPr>
        <w:t xml:space="preserve">, ul. </w:t>
      </w:r>
      <w:r w:rsidR="00041055">
        <w:rPr>
          <w:rFonts w:ascii="Calibri" w:hAnsi="Calibri" w:cs="Calibri"/>
        </w:rPr>
        <w:t>Grzybowska</w:t>
      </w:r>
      <w:r w:rsidR="00CA7459">
        <w:rPr>
          <w:rFonts w:ascii="Calibri" w:hAnsi="Calibri" w:cs="Calibri"/>
        </w:rPr>
        <w:t xml:space="preserve"> nr </w:t>
      </w:r>
      <w:r w:rsidR="00045D51">
        <w:rPr>
          <w:rFonts w:ascii="Calibri" w:hAnsi="Calibri" w:cs="Calibri"/>
        </w:rPr>
        <w:t>1</w:t>
      </w:r>
      <w:r w:rsidR="0004105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</w:p>
    <w:p w14:paraId="78E1093B" w14:textId="7004505E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41055">
        <w:rPr>
          <w:rFonts w:ascii="Calibri" w:hAnsi="Calibri" w:cs="Calibri"/>
        </w:rPr>
        <w:t>583/16</w:t>
      </w:r>
      <w:r w:rsidRPr="00C3744C">
        <w:t xml:space="preserve"> </w:t>
      </w:r>
    </w:p>
    <w:p w14:paraId="6C2C23E7" w14:textId="2EFD1FB2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041055">
        <w:rPr>
          <w:rFonts w:ascii="Calibri" w:hAnsi="Calibri" w:cs="Calibri"/>
        </w:rPr>
        <w:t>250</w:t>
      </w:r>
      <w:r w:rsidR="00501B48">
        <w:rPr>
          <w:rFonts w:ascii="Calibri" w:hAnsi="Calibri" w:cs="Calibri"/>
        </w:rPr>
        <w:t xml:space="preserve"> ha</w:t>
      </w:r>
    </w:p>
    <w:p w14:paraId="04243FBF" w14:textId="77777777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017</w:t>
      </w:r>
      <w:r w:rsidR="00041055">
        <w:rPr>
          <w:rFonts w:ascii="Calibri" w:hAnsi="Calibri" w:cs="Calibri"/>
        </w:rPr>
        <w:t>760/3</w:t>
      </w:r>
    </w:p>
    <w:p w14:paraId="2A3CC4B2" w14:textId="24100278" w:rsidR="00E7472F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B1970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3B1970">
        <w:rPr>
          <w:rFonts w:ascii="Calibri" w:hAnsi="Calibri" w:cs="Calibri"/>
        </w:rPr>
        <w:t>lokal mieszkalny nr</w:t>
      </w:r>
      <w:r w:rsidR="00045D51" w:rsidRPr="003B1970">
        <w:rPr>
          <w:rFonts w:ascii="Calibri" w:hAnsi="Calibri" w:cs="Calibri"/>
        </w:rPr>
        <w:t xml:space="preserve"> 5</w:t>
      </w:r>
      <w:r w:rsidRPr="003B1970">
        <w:rPr>
          <w:rFonts w:ascii="Calibri" w:hAnsi="Calibri" w:cs="Calibri"/>
        </w:rPr>
        <w:t xml:space="preserve"> położony w </w:t>
      </w:r>
      <w:r w:rsidR="00D634B5" w:rsidRPr="003B1970">
        <w:rPr>
          <w:rFonts w:ascii="Calibri" w:hAnsi="Calibri" w:cs="Calibri"/>
        </w:rPr>
        <w:t>Jugowie</w:t>
      </w:r>
      <w:r w:rsidRPr="003B1970">
        <w:rPr>
          <w:rFonts w:ascii="Calibri" w:hAnsi="Calibri" w:cs="Calibri"/>
        </w:rPr>
        <w:t xml:space="preserve">, ul. </w:t>
      </w:r>
      <w:r w:rsidR="00D634B5" w:rsidRPr="003B1970">
        <w:rPr>
          <w:rFonts w:ascii="Calibri" w:hAnsi="Calibri" w:cs="Calibri"/>
        </w:rPr>
        <w:t>Grzybowska</w:t>
      </w:r>
      <w:r w:rsidR="00CA7459" w:rsidRPr="003B1970">
        <w:rPr>
          <w:rFonts w:ascii="Calibri" w:hAnsi="Calibri" w:cs="Calibri"/>
        </w:rPr>
        <w:t xml:space="preserve"> </w:t>
      </w:r>
      <w:r w:rsidRPr="003B1970">
        <w:rPr>
          <w:rFonts w:ascii="Calibri" w:hAnsi="Calibri" w:cs="Calibri"/>
        </w:rPr>
        <w:t xml:space="preserve">nr </w:t>
      </w:r>
      <w:r w:rsidR="00045D51" w:rsidRPr="003B1970">
        <w:rPr>
          <w:rFonts w:ascii="Calibri" w:hAnsi="Calibri" w:cs="Calibri"/>
        </w:rPr>
        <w:t>1</w:t>
      </w:r>
      <w:r w:rsidR="00D634B5" w:rsidRPr="003B1970">
        <w:rPr>
          <w:rFonts w:ascii="Calibri" w:hAnsi="Calibri" w:cs="Calibri"/>
        </w:rPr>
        <w:t>8</w:t>
      </w:r>
      <w:r w:rsidRPr="003B1970">
        <w:rPr>
          <w:rFonts w:ascii="Calibri" w:hAnsi="Calibri" w:cs="Calibri"/>
        </w:rPr>
        <w:t xml:space="preserve">, na </w:t>
      </w:r>
      <w:r w:rsidR="00045D51" w:rsidRPr="003B1970">
        <w:rPr>
          <w:rFonts w:ascii="Calibri" w:hAnsi="Calibri" w:cs="Calibri"/>
        </w:rPr>
        <w:t xml:space="preserve">III kondygnacji - </w:t>
      </w:r>
      <w:r w:rsidR="00CA7459" w:rsidRPr="003B1970">
        <w:rPr>
          <w:rFonts w:ascii="Calibri" w:hAnsi="Calibri" w:cs="Calibri"/>
        </w:rPr>
        <w:t>poddaszu</w:t>
      </w:r>
      <w:r w:rsidRPr="003B1970">
        <w:rPr>
          <w:rFonts w:ascii="Calibri" w:hAnsi="Calibri" w:cs="Calibri"/>
        </w:rPr>
        <w:t xml:space="preserve"> budynku mieszkalnego wielorodzinnego o </w:t>
      </w:r>
      <w:r w:rsidR="00045D51" w:rsidRPr="003B1970">
        <w:rPr>
          <w:rFonts w:ascii="Calibri" w:hAnsi="Calibri" w:cs="Calibri"/>
        </w:rPr>
        <w:t>5</w:t>
      </w:r>
      <w:r w:rsidRPr="003B1970">
        <w:rPr>
          <w:rFonts w:ascii="Calibri" w:hAnsi="Calibri" w:cs="Calibri"/>
        </w:rPr>
        <w:t xml:space="preserve"> lokalach mieszkalnych z lat przedwojennych, jednoklatkowego w zabudowie wolnostojącej, </w:t>
      </w:r>
      <w:r w:rsidR="00CA7459" w:rsidRPr="003B1970">
        <w:rPr>
          <w:rFonts w:ascii="Calibri" w:hAnsi="Calibri" w:cs="Calibri"/>
        </w:rPr>
        <w:t>podpiwniczon</w:t>
      </w:r>
      <w:r w:rsidR="009A672E" w:rsidRPr="003B1970">
        <w:rPr>
          <w:rFonts w:ascii="Calibri" w:hAnsi="Calibri" w:cs="Calibri"/>
        </w:rPr>
        <w:t>ego</w:t>
      </w:r>
      <w:r w:rsidR="00CA7459" w:rsidRPr="003B1970">
        <w:rPr>
          <w:rFonts w:ascii="Calibri" w:hAnsi="Calibri" w:cs="Calibri"/>
        </w:rPr>
        <w:t xml:space="preserve">, </w:t>
      </w:r>
      <w:r w:rsidR="00C21AD5" w:rsidRPr="003B1970">
        <w:rPr>
          <w:rFonts w:ascii="Calibri" w:hAnsi="Calibri" w:cs="Calibri"/>
        </w:rPr>
        <w:t>trzy</w:t>
      </w:r>
      <w:r w:rsidRPr="003B1970">
        <w:rPr>
          <w:rFonts w:ascii="Calibri" w:hAnsi="Calibri" w:cs="Calibri"/>
        </w:rPr>
        <w:t xml:space="preserve">kondygnacyjnego </w:t>
      </w:r>
      <w:r w:rsidR="00C21AD5" w:rsidRPr="003B1970">
        <w:rPr>
          <w:rFonts w:ascii="Calibri" w:hAnsi="Calibri" w:cs="Calibri"/>
        </w:rPr>
        <w:t>z</w:t>
      </w:r>
      <w:r w:rsidR="00041055" w:rsidRPr="003B1970">
        <w:rPr>
          <w:rFonts w:ascii="Calibri" w:hAnsi="Calibri" w:cs="Calibri"/>
        </w:rPr>
        <w:t xml:space="preserve"> lukarnami, ze stryche</w:t>
      </w:r>
      <w:r w:rsidR="00C21AD5" w:rsidRPr="003B1970">
        <w:rPr>
          <w:rFonts w:ascii="Calibri" w:hAnsi="Calibri" w:cs="Calibri"/>
        </w:rPr>
        <w:t>m</w:t>
      </w:r>
      <w:r w:rsidRPr="003B1970">
        <w:rPr>
          <w:rFonts w:ascii="Calibri" w:hAnsi="Calibri" w:cs="Calibri"/>
        </w:rPr>
        <w:t>. Lokal składa się z:</w:t>
      </w:r>
      <w:r w:rsidR="00CA7459" w:rsidRPr="003B1970">
        <w:rPr>
          <w:rFonts w:ascii="Calibri" w:hAnsi="Calibri" w:cs="Calibri"/>
        </w:rPr>
        <w:t xml:space="preserve"> </w:t>
      </w:r>
      <w:r w:rsidR="00D634B5" w:rsidRPr="003B1970">
        <w:rPr>
          <w:rFonts w:ascii="Calibri" w:hAnsi="Calibri" w:cs="Calibri"/>
        </w:rPr>
        <w:t xml:space="preserve">2 </w:t>
      </w:r>
      <w:r w:rsidR="00CA7459" w:rsidRPr="003B1970">
        <w:rPr>
          <w:rFonts w:ascii="Calibri" w:hAnsi="Calibri" w:cs="Calibri"/>
        </w:rPr>
        <w:t>poko</w:t>
      </w:r>
      <w:r w:rsidR="00D634B5" w:rsidRPr="003B1970">
        <w:rPr>
          <w:rFonts w:ascii="Calibri" w:hAnsi="Calibri" w:cs="Calibri"/>
        </w:rPr>
        <w:t>i</w:t>
      </w:r>
      <w:r w:rsidR="00C21AD5" w:rsidRPr="003B1970">
        <w:rPr>
          <w:rFonts w:ascii="Calibri" w:hAnsi="Calibri" w:cs="Calibri"/>
        </w:rPr>
        <w:t xml:space="preserve">, kuchni, łazienki z </w:t>
      </w:r>
      <w:proofErr w:type="spellStart"/>
      <w:r w:rsidR="00C21AD5" w:rsidRPr="003B1970">
        <w:rPr>
          <w:rFonts w:ascii="Calibri" w:hAnsi="Calibri" w:cs="Calibri"/>
        </w:rPr>
        <w:t>wc</w:t>
      </w:r>
      <w:proofErr w:type="spellEnd"/>
      <w:r w:rsidR="00C21AD5" w:rsidRPr="003B1970">
        <w:rPr>
          <w:rFonts w:ascii="Calibri" w:hAnsi="Calibri" w:cs="Calibri"/>
        </w:rPr>
        <w:t>, przedpokoju</w:t>
      </w:r>
      <w:r w:rsidR="00CA7459" w:rsidRPr="003B1970">
        <w:rPr>
          <w:rFonts w:ascii="Calibri" w:hAnsi="Calibri" w:cs="Calibri"/>
        </w:rPr>
        <w:t xml:space="preserve"> i</w:t>
      </w:r>
      <w:r w:rsidR="00D634B5" w:rsidRPr="003B1970">
        <w:rPr>
          <w:rFonts w:ascii="Calibri" w:hAnsi="Calibri" w:cs="Calibri"/>
        </w:rPr>
        <w:t xml:space="preserve"> 2</w:t>
      </w:r>
      <w:r w:rsidR="00CA7459" w:rsidRPr="003B1970">
        <w:rPr>
          <w:rFonts w:ascii="Calibri" w:hAnsi="Calibri" w:cs="Calibri"/>
        </w:rPr>
        <w:t xml:space="preserve"> </w:t>
      </w:r>
      <w:r w:rsidR="00C21AD5" w:rsidRPr="003B1970">
        <w:rPr>
          <w:rFonts w:ascii="Calibri" w:hAnsi="Calibri" w:cs="Calibri"/>
        </w:rPr>
        <w:t>pomieszcze</w:t>
      </w:r>
      <w:r w:rsidR="00D634B5" w:rsidRPr="003B1970">
        <w:rPr>
          <w:rFonts w:ascii="Calibri" w:hAnsi="Calibri" w:cs="Calibri"/>
        </w:rPr>
        <w:t>ń</w:t>
      </w:r>
      <w:r w:rsidR="00C21AD5" w:rsidRPr="003B1970">
        <w:rPr>
          <w:rFonts w:ascii="Calibri" w:hAnsi="Calibri" w:cs="Calibri"/>
        </w:rPr>
        <w:t xml:space="preserve"> gospodarcz</w:t>
      </w:r>
      <w:r w:rsidR="00B12050" w:rsidRPr="003B1970">
        <w:rPr>
          <w:rFonts w:ascii="Calibri" w:hAnsi="Calibri" w:cs="Calibri"/>
        </w:rPr>
        <w:t>ych</w:t>
      </w:r>
      <w:r w:rsidRPr="003B1970">
        <w:rPr>
          <w:rFonts w:ascii="Calibri" w:hAnsi="Calibri" w:cs="Calibri"/>
        </w:rPr>
        <w:t xml:space="preserve"> o łącznej powierzchni użytkowej </w:t>
      </w:r>
      <w:r w:rsidR="00B12050" w:rsidRPr="003B1970">
        <w:rPr>
          <w:rFonts w:ascii="Calibri" w:hAnsi="Calibri" w:cs="Calibri"/>
        </w:rPr>
        <w:t>86,61</w:t>
      </w:r>
      <w:r w:rsidRPr="003B1970">
        <w:rPr>
          <w:rFonts w:ascii="Calibri" w:hAnsi="Calibri" w:cs="Calibri"/>
        </w:rPr>
        <w:t xml:space="preserve"> m</w:t>
      </w:r>
      <w:r w:rsidRPr="003B1970">
        <w:rPr>
          <w:rFonts w:ascii="Calibri" w:hAnsi="Calibri" w:cs="Calibri"/>
          <w:vertAlign w:val="superscript"/>
        </w:rPr>
        <w:t>2</w:t>
      </w:r>
      <w:r w:rsidRPr="003B1970">
        <w:rPr>
          <w:rFonts w:ascii="Calibri" w:hAnsi="Calibri" w:cs="Calibri"/>
        </w:rPr>
        <w:t xml:space="preserve">. </w:t>
      </w:r>
      <w:r w:rsidR="00E4380E" w:rsidRPr="005B28F9">
        <w:rPr>
          <w:rFonts w:ascii="Calibri" w:hAnsi="Calibri" w:cs="Calibri"/>
        </w:rPr>
        <w:t xml:space="preserve">Do pomieszczeń przynależnych zaliczono: </w:t>
      </w:r>
      <w:r w:rsidR="00E4380E">
        <w:rPr>
          <w:rFonts w:ascii="Calibri" w:hAnsi="Calibri" w:cs="Calibri"/>
        </w:rPr>
        <w:t>komórkę strychową na poddaszu o pow. 5,44 m</w:t>
      </w:r>
      <w:r w:rsidR="00E4380E">
        <w:rPr>
          <w:rFonts w:ascii="Calibri" w:hAnsi="Calibri" w:cs="Calibri"/>
          <w:vertAlign w:val="superscript"/>
        </w:rPr>
        <w:t>2</w:t>
      </w:r>
      <w:r w:rsidR="00E4380E">
        <w:rPr>
          <w:rFonts w:ascii="Calibri" w:hAnsi="Calibri" w:cs="Calibri"/>
        </w:rPr>
        <w:t xml:space="preserve"> oraz </w:t>
      </w:r>
      <w:r w:rsidR="00E4380E" w:rsidRPr="005B28F9">
        <w:rPr>
          <w:rFonts w:ascii="Calibri" w:hAnsi="Calibri" w:cs="Calibri"/>
        </w:rPr>
        <w:t>piwnicę o pow. 1,</w:t>
      </w:r>
      <w:r w:rsidR="00E4380E">
        <w:rPr>
          <w:rFonts w:ascii="Calibri" w:hAnsi="Calibri" w:cs="Calibri"/>
        </w:rPr>
        <w:t>45</w:t>
      </w:r>
      <w:r w:rsidR="00E4380E" w:rsidRPr="005B28F9">
        <w:rPr>
          <w:rFonts w:ascii="Calibri" w:hAnsi="Calibri" w:cs="Calibri"/>
        </w:rPr>
        <w:t xml:space="preserve"> m</w:t>
      </w:r>
      <w:r w:rsidR="00E4380E" w:rsidRPr="005B28F9">
        <w:rPr>
          <w:rFonts w:ascii="Calibri" w:hAnsi="Calibri" w:cs="Calibri"/>
          <w:vertAlign w:val="superscript"/>
        </w:rPr>
        <w:t>2</w:t>
      </w:r>
      <w:r w:rsidR="00E4380E" w:rsidRPr="005B28F9">
        <w:rPr>
          <w:rFonts w:ascii="Calibri" w:hAnsi="Calibri" w:cs="Calibri"/>
        </w:rPr>
        <w:t xml:space="preserve">. </w:t>
      </w:r>
      <w:r w:rsidR="00E4380E">
        <w:rPr>
          <w:rFonts w:ascii="Calibri" w:hAnsi="Calibri" w:cs="Calibri"/>
        </w:rPr>
        <w:t>Ogólna powierzchnia użytkowa lokalu wraz z pomieszczeniami przynależnymi wynosi 93,50 m</w:t>
      </w:r>
      <w:r w:rsidR="00E4380E">
        <w:rPr>
          <w:rFonts w:ascii="Calibri" w:hAnsi="Calibri" w:cs="Calibri"/>
          <w:vertAlign w:val="superscript"/>
        </w:rPr>
        <w:t>2</w:t>
      </w:r>
      <w:r w:rsidR="00E4380E">
        <w:rPr>
          <w:rFonts w:ascii="Calibri" w:hAnsi="Calibri" w:cs="Calibri"/>
        </w:rPr>
        <w:t xml:space="preserve">. </w:t>
      </w:r>
      <w:r w:rsidRPr="003B1970">
        <w:rPr>
          <w:rFonts w:ascii="Calibri" w:hAnsi="Calibri" w:cs="Calibri"/>
        </w:rPr>
        <w:t xml:space="preserve">Lokal wyposażony jest w instalację: </w:t>
      </w:r>
      <w:r w:rsidR="00B12050" w:rsidRPr="003B1970">
        <w:rPr>
          <w:rFonts w:ascii="Calibri" w:hAnsi="Calibri" w:cs="Calibri"/>
        </w:rPr>
        <w:t>elektryczną,</w:t>
      </w:r>
      <w:r w:rsidR="00124F9B" w:rsidRPr="003B1970">
        <w:rPr>
          <w:rFonts w:ascii="Calibri" w:hAnsi="Calibri" w:cs="Calibri"/>
        </w:rPr>
        <w:t xml:space="preserve"> </w:t>
      </w:r>
      <w:r w:rsidRPr="003B1970">
        <w:rPr>
          <w:rFonts w:ascii="Calibri" w:hAnsi="Calibri" w:cs="Calibri"/>
        </w:rPr>
        <w:t xml:space="preserve">wodno-kanalizacyjną. Ogrzewanie </w:t>
      </w:r>
      <w:r w:rsidR="00C21AD5" w:rsidRPr="003B1970">
        <w:rPr>
          <w:rFonts w:ascii="Calibri" w:hAnsi="Calibri" w:cs="Calibri"/>
        </w:rPr>
        <w:t xml:space="preserve">– </w:t>
      </w:r>
      <w:r w:rsidR="00124F9B" w:rsidRPr="003B1970">
        <w:rPr>
          <w:rFonts w:ascii="Calibri" w:hAnsi="Calibri" w:cs="Calibri"/>
        </w:rPr>
        <w:t>piece kaflowe</w:t>
      </w:r>
      <w:r w:rsidRPr="003B1970">
        <w:rPr>
          <w:rFonts w:ascii="Calibri" w:hAnsi="Calibri" w:cs="Calibri"/>
        </w:rPr>
        <w:t xml:space="preserve">. Udział lokalu w nieruchomości wspólnej wynosi </w:t>
      </w:r>
      <w:r w:rsidR="00124F9B" w:rsidRPr="003B1970">
        <w:rPr>
          <w:rFonts w:ascii="Calibri" w:hAnsi="Calibri" w:cs="Calibri"/>
        </w:rPr>
        <w:t>314</w:t>
      </w:r>
      <w:r w:rsidRPr="003B1970">
        <w:rPr>
          <w:rFonts w:ascii="Calibri" w:hAnsi="Calibri" w:cs="Calibri"/>
        </w:rPr>
        <w:t>/</w:t>
      </w:r>
      <w:r w:rsidR="00124F9B" w:rsidRPr="003B1970">
        <w:rPr>
          <w:rFonts w:ascii="Calibri" w:hAnsi="Calibri" w:cs="Calibri"/>
        </w:rPr>
        <w:t>1</w:t>
      </w:r>
      <w:r w:rsidRPr="003B1970">
        <w:rPr>
          <w:rFonts w:ascii="Calibri" w:hAnsi="Calibri" w:cs="Calibri"/>
        </w:rPr>
        <w:t>000cz.</w:t>
      </w:r>
      <w:r w:rsidRPr="003B1970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124F9B">
        <w:t>583/16</w:t>
      </w:r>
      <w:r w:rsidR="001D1C27">
        <w:t xml:space="preserve"> </w:t>
      </w:r>
      <w:r w:rsidRPr="000454C3">
        <w:t>obręb 00</w:t>
      </w:r>
      <w:r>
        <w:t>0</w:t>
      </w:r>
      <w:r w:rsidR="00124F9B">
        <w:t>7</w:t>
      </w:r>
      <w:r>
        <w:t xml:space="preserve"> </w:t>
      </w:r>
      <w:r w:rsidR="00124F9B">
        <w:t>Jugów</w:t>
      </w:r>
      <w:r w:rsidRPr="000454C3">
        <w:t xml:space="preserve">, o pow. </w:t>
      </w:r>
      <w:r w:rsidR="00501B48">
        <w:t>0,0</w:t>
      </w:r>
      <w:r w:rsidR="00124F9B">
        <w:t>250</w:t>
      </w:r>
      <w:r w:rsidR="00501B48">
        <w:t xml:space="preserve"> ha</w:t>
      </w:r>
      <w:r w:rsidRPr="000454C3">
        <w:t>, sklasyfikowana jako B-tereny mieszkaniowe</w:t>
      </w:r>
      <w:r w:rsidRPr="003B1970">
        <w:rPr>
          <w:rFonts w:ascii="Calibri" w:hAnsi="Calibri" w:cs="Calibri"/>
        </w:rPr>
        <w:t>.</w:t>
      </w:r>
      <w:r w:rsidRPr="003B1970">
        <w:rPr>
          <w:rFonts w:ascii="Calibri" w:hAnsi="Calibri" w:cs="Calibri"/>
        </w:rPr>
        <w:br/>
      </w:r>
      <w:r w:rsidR="00124F9B" w:rsidRPr="003B1970">
        <w:rPr>
          <w:rFonts w:ascii="Calibri" w:hAnsi="Calibri" w:cs="Calibri"/>
        </w:rPr>
        <w:t xml:space="preserve"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</w:t>
      </w:r>
      <w:r w:rsidR="003B1970" w:rsidRPr="003B1970">
        <w:rPr>
          <w:rFonts w:ascii="Calibri" w:hAnsi="Calibri" w:cs="Calibri"/>
        </w:rPr>
        <w:t>583/16</w:t>
      </w:r>
      <w:r w:rsidR="00124F9B" w:rsidRPr="003B1970">
        <w:rPr>
          <w:rFonts w:ascii="Calibri" w:hAnsi="Calibri" w:cs="Calibri"/>
        </w:rPr>
        <w:t xml:space="preserve"> przeznaczona jest jako teren zabudowy mieszkaniowej średniej intensywności i zabudowy usługowej, leży w granicach terenu oznaczonego na rysunku ww. planu symbolem MSU.</w:t>
      </w:r>
      <w:r w:rsidR="00E4380E">
        <w:rPr>
          <w:rFonts w:ascii="Calibri" w:hAnsi="Calibri" w:cs="Calibri"/>
        </w:rPr>
        <w:t>2</w:t>
      </w:r>
      <w:r w:rsidR="00124F9B" w:rsidRPr="003B1970">
        <w:rPr>
          <w:rFonts w:ascii="Calibri" w:hAnsi="Calibri" w:cs="Calibri"/>
        </w:rPr>
        <w:t>9. Dodatkowo działka ta położona jest w granicach historycznych układów ruralistycznych objętych ochroną w planie oraz w granicach udokumentowanych złóż surowców.</w:t>
      </w:r>
    </w:p>
    <w:p w14:paraId="1F0D428C" w14:textId="29477A42" w:rsidR="00892117" w:rsidRPr="00892117" w:rsidRDefault="00892117" w:rsidP="00892117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lastRenderedPageBreak/>
        <w:t>Budynek mieszkalny ujęty jest w Gminnej Ewidencji Zabytków Gminy Nowa Ruda</w:t>
      </w:r>
      <w:r>
        <w:rPr>
          <w:rFonts w:ascii="Calibri" w:hAnsi="Calibri" w:cs="Calibri"/>
        </w:rPr>
        <w:t>.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2D7FE58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3B1970">
        <w:rPr>
          <w:rFonts w:ascii="Calibri" w:hAnsi="Calibri" w:cs="Calibri"/>
          <w:b/>
          <w:bCs/>
        </w:rPr>
        <w:t>105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08AFA1F9" w:rsidR="00097D7F" w:rsidRPr="002E3966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2E3966">
        <w:rPr>
          <w:rFonts w:cs="Calibri"/>
        </w:rPr>
        <w:tab/>
        <w:t>/</w:t>
      </w:r>
      <w:r w:rsidR="002E3966" w:rsidRPr="002E3966">
        <w:rPr>
          <w:rFonts w:cs="Calibri"/>
        </w:rPr>
        <w:t xml:space="preserve"> </w:t>
      </w:r>
      <w:r w:rsidR="002E3966" w:rsidRPr="00844D86">
        <w:rPr>
          <w:rFonts w:cs="Calibri"/>
        </w:rPr>
        <w:t>Z up. Wójta Anna Zawiślak - Zastępca Wójta</w:t>
      </w:r>
      <w:r w:rsidRPr="002E3966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B6287"/>
    <w:rsid w:val="000C0179"/>
    <w:rsid w:val="000D3C09"/>
    <w:rsid w:val="000E3C1B"/>
    <w:rsid w:val="000F3D6E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E3966"/>
    <w:rsid w:val="002F3A0B"/>
    <w:rsid w:val="002F62FD"/>
    <w:rsid w:val="00357B6B"/>
    <w:rsid w:val="0036111E"/>
    <w:rsid w:val="0036437F"/>
    <w:rsid w:val="0036734F"/>
    <w:rsid w:val="00385E96"/>
    <w:rsid w:val="00392720"/>
    <w:rsid w:val="00393A9C"/>
    <w:rsid w:val="003B1970"/>
    <w:rsid w:val="003E2893"/>
    <w:rsid w:val="003F30A7"/>
    <w:rsid w:val="0040296F"/>
    <w:rsid w:val="004030A5"/>
    <w:rsid w:val="00417FD7"/>
    <w:rsid w:val="004263D3"/>
    <w:rsid w:val="004303A5"/>
    <w:rsid w:val="00430672"/>
    <w:rsid w:val="004359BC"/>
    <w:rsid w:val="00455CC3"/>
    <w:rsid w:val="004709D7"/>
    <w:rsid w:val="00473F5E"/>
    <w:rsid w:val="0048559D"/>
    <w:rsid w:val="004A1D73"/>
    <w:rsid w:val="004B5DE8"/>
    <w:rsid w:val="004B5E6D"/>
    <w:rsid w:val="004B749A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1CC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12050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0E21"/>
    <w:rsid w:val="00C75D7E"/>
    <w:rsid w:val="00C81CE8"/>
    <w:rsid w:val="00CA7459"/>
    <w:rsid w:val="00CC3778"/>
    <w:rsid w:val="00CD0FB4"/>
    <w:rsid w:val="00CD1B62"/>
    <w:rsid w:val="00CD70FC"/>
    <w:rsid w:val="00D1132A"/>
    <w:rsid w:val="00D25739"/>
    <w:rsid w:val="00D3271C"/>
    <w:rsid w:val="00D545ED"/>
    <w:rsid w:val="00D55419"/>
    <w:rsid w:val="00D634B5"/>
    <w:rsid w:val="00D77178"/>
    <w:rsid w:val="00D9070A"/>
    <w:rsid w:val="00D97EAE"/>
    <w:rsid w:val="00DC12BD"/>
    <w:rsid w:val="00DF31E8"/>
    <w:rsid w:val="00E040D0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2024-05-13T10:58:00Z</cp:lastPrinted>
  <dcterms:created xsi:type="dcterms:W3CDTF">2024-05-13T11:20:00Z</dcterms:created>
  <dcterms:modified xsi:type="dcterms:W3CDTF">2024-05-13T11:20:00Z</dcterms:modified>
</cp:coreProperties>
</file>