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C279D" w14:textId="77777777" w:rsidR="004718E0" w:rsidRDefault="004718E0" w:rsidP="004718E0">
      <w:pPr>
        <w:pStyle w:val="Nagwek2"/>
        <w:rPr>
          <w:b/>
          <w:bCs/>
          <w:color w:val="auto"/>
        </w:rPr>
      </w:pPr>
      <w:bookmarkStart w:id="0" w:name="_Hlk145592814"/>
    </w:p>
    <w:p w14:paraId="3A08947E" w14:textId="393BF959" w:rsidR="004718E0" w:rsidRPr="005322FC" w:rsidRDefault="004718E0" w:rsidP="004718E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D6563B">
        <w:rPr>
          <w:b/>
          <w:bCs/>
          <w:color w:val="auto"/>
        </w:rPr>
        <w:t>191</w:t>
      </w:r>
      <w:r w:rsidRPr="005322FC">
        <w:rPr>
          <w:b/>
          <w:bCs/>
          <w:color w:val="auto"/>
        </w:rPr>
        <w:t>/2</w:t>
      </w:r>
      <w:r w:rsidR="000749D6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D6563B">
        <w:rPr>
          <w:b/>
          <w:bCs/>
          <w:color w:val="auto"/>
        </w:rPr>
        <w:t xml:space="preserve">13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0749D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635732C" w14:textId="0EEAD16A" w:rsidR="004718E0" w:rsidRPr="005322FC" w:rsidRDefault="004718E0" w:rsidP="004718E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0749D6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 xml:space="preserve">40 ust. </w:t>
      </w:r>
      <w:r w:rsidR="000749D6"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r>
        <w:t>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B90512C" w14:textId="0B80183F" w:rsidR="004718E0" w:rsidRPr="00EC365E" w:rsidRDefault="004718E0" w:rsidP="004718E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417/5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,2482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027192/3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0749D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A86FE4A" w14:textId="77777777" w:rsidR="004718E0" w:rsidRPr="00EC365E" w:rsidRDefault="004718E0" w:rsidP="004718E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7D66015" w14:textId="77777777" w:rsidR="004718E0" w:rsidRPr="00EC365E" w:rsidRDefault="004718E0" w:rsidP="004718E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Czerwieńczyce</w:t>
      </w:r>
      <w:r w:rsidRPr="00EC365E">
        <w:rPr>
          <w:rFonts w:asciiTheme="minorHAnsi" w:hAnsiTheme="minorHAnsi" w:cstheme="minorHAnsi"/>
        </w:rPr>
        <w:t>.</w:t>
      </w:r>
    </w:p>
    <w:p w14:paraId="5630E17D" w14:textId="77777777" w:rsidR="004718E0" w:rsidRPr="00EC365E" w:rsidRDefault="004718E0" w:rsidP="004718E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C476CC6" w14:textId="77777777" w:rsidR="004718E0" w:rsidRPr="005A345D" w:rsidRDefault="004718E0" w:rsidP="004718E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B24C524" w14:textId="77777777" w:rsidR="004718E0" w:rsidRPr="00456AD4" w:rsidRDefault="004718E0" w:rsidP="004718E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CABCE6B" w14:textId="311552D1" w:rsidR="004718E0" w:rsidRPr="007549F4" w:rsidRDefault="004718E0" w:rsidP="004718E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6563B">
        <w:rPr>
          <w:color w:val="auto"/>
        </w:rPr>
        <w:t>191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6563B">
        <w:rPr>
          <w:color w:val="auto"/>
        </w:rPr>
        <w:t xml:space="preserve">13 </w:t>
      </w:r>
      <w:r w:rsidR="000749D6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461ABEA1" w14:textId="5A18E72B" w:rsidR="004718E0" w:rsidRPr="007549F4" w:rsidRDefault="004718E0" w:rsidP="004718E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0749D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B100593" w14:textId="77777777" w:rsidR="004718E0" w:rsidRPr="007549F4" w:rsidRDefault="004718E0" w:rsidP="004718E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0B29F24" w14:textId="77777777" w:rsidR="004718E0" w:rsidRPr="007549F4" w:rsidRDefault="004718E0" w:rsidP="004718E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027192/3</w:t>
      </w:r>
    </w:p>
    <w:p w14:paraId="5F8FC72C" w14:textId="77777777" w:rsidR="004718E0" w:rsidRPr="007549F4" w:rsidRDefault="004718E0" w:rsidP="004718E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417/5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04 Czerwieńczyce</w:t>
      </w:r>
    </w:p>
    <w:p w14:paraId="29D8CB70" w14:textId="77777777" w:rsidR="004718E0" w:rsidRPr="00125310" w:rsidRDefault="004718E0" w:rsidP="004718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2482</w:t>
      </w:r>
      <w:r w:rsidRPr="00125310">
        <w:rPr>
          <w:rFonts w:asciiTheme="minorHAnsi" w:hAnsiTheme="minorHAnsi" w:cstheme="minorHAnsi"/>
          <w:sz w:val="24"/>
          <w:szCs w:val="24"/>
        </w:rPr>
        <w:t>ha.</w:t>
      </w:r>
    </w:p>
    <w:p w14:paraId="7D014E91" w14:textId="77777777" w:rsidR="004718E0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417/5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2482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0004 Czerwieńczyce.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przez teren działki przebiega linia energetyczna.</w:t>
      </w:r>
    </w:p>
    <w:p w14:paraId="36300A6F" w14:textId="77777777" w:rsidR="004718E0" w:rsidRDefault="004718E0" w:rsidP="004718E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użytkowania rolniczego, leży w granicach Studium oznaczona symbolem CZ.2.R.</w:t>
      </w:r>
    </w:p>
    <w:p w14:paraId="6C0D249B" w14:textId="77777777" w:rsidR="004718E0" w:rsidRPr="00810C5F" w:rsidRDefault="004718E0" w:rsidP="004718E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obejmującego przedmiotową działkę wydana została Decyzja Nr 164/21 o warunkach zabudowy z dnia 12.05.2022 r. dla inwestycji polegającej na realizacji „Budowa dwóch (2) budynków mieszkalnych jednorodzinnych wraz z urządzeniami budowlanymi oraz niezbędną infrastrukturą techniczną ”.</w:t>
      </w:r>
    </w:p>
    <w:p w14:paraId="4F4237CF" w14:textId="77777777" w:rsidR="004718E0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150.000,00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3A63D073" w14:textId="77777777" w:rsidR="004718E0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2"/>
    </w:p>
    <w:p w14:paraId="224093DC" w14:textId="77777777" w:rsidR="004718E0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ponieważ nikt do niego nie przystąpił.</w:t>
      </w:r>
    </w:p>
    <w:p w14:paraId="5E264CBA" w14:textId="535E9978" w:rsidR="000749D6" w:rsidRDefault="000749D6" w:rsidP="000749D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01.03.2024 r. i zakończył się wynikiem negatywnym ponieważ nikt do niego nie przystąpił.</w:t>
      </w:r>
    </w:p>
    <w:p w14:paraId="22752EB9" w14:textId="76AC429F" w:rsidR="004718E0" w:rsidRPr="009C51C8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749D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D6563B">
        <w:rPr>
          <w:rFonts w:asciiTheme="minorHAnsi" w:eastAsia="Times New Roman" w:hAnsiTheme="minorHAnsi" w:cstheme="minorHAnsi"/>
          <w:b/>
          <w:bCs/>
        </w:rPr>
        <w:t>21.06.</w:t>
      </w:r>
      <w:r w:rsidRPr="00C63C16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D6563B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01830EC" w14:textId="77777777" w:rsidR="000749D6" w:rsidRDefault="000749D6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48E33D8" w14:textId="14D66F72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6563B">
        <w:rPr>
          <w:rFonts w:asciiTheme="minorHAnsi" w:eastAsia="Times New Roman" w:hAnsiTheme="minorHAnsi" w:cstheme="minorHAnsi"/>
          <w:b/>
          <w:bCs/>
        </w:rPr>
        <w:t>17.06.</w:t>
      </w:r>
      <w:r w:rsidRPr="00125310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E67A7A1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996B43D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58D5F74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B93B013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BD66E98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C5D7EB5" w14:textId="77777777" w:rsidR="004718E0" w:rsidRPr="007549F4" w:rsidRDefault="004718E0" w:rsidP="004718E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9D2B628" w14:textId="77777777" w:rsidR="004718E0" w:rsidRPr="007549F4" w:rsidRDefault="004718E0" w:rsidP="004718E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3A2CC30" w14:textId="77777777" w:rsidR="004718E0" w:rsidRPr="007549F4" w:rsidRDefault="004718E0" w:rsidP="004718E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78014FE" w14:textId="77777777" w:rsidR="004718E0" w:rsidRDefault="004718E0" w:rsidP="004718E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7B24005" w14:textId="77777777" w:rsidR="004718E0" w:rsidRDefault="004718E0" w:rsidP="004718E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C4EE14C" w14:textId="77777777" w:rsidR="004718E0" w:rsidRPr="00162A40" w:rsidRDefault="004718E0" w:rsidP="004718E0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9260683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2D4AAA2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>
          <w:rPr>
            <w:rFonts w:asciiTheme="minorHAnsi" w:eastAsia="Times New Roman" w:hAnsiTheme="minorHAnsi" w:cstheme="minorHAnsi"/>
          </w:rPr>
          <w:t>www.24klodzko.pl</w:t>
        </w:r>
      </w:hyperlink>
    </w:p>
    <w:p w14:paraId="33A2B091" w14:textId="77777777" w:rsidR="004718E0" w:rsidRPr="007549F4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B788DA7" w14:textId="77777777" w:rsidR="000749D6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55A149EF" w14:textId="77777777" w:rsidR="000749D6" w:rsidRDefault="000749D6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994AA11" w14:textId="77777777" w:rsidR="000749D6" w:rsidRDefault="000749D6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CB63A5F" w14:textId="77777777" w:rsidR="00D6563B" w:rsidRDefault="00D6563B" w:rsidP="004718E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9CAC7BF" w14:textId="017E1347" w:rsidR="000749D6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35C687F" w14:textId="17F9DC69" w:rsidR="004718E0" w:rsidRPr="00156A43" w:rsidRDefault="004718E0" w:rsidP="004718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6563B">
        <w:rPr>
          <w:rFonts w:asciiTheme="minorHAnsi" w:eastAsia="Times New Roman" w:hAnsiTheme="minorHAnsi" w:cstheme="minorHAnsi"/>
          <w:color w:val="000000" w:themeColor="text1"/>
        </w:rPr>
        <w:t xml:space="preserve">13 </w:t>
      </w:r>
      <w:r w:rsidR="000749D6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B219500" w14:textId="77777777" w:rsidR="004718E0" w:rsidRPr="00456AD4" w:rsidRDefault="004718E0" w:rsidP="004718E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225DD1B5" w14:textId="77777777" w:rsidR="004718E0" w:rsidRDefault="004718E0" w:rsidP="004718E0"/>
    <w:p w14:paraId="0F446330" w14:textId="77777777" w:rsidR="00DD097E" w:rsidRDefault="00DD097E"/>
    <w:sectPr w:rsidR="00DD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52817087">
    <w:abstractNumId w:val="0"/>
  </w:num>
  <w:num w:numId="2" w16cid:durableId="2017880278">
    <w:abstractNumId w:val="2"/>
  </w:num>
  <w:num w:numId="3" w16cid:durableId="911043955">
    <w:abstractNumId w:val="3"/>
  </w:num>
  <w:num w:numId="4" w16cid:durableId="5412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E0"/>
    <w:rsid w:val="00046FCC"/>
    <w:rsid w:val="000749D6"/>
    <w:rsid w:val="004718E0"/>
    <w:rsid w:val="00912AC2"/>
    <w:rsid w:val="009E1E95"/>
    <w:rsid w:val="00A779F1"/>
    <w:rsid w:val="00D6563B"/>
    <w:rsid w:val="00DD097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F4F9"/>
  <w15:chartTrackingRefBased/>
  <w15:docId w15:val="{79927A8E-0438-460B-9C1A-BD739AAF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8E0"/>
  </w:style>
  <w:style w:type="paragraph" w:styleId="Nagwek1">
    <w:name w:val="heading 1"/>
    <w:basedOn w:val="Normalny"/>
    <w:next w:val="Normalny"/>
    <w:link w:val="Nagwek1Znak"/>
    <w:uiPriority w:val="9"/>
    <w:qFormat/>
    <w:rsid w:val="004718E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8E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8E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718E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718E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718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718E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71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1173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2024-05-08T10:31:00Z</dcterms:created>
  <dcterms:modified xsi:type="dcterms:W3CDTF">2024-05-13T08:45:00Z</dcterms:modified>
</cp:coreProperties>
</file>