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0D4C" w14:textId="142D31A3" w:rsidR="00380F14" w:rsidRPr="005322FC" w:rsidRDefault="00380F14" w:rsidP="00380F1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9F1EC8">
        <w:rPr>
          <w:b/>
          <w:bCs/>
          <w:color w:val="auto"/>
        </w:rPr>
        <w:t>179</w:t>
      </w:r>
      <w:r w:rsidRPr="005322FC">
        <w:rPr>
          <w:b/>
          <w:bCs/>
          <w:color w:val="auto"/>
        </w:rPr>
        <w:t>/2</w:t>
      </w:r>
      <w:r w:rsidR="00425FB6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9F1EC8">
        <w:rPr>
          <w:b/>
          <w:bCs/>
          <w:color w:val="auto"/>
        </w:rPr>
        <w:t xml:space="preserve">25 </w:t>
      </w:r>
      <w:r w:rsidR="002F6370">
        <w:rPr>
          <w:b/>
          <w:bCs/>
          <w:color w:val="auto"/>
        </w:rPr>
        <w:t xml:space="preserve">kwietnia </w:t>
      </w:r>
      <w:r w:rsidRPr="005322FC">
        <w:rPr>
          <w:b/>
          <w:bCs/>
          <w:color w:val="auto"/>
        </w:rPr>
        <w:t>202</w:t>
      </w:r>
      <w:r w:rsidR="00425FB6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5E6DE4FD" w14:textId="3878BE93" w:rsidR="00380F14" w:rsidRDefault="00380F14" w:rsidP="00380F1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 w:rsidR="002F6370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 xml:space="preserve">40 ust. 1 pkt </w:t>
      </w:r>
      <w:r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 xml:space="preserve">), Rozdziału 1, Rozdziału 2, </w:t>
      </w:r>
      <w:r>
        <w:rPr>
          <w:rFonts w:asciiTheme="minorHAnsi" w:hAnsiTheme="minorHAnsi" w:cstheme="minorHAnsi"/>
        </w:rPr>
        <w:t xml:space="preserve">Rozdziału 3 </w:t>
      </w:r>
      <w:r w:rsidRPr="00890F14">
        <w:rPr>
          <w:rFonts w:asciiTheme="minorHAnsi" w:hAnsiTheme="minorHAnsi" w:cstheme="minorHAnsi"/>
        </w:rPr>
        <w:t>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 xml:space="preserve">Dz. U. z 2021 r. poz. 2213 z </w:t>
      </w:r>
      <w:proofErr w:type="spellStart"/>
      <w:r>
        <w:t>późn</w:t>
      </w:r>
      <w:proofErr w:type="spellEnd"/>
      <w:r>
        <w:t>. zm.</w:t>
      </w:r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</w:t>
      </w:r>
      <w:r>
        <w:rPr>
          <w:rFonts w:asciiTheme="minorHAnsi" w:hAnsiTheme="minorHAnsi" w:cstheme="minorHAnsi"/>
        </w:rPr>
        <w:t>z</w:t>
      </w:r>
    </w:p>
    <w:p w14:paraId="38F6A995" w14:textId="77777777" w:rsidR="00380F14" w:rsidRPr="005322FC" w:rsidRDefault="00380F14" w:rsidP="00380F14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 xml:space="preserve">2013 r. poz. 1851),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9D493A4" w14:textId="613BCAA9" w:rsidR="00380F14" w:rsidRPr="00EC365E" w:rsidRDefault="00380F14" w:rsidP="00380F1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B75B7F"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</w:t>
      </w:r>
      <w:r w:rsidR="00425FB6">
        <w:rPr>
          <w:rFonts w:asciiTheme="minorHAnsi" w:hAnsiTheme="minorHAnsi" w:cstheme="minorHAnsi"/>
        </w:rPr>
        <w:t xml:space="preserve"> 587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,01</w:t>
      </w:r>
      <w:r w:rsidR="00425FB6">
        <w:rPr>
          <w:rFonts w:asciiTheme="minorHAnsi" w:hAnsiTheme="minorHAnsi" w:cstheme="minorHAnsi"/>
        </w:rPr>
        <w:t>11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</w:t>
      </w:r>
      <w:r>
        <w:rPr>
          <w:rFonts w:asciiTheme="minorHAnsi" w:hAnsiTheme="minorHAnsi" w:cstheme="minorHAnsi"/>
        </w:rPr>
        <w:t>00024</w:t>
      </w:r>
      <w:r w:rsidR="00425FB6">
        <w:rPr>
          <w:rFonts w:asciiTheme="minorHAnsi" w:hAnsiTheme="minorHAnsi" w:cstheme="minorHAnsi"/>
        </w:rPr>
        <w:t>290/9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1B30E49B" w14:textId="77777777" w:rsidR="00380F14" w:rsidRPr="00EC365E" w:rsidRDefault="00380F14" w:rsidP="00380F1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DBEC29C" w14:textId="7585E536" w:rsidR="00380F14" w:rsidRPr="00EC365E" w:rsidRDefault="00380F14" w:rsidP="00380F1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425FB6"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5A3CAC44" w14:textId="77777777" w:rsidR="00380F14" w:rsidRPr="00EC365E" w:rsidRDefault="00380F14" w:rsidP="00380F1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4A9A57C" w14:textId="77777777" w:rsidR="00380F14" w:rsidRPr="005A345D" w:rsidRDefault="00380F14" w:rsidP="00380F1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B3E7EC1" w14:textId="77777777" w:rsidR="00380F14" w:rsidRPr="00456AD4" w:rsidRDefault="00380F14" w:rsidP="00380F1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791A3DC" w14:textId="64670AA3" w:rsidR="00380F14" w:rsidRPr="007549F4" w:rsidRDefault="00380F14" w:rsidP="00380F1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23ED0">
        <w:rPr>
          <w:color w:val="auto"/>
        </w:rPr>
        <w:t>179</w:t>
      </w:r>
      <w:r w:rsidRPr="007549F4">
        <w:rPr>
          <w:color w:val="auto"/>
        </w:rPr>
        <w:t>/2</w:t>
      </w:r>
      <w:r w:rsidR="00C51DDA">
        <w:rPr>
          <w:color w:val="auto"/>
        </w:rPr>
        <w:t>4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223ED0">
        <w:rPr>
          <w:color w:val="auto"/>
        </w:rPr>
        <w:t xml:space="preserve">25 </w:t>
      </w:r>
      <w:r w:rsidR="00EA0E53">
        <w:rPr>
          <w:color w:val="auto"/>
        </w:rPr>
        <w:t xml:space="preserve">kwietnia </w:t>
      </w:r>
      <w:r w:rsidRPr="007549F4">
        <w:rPr>
          <w:color w:val="auto"/>
        </w:rPr>
        <w:t>202</w:t>
      </w:r>
      <w:r w:rsidR="00C51DDA"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947D80E" w14:textId="51590F28" w:rsidR="00380F14" w:rsidRPr="007549F4" w:rsidRDefault="00380F14" w:rsidP="00380F1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ograniczony na sprzedaż niżej wymienionych nieruchomości</w:t>
      </w:r>
    </w:p>
    <w:p w14:paraId="54388693" w14:textId="77777777" w:rsidR="00380F14" w:rsidRPr="007549F4" w:rsidRDefault="00380F14" w:rsidP="00380F1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78F880D" w14:textId="1E7EA269" w:rsidR="00380F14" w:rsidRPr="007549F4" w:rsidRDefault="00380F14" w:rsidP="00380F1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2K/00024</w:t>
      </w:r>
      <w:r w:rsidR="00C51DDA">
        <w:rPr>
          <w:rFonts w:asciiTheme="minorHAnsi" w:hAnsiTheme="minorHAnsi" w:cstheme="minorHAnsi"/>
          <w:sz w:val="24"/>
          <w:szCs w:val="24"/>
        </w:rPr>
        <w:t>290/9</w:t>
      </w:r>
    </w:p>
    <w:p w14:paraId="78631B9C" w14:textId="2EDC1E8A" w:rsidR="00380F14" w:rsidRPr="007549F4" w:rsidRDefault="00380F14" w:rsidP="00380F1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C51DDA">
        <w:rPr>
          <w:rFonts w:asciiTheme="minorHAnsi" w:hAnsiTheme="minorHAnsi" w:cstheme="minorHAnsi"/>
          <w:sz w:val="24"/>
          <w:szCs w:val="24"/>
        </w:rPr>
        <w:t>587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C51DDA">
        <w:rPr>
          <w:rFonts w:asciiTheme="minorHAnsi" w:hAnsiTheme="minorHAnsi" w:cstheme="minorHAnsi"/>
          <w:sz w:val="24"/>
          <w:szCs w:val="24"/>
        </w:rPr>
        <w:t>Wolibórz</w:t>
      </w:r>
    </w:p>
    <w:p w14:paraId="0D27150E" w14:textId="1BD48421" w:rsidR="00380F14" w:rsidRPr="007549F4" w:rsidRDefault="00380F14" w:rsidP="00380F1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01</w:t>
      </w:r>
      <w:r w:rsidR="00C51DDA">
        <w:rPr>
          <w:rFonts w:asciiTheme="minorHAnsi" w:hAnsiTheme="minorHAnsi" w:cstheme="minorHAnsi"/>
          <w:sz w:val="24"/>
          <w:szCs w:val="24"/>
        </w:rPr>
        <w:t>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2F5F646C" w14:textId="55A5A65D" w:rsidR="00380F14" w:rsidRPr="00A90FF7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C51DDA">
        <w:rPr>
          <w:rFonts w:asciiTheme="minorHAnsi" w:eastAsia="Times New Roman" w:hAnsiTheme="minorHAnsi" w:cstheme="minorHAnsi"/>
        </w:rPr>
        <w:t>587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C51DDA">
        <w:rPr>
          <w:rFonts w:asciiTheme="minorHAnsi" w:eastAsia="Times New Roman" w:hAnsiTheme="minorHAnsi" w:cstheme="minorHAnsi"/>
        </w:rPr>
        <w:t>11</w:t>
      </w:r>
      <w:r>
        <w:rPr>
          <w:rFonts w:asciiTheme="minorHAnsi" w:eastAsia="Times New Roman" w:hAnsiTheme="minorHAnsi" w:cstheme="minorHAnsi"/>
        </w:rPr>
        <w:t xml:space="preserve">1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</w:t>
      </w:r>
      <w:r w:rsidR="00C51DDA">
        <w:rPr>
          <w:rFonts w:asciiTheme="minorHAnsi" w:eastAsia="Times New Roman" w:hAnsiTheme="minorHAnsi" w:cstheme="minorHAnsi"/>
        </w:rPr>
        <w:t>Wolibórz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Działka</w:t>
      </w:r>
      <w:r>
        <w:rPr>
          <w:rFonts w:asciiTheme="minorHAnsi" w:hAnsiTheme="minorHAnsi" w:cstheme="minorHAnsi"/>
        </w:rPr>
        <w:t xml:space="preserve">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wydłużonym, </w:t>
      </w:r>
      <w:r w:rsidR="00082E58">
        <w:rPr>
          <w:rFonts w:asciiTheme="minorHAnsi" w:hAnsiTheme="minorHAnsi" w:cstheme="minorHAnsi"/>
        </w:rPr>
        <w:t>położona na terenie nieregularnym.</w:t>
      </w:r>
    </w:p>
    <w:p w14:paraId="799C4EC2" w14:textId="150A20F7" w:rsidR="00380F14" w:rsidRPr="00F047EA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przeznaczony jest jako tereny z przewagą zabudowy </w:t>
      </w:r>
      <w:r w:rsidR="00082E58">
        <w:rPr>
          <w:rFonts w:asciiTheme="minorHAnsi" w:hAnsiTheme="minorHAnsi" w:cstheme="minorHAnsi"/>
        </w:rPr>
        <w:t>mieszkaniowej i usług – WO.5.MU.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082E58">
        <w:rPr>
          <w:rFonts w:asciiTheme="minorHAnsi" w:hAnsiTheme="minorHAnsi" w:cstheme="minorHAnsi"/>
        </w:rPr>
        <w:t>9.000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7C866C46" w14:textId="3AB0ABA3" w:rsidR="00380F1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1.</w:t>
      </w:r>
      <w:r w:rsidR="00082E58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4BF4A6C0" w14:textId="219BA231" w:rsidR="00380F14" w:rsidRDefault="00380F14" w:rsidP="00380F1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bookmarkStart w:id="1" w:name="_Hlk535937431"/>
      <w:r w:rsidRPr="00E70FDB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</w:t>
      </w:r>
      <w:r>
        <w:rPr>
          <w:rFonts w:asciiTheme="minorHAnsi" w:eastAsia="Times New Roman" w:hAnsiTheme="minorHAnsi" w:cstheme="minorHAnsi"/>
        </w:rPr>
        <w:t xml:space="preserve"> z jej parametrami, w tym niewielką powierzchnią i szerokością, uniemożliwiającymi jej samodzielne zagospodarowanie, uzasadnione jest wspólne zagospodarowanie działki nr </w:t>
      </w:r>
      <w:r w:rsidR="00082E58">
        <w:rPr>
          <w:rFonts w:asciiTheme="minorHAnsi" w:eastAsia="Times New Roman" w:hAnsiTheme="minorHAnsi" w:cstheme="minorHAnsi"/>
        </w:rPr>
        <w:t>587 w Woliborzu</w:t>
      </w:r>
      <w:r>
        <w:rPr>
          <w:rFonts w:asciiTheme="minorHAnsi" w:eastAsia="Times New Roman" w:hAnsiTheme="minorHAnsi" w:cstheme="minorHAnsi"/>
        </w:rPr>
        <w:t xml:space="preserve"> z jedną z nieruchomości przyległych</w:t>
      </w:r>
      <w:r w:rsidR="00082E58">
        <w:rPr>
          <w:rFonts w:asciiTheme="minorHAnsi" w:eastAsia="Times New Roman" w:hAnsiTheme="minorHAnsi" w:cstheme="minorHAnsi"/>
        </w:rPr>
        <w:t>, tj. działką nr 586 w Woliborzu lub działką nr 588 w Woliborzu.</w:t>
      </w:r>
    </w:p>
    <w:p w14:paraId="03ADEE31" w14:textId="78AA5C64" w:rsidR="00380F14" w:rsidRDefault="00380F14" w:rsidP="00380F14">
      <w:pPr>
        <w:pStyle w:val="Textbod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W przetargu mogą uczestniczyć oferenci – właściciele nieruchomości sąsiednich</w:t>
      </w:r>
      <w:r>
        <w:rPr>
          <w:rFonts w:asciiTheme="minorHAnsi" w:eastAsia="Times New Roman" w:hAnsiTheme="minorHAnsi" w:cstheme="minorHAnsi"/>
        </w:rPr>
        <w:t>, tj.</w:t>
      </w:r>
      <w:r w:rsidRPr="00E70FDB">
        <w:rPr>
          <w:rFonts w:asciiTheme="minorHAnsi" w:eastAsia="Times New Roman" w:hAnsiTheme="minorHAnsi" w:cstheme="minorHAnsi"/>
        </w:rPr>
        <w:t xml:space="preserve"> działek: nr</w:t>
      </w:r>
      <w:r w:rsidRPr="00E70FDB">
        <w:rPr>
          <w:rFonts w:asciiTheme="minorHAnsi" w:hAnsiTheme="minorHAnsi" w:cstheme="minorHAnsi"/>
        </w:rPr>
        <w:t xml:space="preserve"> </w:t>
      </w:r>
      <w:r w:rsidR="00082E58">
        <w:rPr>
          <w:rFonts w:asciiTheme="minorHAnsi" w:hAnsiTheme="minorHAnsi" w:cstheme="minorHAnsi"/>
        </w:rPr>
        <w:t>586</w:t>
      </w:r>
      <w:r w:rsidRPr="00E70FDB">
        <w:rPr>
          <w:rFonts w:asciiTheme="minorHAnsi" w:hAnsiTheme="minorHAnsi" w:cstheme="minorHAnsi"/>
        </w:rPr>
        <w:t xml:space="preserve"> w </w:t>
      </w:r>
      <w:r w:rsidR="00082E58">
        <w:rPr>
          <w:rFonts w:asciiTheme="minorHAnsi" w:hAnsiTheme="minorHAnsi" w:cstheme="minorHAnsi"/>
        </w:rPr>
        <w:t>Woliborzu</w:t>
      </w:r>
      <w:r w:rsidRPr="00E70FDB">
        <w:rPr>
          <w:rFonts w:asciiTheme="minorHAnsi" w:hAnsiTheme="minorHAnsi" w:cstheme="minorHAnsi"/>
        </w:rPr>
        <w:t xml:space="preserve"> </w:t>
      </w:r>
      <w:r w:rsidR="00082E58">
        <w:rPr>
          <w:rFonts w:asciiTheme="minorHAnsi" w:hAnsiTheme="minorHAnsi" w:cstheme="minorHAnsi"/>
        </w:rPr>
        <w:t>i</w:t>
      </w:r>
      <w:r w:rsidRPr="00E70FDB">
        <w:rPr>
          <w:rFonts w:asciiTheme="minorHAnsi" w:hAnsiTheme="minorHAnsi" w:cstheme="minorHAnsi"/>
        </w:rPr>
        <w:t xml:space="preserve"> </w:t>
      </w:r>
      <w:r w:rsidR="00082E58">
        <w:rPr>
          <w:rFonts w:asciiTheme="minorHAnsi" w:hAnsiTheme="minorHAnsi" w:cstheme="minorHAnsi"/>
        </w:rPr>
        <w:t>nr 588</w:t>
      </w:r>
      <w:r w:rsidRPr="00E70FDB">
        <w:rPr>
          <w:rFonts w:asciiTheme="minorHAnsi" w:hAnsiTheme="minorHAnsi" w:cstheme="minorHAnsi"/>
        </w:rPr>
        <w:t xml:space="preserve"> w </w:t>
      </w:r>
      <w:r w:rsidR="00082E58">
        <w:rPr>
          <w:rFonts w:asciiTheme="minorHAnsi" w:hAnsiTheme="minorHAnsi" w:cstheme="minorHAnsi"/>
        </w:rPr>
        <w:t>Woliborzu</w:t>
      </w:r>
      <w:r w:rsidRPr="00E70FDB">
        <w:rPr>
          <w:rFonts w:asciiTheme="minorHAnsi" w:eastAsia="Times New Roman" w:hAnsiTheme="minorHAnsi" w:cstheme="minorHAnsi"/>
        </w:rPr>
        <w:t xml:space="preserve">, którzy do dnia </w:t>
      </w:r>
      <w:r w:rsidR="00223ED0">
        <w:rPr>
          <w:rFonts w:asciiTheme="minorHAnsi" w:eastAsia="Times New Roman" w:hAnsiTheme="minorHAnsi" w:cstheme="minorHAnsi"/>
          <w:b/>
          <w:bCs/>
        </w:rPr>
        <w:t>10.06.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 w:rsidR="00082E58">
        <w:rPr>
          <w:rFonts w:asciiTheme="minorHAnsi" w:eastAsia="Times New Roman" w:hAnsiTheme="minorHAnsi" w:cstheme="minorHAnsi"/>
          <w:b/>
          <w:bCs/>
        </w:rPr>
        <w:t>4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</w:t>
      </w:r>
      <w:r w:rsidRPr="00E70FDB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2, druku „Oświadczenia”, stanowiącego załącznik Nr 2 do zarządzenia wraz z wymaganymi dokumentami.</w:t>
      </w:r>
      <w:bookmarkEnd w:id="1"/>
    </w:p>
    <w:p w14:paraId="42978A7E" w14:textId="6F5A3482" w:rsidR="00380F14" w:rsidRPr="00AA6EF0" w:rsidRDefault="00380F14" w:rsidP="00380F1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Lista osób zakwalifikowanych do przetargu zostanie wywieszona na tablicy ogłoszeń w siedzibie Urzędu Gminy Nowa Ruda</w:t>
      </w:r>
      <w:r>
        <w:rPr>
          <w:rFonts w:asciiTheme="minorHAnsi" w:eastAsia="Times New Roman" w:hAnsiTheme="minorHAnsi" w:cstheme="minorHAnsi"/>
        </w:rPr>
        <w:t xml:space="preserve"> oraz opublikowana na stronie BIP Urzędu Gminy Nowa Ruda</w:t>
      </w:r>
      <w:r w:rsidRPr="00E70FDB">
        <w:rPr>
          <w:rFonts w:asciiTheme="minorHAnsi" w:eastAsia="Times New Roman" w:hAnsiTheme="minorHAnsi" w:cstheme="minorHAnsi"/>
        </w:rPr>
        <w:t xml:space="preserve">, </w:t>
      </w:r>
      <w:r w:rsidRPr="00E70FDB">
        <w:rPr>
          <w:rFonts w:asciiTheme="minorHAnsi" w:eastAsia="Times New Roman" w:hAnsiTheme="minorHAnsi" w:cstheme="minorHAnsi"/>
        </w:rPr>
        <w:lastRenderedPageBreak/>
        <w:t>najpóźniej na 1 dzień przed wyznaczonym terminem przetargu, tj. w dniu</w:t>
      </w:r>
      <w:r>
        <w:rPr>
          <w:rFonts w:asciiTheme="minorHAnsi" w:eastAsia="Times New Roman" w:hAnsiTheme="minorHAnsi" w:cstheme="minorHAnsi"/>
        </w:rPr>
        <w:t xml:space="preserve"> </w:t>
      </w:r>
      <w:r w:rsidR="00223ED0">
        <w:rPr>
          <w:rFonts w:asciiTheme="minorHAnsi" w:eastAsia="Times New Roman" w:hAnsiTheme="minorHAnsi" w:cstheme="minorHAnsi"/>
          <w:b/>
          <w:bCs/>
        </w:rPr>
        <w:t>13.06.</w:t>
      </w:r>
      <w:r w:rsidRPr="00147260">
        <w:rPr>
          <w:rFonts w:asciiTheme="minorHAnsi" w:eastAsia="Times New Roman" w:hAnsiTheme="minorHAnsi" w:cstheme="minorHAnsi"/>
          <w:b/>
          <w:bCs/>
        </w:rPr>
        <w:t>202</w:t>
      </w:r>
      <w:r w:rsidR="00082E58">
        <w:rPr>
          <w:rFonts w:asciiTheme="minorHAnsi" w:eastAsia="Times New Roman" w:hAnsiTheme="minorHAnsi" w:cstheme="minorHAnsi"/>
          <w:b/>
          <w:bCs/>
        </w:rPr>
        <w:t>4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4AA8E28F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Cena nabycia nie  obejmuje okazania granic nieruchomości.</w:t>
      </w:r>
    </w:p>
    <w:p w14:paraId="7751C2ED" w14:textId="0977FBF1" w:rsidR="00380F14" w:rsidRPr="0032358C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ograniczony odbędzie się w dniu</w:t>
      </w:r>
      <w:r w:rsidR="00223ED0">
        <w:rPr>
          <w:rFonts w:asciiTheme="minorHAnsi" w:eastAsia="Times New Roman" w:hAnsiTheme="minorHAnsi" w:cstheme="minorHAnsi"/>
        </w:rPr>
        <w:t xml:space="preserve"> </w:t>
      </w:r>
      <w:r w:rsidR="00223ED0" w:rsidRPr="00223ED0">
        <w:rPr>
          <w:rFonts w:asciiTheme="minorHAnsi" w:eastAsia="Times New Roman" w:hAnsiTheme="minorHAnsi" w:cstheme="minorHAnsi"/>
          <w:b/>
          <w:bCs/>
        </w:rPr>
        <w:t>14.06.</w:t>
      </w:r>
      <w:r w:rsidRPr="00223ED0">
        <w:rPr>
          <w:rFonts w:asciiTheme="minorHAnsi" w:eastAsia="Times New Roman" w:hAnsiTheme="minorHAnsi" w:cstheme="minorHAnsi"/>
          <w:b/>
          <w:bCs/>
        </w:rPr>
        <w:t>202</w:t>
      </w:r>
      <w:r w:rsidR="00082E58" w:rsidRPr="00223ED0">
        <w:rPr>
          <w:rFonts w:asciiTheme="minorHAnsi" w:eastAsia="Times New Roman" w:hAnsiTheme="minorHAnsi" w:cstheme="minorHAnsi"/>
          <w:b/>
          <w:bCs/>
        </w:rPr>
        <w:t>4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223ED0">
        <w:rPr>
          <w:rFonts w:asciiTheme="minorHAnsi" w:eastAsia="Times New Roman" w:hAnsiTheme="minorHAnsi" w:cstheme="minorHAnsi"/>
          <w:b/>
          <w:bCs/>
        </w:rPr>
        <w:t xml:space="preserve"> 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6AFE50D" w14:textId="720E943A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23ED0">
        <w:rPr>
          <w:rFonts w:asciiTheme="minorHAnsi" w:eastAsia="Times New Roman" w:hAnsiTheme="minorHAnsi" w:cstheme="minorHAnsi"/>
          <w:b/>
          <w:bCs/>
        </w:rPr>
        <w:t>10.06.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082E58">
        <w:rPr>
          <w:rFonts w:asciiTheme="minorHAnsi" w:eastAsia="Times New Roman" w:hAnsiTheme="minorHAnsi" w:cstheme="minorHAnsi"/>
          <w:b/>
          <w:bCs/>
        </w:rPr>
        <w:t>4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4F2ED60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6896AEC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A56C35B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D915D58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Przetarg jest ważny bez względu na liczbę uczestników przetargu, jeżeli przynajmniej jeden </w:t>
      </w:r>
      <w:r w:rsidRPr="007549F4">
        <w:rPr>
          <w:rFonts w:asciiTheme="minorHAnsi" w:eastAsia="Times New Roman" w:hAnsiTheme="minorHAnsi" w:cstheme="minorHAnsi"/>
        </w:rPr>
        <w:lastRenderedPageBreak/>
        <w:t>uczestnik zaoferował co najmniej jedno postąpienie powyżej ceny wywoławczej.</w:t>
      </w:r>
    </w:p>
    <w:p w14:paraId="6CB6AB65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6DA24E6" w14:textId="77777777" w:rsidR="00380F14" w:rsidRPr="007549F4" w:rsidRDefault="00380F14" w:rsidP="00380F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9C651E9" w14:textId="77777777" w:rsidR="00380F14" w:rsidRPr="007549F4" w:rsidRDefault="00380F14" w:rsidP="00380F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84146FC" w14:textId="77777777" w:rsidR="00380F14" w:rsidRPr="007549F4" w:rsidRDefault="00380F14" w:rsidP="00380F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B4D2E99" w14:textId="77777777" w:rsidR="00380F14" w:rsidRPr="007549F4" w:rsidRDefault="00380F14" w:rsidP="00380F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B01A9ED" w14:textId="77777777" w:rsidR="00380F14" w:rsidRPr="007549F4" w:rsidRDefault="00380F14" w:rsidP="00380F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9E0DD29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2915598" w14:textId="477296FF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 w:rsidR="00082E58">
        <w:rPr>
          <w:rFonts w:asciiTheme="minorHAnsi" w:eastAsia="Times New Roman" w:hAnsiTheme="minorHAnsi" w:cstheme="minorHAnsi"/>
        </w:rPr>
        <w:t>e www.24klodzko.pl</w:t>
      </w:r>
    </w:p>
    <w:p w14:paraId="4C8D910B" w14:textId="77777777" w:rsidR="00380F14" w:rsidRPr="007549F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E023154" w14:textId="7FD69BC2" w:rsidR="00380F1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</w:t>
      </w:r>
      <w:r w:rsidRPr="007549F4">
        <w:rPr>
          <w:rFonts w:asciiTheme="minorHAnsi" w:eastAsia="Times New Roman" w:hAnsiTheme="minorHAnsi" w:cstheme="minorHAnsi"/>
        </w:rPr>
        <w:lastRenderedPageBreak/>
        <w:t>przetargów oraz rokowań na zbycie nieruchomości (</w:t>
      </w:r>
      <w:r>
        <w:t xml:space="preserve">Dz. U. z 2021 r. poz. 2213 z </w:t>
      </w:r>
      <w:proofErr w:type="spellStart"/>
      <w:r>
        <w:t>późn</w:t>
      </w:r>
      <w:proofErr w:type="spellEnd"/>
      <w: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</w:t>
      </w:r>
      <w:r w:rsidR="005942BE">
        <w:rPr>
          <w:rFonts w:asciiTheme="minorHAnsi" w:hAnsiTheme="minorHAnsi" w:cstheme="minorHAnsi"/>
          <w:iCs/>
          <w:color w:val="000000" w:themeColor="text1"/>
        </w:rPr>
        <w:t>zakładce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223ED0">
        <w:rPr>
          <w:rFonts w:asciiTheme="minorHAnsi" w:eastAsia="Times New Roman" w:hAnsiTheme="minorHAnsi" w:cstheme="minorHAnsi"/>
          <w:color w:val="000000" w:themeColor="text1"/>
        </w:rPr>
        <w:t xml:space="preserve"> 2</w:t>
      </w:r>
      <w:r w:rsidR="00610E31">
        <w:rPr>
          <w:rFonts w:asciiTheme="minorHAnsi" w:eastAsia="Times New Roman" w:hAnsiTheme="minorHAnsi" w:cstheme="minorHAnsi"/>
          <w:color w:val="000000" w:themeColor="text1"/>
        </w:rPr>
        <w:t>5</w:t>
      </w:r>
      <w:r w:rsidR="00223ED0">
        <w:rPr>
          <w:rFonts w:asciiTheme="minorHAnsi" w:eastAsia="Times New Roman" w:hAnsiTheme="minorHAnsi" w:cstheme="minorHAnsi"/>
          <w:color w:val="000000" w:themeColor="text1"/>
        </w:rPr>
        <w:t>.04.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082E58"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52B57A7" w14:textId="77777777" w:rsidR="00380F14" w:rsidRPr="00456AD4" w:rsidRDefault="00380F14" w:rsidP="00380F1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ACE907D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189D7AF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0245154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C50EDFE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7C6E105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3B35C0D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2DF3365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7C366E8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E4FBB7B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3D8386B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8F95FCC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1DD09C7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7CCC3B9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57D8565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B7350D4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1F0A664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82C07D9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DC5017B" w14:textId="77777777" w:rsidR="00082E58" w:rsidRDefault="00082E58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C35C82F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64D6DF5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380381D" w14:textId="77777777" w:rsidR="00380F14" w:rsidRDefault="00380F14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33454D1" w14:textId="77777777" w:rsidR="00223ED0" w:rsidRDefault="00223ED0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75C0A48" w14:textId="77777777" w:rsidR="00223ED0" w:rsidRPr="001C06ED" w:rsidRDefault="00223ED0" w:rsidP="00380F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8F5AC78" w14:textId="77777777" w:rsidR="00380F14" w:rsidRDefault="00380F14" w:rsidP="00380F14"/>
    <w:p w14:paraId="23E63BDB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Załącznik Nr 2 do zarządzenia Wójta</w:t>
      </w:r>
    </w:p>
    <w:p w14:paraId="5293063E" w14:textId="61BB618F" w:rsidR="00380F14" w:rsidRPr="00426F90" w:rsidRDefault="00380F14" w:rsidP="00380F14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Gminy Nowa Ruda Nr</w:t>
      </w:r>
      <w:r w:rsidR="00223ED0">
        <w:rPr>
          <w:rFonts w:asciiTheme="minorHAnsi" w:hAnsiTheme="minorHAnsi" w:cstheme="minorHAnsi"/>
          <w:sz w:val="16"/>
          <w:szCs w:val="16"/>
        </w:rPr>
        <w:t xml:space="preserve"> 179</w:t>
      </w:r>
      <w:r w:rsidRPr="00426F90">
        <w:rPr>
          <w:rFonts w:asciiTheme="minorHAnsi" w:hAnsiTheme="minorHAnsi" w:cstheme="minorHAnsi"/>
          <w:sz w:val="16"/>
          <w:szCs w:val="16"/>
        </w:rPr>
        <w:t>/2</w:t>
      </w:r>
      <w:r w:rsidR="00082E58">
        <w:rPr>
          <w:rFonts w:asciiTheme="minorHAnsi" w:hAnsiTheme="minorHAnsi" w:cstheme="minorHAnsi"/>
          <w:sz w:val="16"/>
          <w:szCs w:val="16"/>
        </w:rPr>
        <w:t>4</w:t>
      </w:r>
    </w:p>
    <w:p w14:paraId="6D634F83" w14:textId="423CBE70" w:rsidR="00380F14" w:rsidRPr="00426F90" w:rsidRDefault="00380F14" w:rsidP="00380F14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 dnia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914A0A">
        <w:rPr>
          <w:rFonts w:asciiTheme="minorHAnsi" w:hAnsiTheme="minorHAnsi" w:cstheme="minorHAnsi"/>
          <w:sz w:val="16"/>
          <w:szCs w:val="16"/>
        </w:rPr>
        <w:t>2</w:t>
      </w:r>
      <w:r w:rsidR="004E1925">
        <w:rPr>
          <w:rFonts w:asciiTheme="minorHAnsi" w:hAnsiTheme="minorHAnsi" w:cstheme="minorHAnsi"/>
          <w:sz w:val="16"/>
          <w:szCs w:val="16"/>
        </w:rPr>
        <w:t xml:space="preserve">5.04.2024 </w:t>
      </w:r>
      <w:r w:rsidRPr="00426F90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15EE5060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728E290C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52C997B6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1ACDFFC1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6BD95266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  <w:r w:rsidRPr="00426F90">
        <w:rPr>
          <w:rFonts w:asciiTheme="minorHAnsi" w:hAnsiTheme="minorHAnsi" w:cstheme="minorHAnsi"/>
        </w:rPr>
        <w:tab/>
      </w:r>
      <w:r w:rsidRPr="00426F90">
        <w:rPr>
          <w:rFonts w:asciiTheme="minorHAnsi" w:hAnsiTheme="minorHAnsi" w:cstheme="minorHAnsi"/>
        </w:rPr>
        <w:tab/>
        <w:t>Nowa Ruda, dnia ....................................</w:t>
      </w:r>
    </w:p>
    <w:p w14:paraId="0B3AF13E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6F45976F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5BCF7B34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41B659B9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0B9CF443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  <w:sz w:val="18"/>
          <w:szCs w:val="18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 xml:space="preserve">     (imię, nazwisko, adres)</w:t>
      </w:r>
    </w:p>
    <w:p w14:paraId="1F5370F4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  <w:t xml:space="preserve">     nazwa firmy, siedziba)</w:t>
      </w:r>
    </w:p>
    <w:p w14:paraId="5F210679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110234E3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1CB3B5A5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354C31DD" w14:textId="77777777" w:rsidR="00380F14" w:rsidRPr="00426F90" w:rsidRDefault="00380F14" w:rsidP="00380F14">
      <w:pPr>
        <w:pStyle w:val="Standard"/>
        <w:rPr>
          <w:rFonts w:asciiTheme="minorHAnsi" w:hAnsiTheme="minorHAnsi" w:cstheme="minorHAnsi"/>
        </w:rPr>
      </w:pPr>
    </w:p>
    <w:p w14:paraId="4721CA98" w14:textId="77777777" w:rsidR="00380F14" w:rsidRPr="00426F90" w:rsidRDefault="00380F14" w:rsidP="00380F14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6F90">
        <w:rPr>
          <w:rFonts w:asciiTheme="minorHAnsi" w:hAnsiTheme="minorHAnsi" w:cstheme="minorHAnsi"/>
          <w:b/>
          <w:bCs/>
          <w:sz w:val="28"/>
          <w:szCs w:val="28"/>
        </w:rPr>
        <w:t>O ś w i a d c z e n i e</w:t>
      </w:r>
    </w:p>
    <w:p w14:paraId="766604DA" w14:textId="77777777" w:rsidR="00380F14" w:rsidRPr="00426F90" w:rsidRDefault="00380F14" w:rsidP="00380F14">
      <w:pPr>
        <w:pStyle w:val="Standard"/>
        <w:jc w:val="center"/>
        <w:rPr>
          <w:rFonts w:asciiTheme="minorHAnsi" w:hAnsiTheme="minorHAnsi" w:cstheme="minorHAnsi"/>
        </w:rPr>
      </w:pPr>
    </w:p>
    <w:p w14:paraId="42D52504" w14:textId="77777777" w:rsidR="00380F14" w:rsidRPr="00426F90" w:rsidRDefault="00380F14" w:rsidP="00380F14">
      <w:pPr>
        <w:pStyle w:val="Standard"/>
        <w:jc w:val="center"/>
        <w:rPr>
          <w:rFonts w:asciiTheme="minorHAnsi" w:hAnsiTheme="minorHAnsi" w:cstheme="minorHAnsi"/>
        </w:rPr>
      </w:pPr>
    </w:p>
    <w:p w14:paraId="05F9F42E" w14:textId="77777777" w:rsidR="00380F14" w:rsidRPr="00426F90" w:rsidRDefault="00380F14" w:rsidP="00380F14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.................................................</w:t>
      </w:r>
    </w:p>
    <w:p w14:paraId="61194780" w14:textId="77777777" w:rsidR="00380F14" w:rsidRPr="00426F90" w:rsidRDefault="00380F14" w:rsidP="00380F14">
      <w:pPr>
        <w:pStyle w:val="Standard"/>
        <w:jc w:val="both"/>
        <w:rPr>
          <w:rFonts w:asciiTheme="minorHAnsi" w:hAnsiTheme="minorHAnsi" w:cstheme="minorHAnsi"/>
        </w:rPr>
      </w:pPr>
    </w:p>
    <w:p w14:paraId="21D8DB95" w14:textId="77777777" w:rsidR="00380F14" w:rsidRPr="00426F90" w:rsidRDefault="00380F14" w:rsidP="00380F14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426F90">
        <w:rPr>
          <w:rFonts w:asciiTheme="minorHAnsi" w:hAnsiTheme="minorHAnsi" w:cstheme="minorHAnsi"/>
        </w:rPr>
        <w:t>ek</w:t>
      </w:r>
      <w:proofErr w:type="spellEnd"/>
      <w:r w:rsidRPr="00426F90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426F90">
        <w:rPr>
          <w:rFonts w:asciiTheme="minorHAnsi" w:hAnsiTheme="minorHAnsi" w:cstheme="minorHAnsi"/>
        </w:rPr>
        <w:t>ych</w:t>
      </w:r>
      <w:proofErr w:type="spellEnd"/>
      <w:r w:rsidRPr="00426F90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176CB40E" w14:textId="77777777" w:rsidR="00380F14" w:rsidRPr="00426F90" w:rsidRDefault="00380F14" w:rsidP="00380F14">
      <w:pPr>
        <w:pStyle w:val="Standard"/>
        <w:jc w:val="both"/>
        <w:rPr>
          <w:rFonts w:asciiTheme="minorHAnsi" w:hAnsiTheme="minorHAnsi" w:cstheme="minorHAnsi"/>
        </w:rPr>
      </w:pPr>
    </w:p>
    <w:p w14:paraId="40443728" w14:textId="77777777" w:rsidR="00380F14" w:rsidRDefault="00380F14" w:rsidP="00380F14">
      <w:pPr>
        <w:pStyle w:val="Standard"/>
        <w:jc w:val="both"/>
      </w:pPr>
    </w:p>
    <w:p w14:paraId="1404CA9B" w14:textId="77777777" w:rsidR="00380F14" w:rsidRDefault="00380F14" w:rsidP="00380F14">
      <w:pPr>
        <w:pStyle w:val="Standard"/>
        <w:jc w:val="both"/>
      </w:pPr>
    </w:p>
    <w:p w14:paraId="16DD6451" w14:textId="77777777" w:rsidR="00380F14" w:rsidRDefault="00380F14" w:rsidP="00380F14">
      <w:pPr>
        <w:pStyle w:val="Standard"/>
        <w:jc w:val="both"/>
      </w:pPr>
    </w:p>
    <w:p w14:paraId="465E4042" w14:textId="77777777" w:rsidR="00380F14" w:rsidRDefault="00380F14" w:rsidP="00380F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28D3ECBC" w14:textId="77777777" w:rsidR="00380F14" w:rsidRDefault="00380F14" w:rsidP="00380F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652DAA15" w14:textId="77777777" w:rsidR="00380F14" w:rsidRDefault="00380F14" w:rsidP="00380F14"/>
    <w:p w14:paraId="23E2D3E7" w14:textId="77777777" w:rsidR="00380F14" w:rsidRDefault="00380F14" w:rsidP="00380F14"/>
    <w:p w14:paraId="4FE80A73" w14:textId="77777777" w:rsidR="00380F14" w:rsidRDefault="00380F14" w:rsidP="00380F14"/>
    <w:p w14:paraId="13E5CD33" w14:textId="77777777" w:rsidR="00380F14" w:rsidRDefault="00380F14" w:rsidP="00380F14"/>
    <w:p w14:paraId="2E17F633" w14:textId="77777777" w:rsidR="002E53C0" w:rsidRDefault="002E53C0"/>
    <w:sectPr w:rsidR="002E53C0" w:rsidSect="0031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68798405">
    <w:abstractNumId w:val="0"/>
  </w:num>
  <w:num w:numId="2" w16cid:durableId="539979118">
    <w:abstractNumId w:val="2"/>
  </w:num>
  <w:num w:numId="3" w16cid:durableId="1848323308">
    <w:abstractNumId w:val="3"/>
  </w:num>
  <w:num w:numId="4" w16cid:durableId="165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4"/>
    <w:rsid w:val="00082E58"/>
    <w:rsid w:val="001309AD"/>
    <w:rsid w:val="00223ED0"/>
    <w:rsid w:val="002E53C0"/>
    <w:rsid w:val="002F6370"/>
    <w:rsid w:val="0031583E"/>
    <w:rsid w:val="00380F14"/>
    <w:rsid w:val="00425FB6"/>
    <w:rsid w:val="004E1925"/>
    <w:rsid w:val="005942BE"/>
    <w:rsid w:val="00610E31"/>
    <w:rsid w:val="008B7845"/>
    <w:rsid w:val="00912AC2"/>
    <w:rsid w:val="00914A0A"/>
    <w:rsid w:val="009E1E95"/>
    <w:rsid w:val="009F1EC8"/>
    <w:rsid w:val="00A779F1"/>
    <w:rsid w:val="00B36C78"/>
    <w:rsid w:val="00B75B7F"/>
    <w:rsid w:val="00C4759B"/>
    <w:rsid w:val="00C51DDA"/>
    <w:rsid w:val="00EA0E5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F9DA"/>
  <w15:chartTrackingRefBased/>
  <w15:docId w15:val="{F74B0E92-1AFD-4084-9C22-E1E05D60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F1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F1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F1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F1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80F1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80F1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80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80F1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80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11</cp:revision>
  <dcterms:created xsi:type="dcterms:W3CDTF">2024-04-11T06:59:00Z</dcterms:created>
  <dcterms:modified xsi:type="dcterms:W3CDTF">2024-04-25T08:41:00Z</dcterms:modified>
</cp:coreProperties>
</file>