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BF44" w14:textId="105F1E17" w:rsidR="0081637F" w:rsidRPr="0081637F" w:rsidRDefault="0081637F" w:rsidP="0081637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Zarządzenie Nr </w:t>
      </w:r>
      <w:r w:rsidR="004A3B88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4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/2</w:t>
      </w:r>
      <w:r w:rsidR="00B56F6E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4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Wójta Gminy Nowa Ruda z dnia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8</w:t>
      </w: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  <w:r w:rsidR="00B56F6E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stycznia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202</w:t>
      </w:r>
      <w:r w:rsidR="00B56F6E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4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roku w sprawie przeprowadzenia naboru na wolne stanowisko urzędnicze – </w:t>
      </w:r>
      <w:r w:rsidR="000B4735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Podinspektora ds. </w:t>
      </w:r>
      <w:r w:rsidR="004A3B88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księgowości oświatowej </w:t>
      </w:r>
      <w:r w:rsidRP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w Referacie Rachunkowości Budżetowej i Dochodów w Urzędzie Gminy Nowa Ruda</w:t>
      </w:r>
    </w:p>
    <w:p w14:paraId="29CB7E54" w14:textId="5D0763B9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11 ust. 1 i 2 ustawy z dnia 21 listopada 2008 roku o pracownikach samorządowych (Dz.U.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2023 r., poz. 40 ze zm.) oraz § 3 ust. 5 załącznika do  zarządzenia Nr 465/09 Wójta Gminy Nowa Ruda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dnia 30 kwietnia 2009 r. w sprawie wprowadzenia Regulaminu naboru na wolne stanowiska urzędnicze,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17 sierpnia 2012 r., zarządzeniem nr 466/14 z dnia 2 czerwca 2014 r., zarządzeniem nr 560/19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>20 listopada 2019 r. oraz zarządzeniem nr 77/22 z dnia 8 marca 2022 Wójt Gminy Nowa Ruda zarządza, co następuje: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1.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1. Ogłasza nabór na stanowisko urzędnicze: </w:t>
      </w:r>
      <w:r w:rsidR="00B56F6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Podinspektora ds. </w:t>
      </w:r>
      <w:r w:rsidR="004A3B88">
        <w:rPr>
          <w:rFonts w:ascii="Calibri" w:eastAsia="Times New Roman" w:hAnsi="Calibri" w:cs="Calibri"/>
          <w:kern w:val="0"/>
          <w:lang w:eastAsia="pl-PL"/>
          <w14:ligatures w14:val="none"/>
        </w:rPr>
        <w:t>księgowości oświatowej</w:t>
      </w:r>
      <w:r w:rsidRPr="00DE4D3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Referacie Rachunkowości Budżetowej i Dochodów w Urzędzie Gminy Nowa Ruda.</w:t>
      </w:r>
    </w:p>
    <w:p w14:paraId="7EBA2232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2. Ogłoszenie o naborze stanowi załącznik do niniejszego zarządzenia.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2.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Nabór, o którym mowa w § 1 będzie przeprowadzony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w dwóch etapach: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>1) pierwszy etap – analiza dokumentów aplikacyjnych pod względem formalnym i wyłonienie kandydatów uprawnionych do udziału w drugim etapie naboru,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2) drugi etap - ocena merytoryczna złożonych dokumentów aplikacyjnych, przeprowadzenie rozmów kwalifikacyjnych.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3.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naboru na wyżej wskazane stanowisko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następującym składzie: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  <w:t>1. Anna Zawiślak – przewodniczący,</w:t>
      </w:r>
    </w:p>
    <w:p w14:paraId="45BED585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2. Gabriela Koleśnik – członek, </w:t>
      </w:r>
    </w:p>
    <w:p w14:paraId="451224CF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3. Agnieszka Polak – sekretarz.</w:t>
      </w:r>
    </w:p>
    <w:p w14:paraId="641AFCB4" w14:textId="77777777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4.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7A5D679E" w14:textId="1703884D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5.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</w:p>
    <w:p w14:paraId="6C5D1D9E" w14:textId="77777777" w:rsidR="0081637F" w:rsidRPr="009A6C72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>/oryginale dokument podpisała: Z up. Wójta Anna Zawiślak Zastępca Wójta/</w:t>
      </w:r>
    </w:p>
    <w:p w14:paraId="4B46351A" w14:textId="77777777" w:rsidR="0081637F" w:rsidRPr="009A6C72" w:rsidRDefault="0081637F" w:rsidP="0081637F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F700647" w14:textId="72C35A48" w:rsidR="0081637F" w:rsidRPr="009A6C72" w:rsidRDefault="0081637F" w:rsidP="0081637F">
      <w:pPr>
        <w:rPr>
          <w:kern w:val="0"/>
          <w14:ligatures w14:val="none"/>
        </w:rPr>
      </w:pPr>
      <w:r w:rsidRPr="009A6C72">
        <w:rPr>
          <w:kern w:val="0"/>
          <w14:ligatures w14:val="none"/>
        </w:rPr>
        <w:t xml:space="preserve">/oryginał podpisany przez </w:t>
      </w:r>
      <w:r w:rsidR="00922022" w:rsidRPr="009A6C72">
        <w:rPr>
          <w:kern w:val="0"/>
          <w14:ligatures w14:val="none"/>
        </w:rPr>
        <w:t xml:space="preserve">Annę Zawiślak Zastępcę </w:t>
      </w:r>
      <w:r w:rsidRPr="009A6C72">
        <w:rPr>
          <w:kern w:val="0"/>
          <w14:ligatures w14:val="none"/>
        </w:rPr>
        <w:t>Wójta Gminy Nowa Ruda /</w:t>
      </w:r>
    </w:p>
    <w:p w14:paraId="67ADB7D8" w14:textId="77777777" w:rsidR="0081637F" w:rsidRPr="009A6C72" w:rsidRDefault="0081637F" w:rsidP="0081637F">
      <w:pPr>
        <w:rPr>
          <w:kern w:val="0"/>
          <w14:ligatures w14:val="none"/>
        </w:rPr>
      </w:pPr>
    </w:p>
    <w:p w14:paraId="0E72C272" w14:textId="77777777" w:rsidR="0081637F" w:rsidRPr="009A6C72" w:rsidRDefault="0081637F" w:rsidP="0081637F">
      <w:pPr>
        <w:rPr>
          <w:kern w:val="0"/>
          <w14:ligatures w14:val="none"/>
        </w:rPr>
      </w:pPr>
    </w:p>
    <w:p w14:paraId="5D1AD96C" w14:textId="77777777" w:rsidR="00B226B6" w:rsidRPr="009A6C72" w:rsidRDefault="00B226B6"/>
    <w:sectPr w:rsidR="00B226B6" w:rsidRPr="009A6C72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7F"/>
    <w:rsid w:val="000B4735"/>
    <w:rsid w:val="0040177C"/>
    <w:rsid w:val="004A3B88"/>
    <w:rsid w:val="00801E12"/>
    <w:rsid w:val="0081637F"/>
    <w:rsid w:val="00922022"/>
    <w:rsid w:val="009A6C72"/>
    <w:rsid w:val="00B226B6"/>
    <w:rsid w:val="00B56F6E"/>
    <w:rsid w:val="00D5228C"/>
    <w:rsid w:val="00D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05A7"/>
  <w15:chartTrackingRefBased/>
  <w15:docId w15:val="{9662AD35-6228-4644-976B-45F0DB7B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2024-01-08T09:58:00Z</cp:lastPrinted>
  <dcterms:created xsi:type="dcterms:W3CDTF">2024-01-08T10:01:00Z</dcterms:created>
  <dcterms:modified xsi:type="dcterms:W3CDTF">2024-01-08T12:08:00Z</dcterms:modified>
</cp:coreProperties>
</file>