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0DED0C14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0637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62</w:t>
      </w:r>
      <w:r w:rsidR="007A136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6947DE18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części</w:t>
      </w:r>
      <w:r w:rsidRPr="00FF0C34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7A1366">
        <w:rPr>
          <w:rFonts w:ascii="Calibri" w:hAnsi="Calibri" w:cs="Calibri"/>
          <w:kern w:val="0"/>
          <w:sz w:val="24"/>
          <w:szCs w:val="24"/>
          <w14:ligatures w14:val="none"/>
        </w:rPr>
        <w:t>30/1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0,14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6E5DBDD5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7A1366">
        <w:rPr>
          <w:rFonts w:ascii="Calibri" w:hAnsi="Calibri" w:cs="Calibri"/>
          <w:kern w:val="0"/>
          <w:sz w:val="24"/>
          <w:szCs w:val="24"/>
          <w14:ligatures w14:val="none"/>
        </w:rPr>
        <w:t>4,18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 xml:space="preserve">pięćdziesiąt </w:t>
      </w:r>
      <w:r w:rsidR="007A1366">
        <w:rPr>
          <w:rFonts w:ascii="Calibri" w:hAnsi="Calibri" w:cs="Calibri"/>
          <w:kern w:val="0"/>
          <w:sz w:val="24"/>
          <w:szCs w:val="24"/>
          <w14:ligatures w14:val="none"/>
        </w:rPr>
        <w:t xml:space="preserve">cztery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7A1366">
        <w:rPr>
          <w:rFonts w:ascii="Calibri" w:hAnsi="Calibri" w:cs="Calibri"/>
          <w:kern w:val="0"/>
          <w:sz w:val="24"/>
          <w:szCs w:val="24"/>
          <w14:ligatures w14:val="none"/>
        </w:rPr>
        <w:t>18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7A1366">
        <w:rPr>
          <w:rFonts w:ascii="Calibri" w:hAnsi="Calibri" w:cs="Calibri"/>
          <w:kern w:val="0"/>
          <w:sz w:val="24"/>
          <w:szCs w:val="24"/>
          <w14:ligatures w14:val="none"/>
        </w:rPr>
        <w:t>387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930865">
        <w:rPr>
          <w:rFonts w:cs="Calibri"/>
          <w:color w:val="000000" w:themeColor="text1"/>
          <w:szCs w:val="28"/>
        </w:rPr>
        <w:t>/z up. Wójta Anna Zawiślak – Zastępca Wójta /</w:t>
      </w:r>
      <w:r w:rsidRPr="00930865">
        <w:rPr>
          <w:rFonts w:cs="Calibri"/>
          <w:color w:val="000000" w:themeColor="text1"/>
        </w:rPr>
        <w:t> </w:t>
      </w:r>
    </w:p>
    <w:bookmarkEnd w:id="0"/>
    <w:p w14:paraId="3BA0BF66" w14:textId="03A85FB3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62</w:t>
      </w:r>
      <w:r w:rsidR="007A136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2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583C86E7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 xml:space="preserve">2 listopada 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>2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1C3889">
        <w:rPr>
          <w:rFonts w:ascii="Calibri" w:hAnsi="Calibri" w:cs="Calibri"/>
          <w:kern w:val="0"/>
          <w14:ligatures w14:val="none"/>
        </w:rPr>
        <w:t>Ludwikowice Kłodzkie</w:t>
      </w:r>
    </w:p>
    <w:p w14:paraId="1C835007" w14:textId="73DB44A7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część działki </w:t>
      </w:r>
      <w:r w:rsidR="007A1366">
        <w:rPr>
          <w:rFonts w:ascii="Calibri" w:hAnsi="Calibri" w:cs="Calibri"/>
          <w:kern w:val="0"/>
          <w:sz w:val="24"/>
          <w:szCs w:val="24"/>
          <w14:ligatures w14:val="none"/>
        </w:rPr>
        <w:t>30/1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7581BB0A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SW2K/00027861/4</w:t>
      </w:r>
    </w:p>
    <w:p w14:paraId="3C217F57" w14:textId="2D3C9D01" w:rsidR="001C3889" w:rsidRPr="001C3889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b/>
          <w:bCs/>
          <w:kern w:val="0"/>
          <w14:ligatures w14:val="none"/>
        </w:rPr>
      </w:pPr>
      <w:r w:rsidRPr="001C3889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1C3889">
        <w:rPr>
          <w:rFonts w:ascii="Calibri" w:hAnsi="Calibri" w:cs="Calibri"/>
          <w:kern w:val="0"/>
          <w14:ligatures w14:val="none"/>
        </w:rPr>
        <w:t xml:space="preserve">: </w:t>
      </w:r>
      <w:r w:rsidR="001C3889" w:rsidRPr="001C3889">
        <w:rPr>
          <w:rFonts w:ascii="Calibri" w:hAnsi="Calibri" w:cs="Calibri"/>
          <w:kern w:val="0"/>
          <w14:ligatures w14:val="none"/>
        </w:rPr>
        <w:t>0,14</w:t>
      </w:r>
      <w:r w:rsidRPr="001C3889">
        <w:rPr>
          <w:rFonts w:ascii="Calibri" w:hAnsi="Calibri" w:cs="Calibri"/>
          <w:kern w:val="0"/>
          <w14:ligatures w14:val="none"/>
        </w:rPr>
        <w:t xml:space="preserve"> ha</w:t>
      </w:r>
    </w:p>
    <w:p w14:paraId="3D0CFE8B" w14:textId="04CE862C" w:rsidR="0070789D" w:rsidRPr="001C3889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b/>
          <w:bCs/>
          <w:kern w:val="0"/>
          <w14:ligatures w14:val="none"/>
        </w:rPr>
      </w:pPr>
      <w:r w:rsidRPr="001C3889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1C3889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1C3889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1C3889">
        <w:rPr>
          <w:rFonts w:ascii="Calibri" w:hAnsi="Calibri" w:cs="Calibri"/>
          <w:kern w:val="0"/>
          <w14:ligatures w14:val="none"/>
        </w:rPr>
        <w:t xml:space="preserve"> części działki </w:t>
      </w:r>
      <w:r w:rsidR="0070789D" w:rsidRPr="001C3889">
        <w:rPr>
          <w:rFonts w:ascii="Calibri" w:hAnsi="Calibri" w:cs="Calibri"/>
          <w:kern w:val="0"/>
          <w14:ligatures w14:val="none"/>
        </w:rPr>
        <w:t>nr</w:t>
      </w:r>
      <w:r w:rsidR="00E37E2D" w:rsidRPr="001C3889">
        <w:rPr>
          <w:rFonts w:ascii="Calibri" w:hAnsi="Calibri" w:cs="Calibri"/>
          <w:kern w:val="0"/>
          <w14:ligatures w14:val="none"/>
        </w:rPr>
        <w:t xml:space="preserve"> </w:t>
      </w:r>
      <w:r w:rsidR="007A1366">
        <w:rPr>
          <w:rFonts w:ascii="Calibri" w:hAnsi="Calibri" w:cs="Calibri"/>
          <w:kern w:val="0"/>
          <w14:ligatures w14:val="none"/>
        </w:rPr>
        <w:t xml:space="preserve">30/1 </w:t>
      </w:r>
      <w:r w:rsidRPr="001C3889">
        <w:rPr>
          <w:rFonts w:ascii="Calibri" w:hAnsi="Calibri" w:cs="Calibri"/>
          <w:kern w:val="0"/>
          <w14:ligatures w14:val="none"/>
        </w:rPr>
        <w:t>o pow.</w:t>
      </w:r>
      <w:r w:rsidR="00D32D04" w:rsidRPr="001C3889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0,14</w:t>
      </w:r>
      <w:r w:rsidRPr="001C3889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7A1366">
        <w:rPr>
          <w:rFonts w:ascii="Calibri" w:hAnsi="Calibri" w:cs="Calibri"/>
          <w:kern w:val="0"/>
          <w14:ligatures w14:val="none"/>
        </w:rPr>
        <w:t>Ł</w:t>
      </w:r>
      <w:r w:rsidR="001C3889">
        <w:rPr>
          <w:rFonts w:ascii="Calibri" w:hAnsi="Calibri" w:cs="Calibri"/>
          <w:kern w:val="0"/>
          <w14:ligatures w14:val="none"/>
        </w:rPr>
        <w:t>IV</w:t>
      </w:r>
      <w:r w:rsidR="00213D1C" w:rsidRPr="001C3889">
        <w:rPr>
          <w:rFonts w:ascii="Calibri" w:hAnsi="Calibri" w:cs="Calibri"/>
          <w:kern w:val="0"/>
          <w14:ligatures w14:val="none"/>
        </w:rPr>
        <w:t>,</w:t>
      </w:r>
      <w:r w:rsidRPr="001C3889">
        <w:rPr>
          <w:rFonts w:ascii="Calibri" w:hAnsi="Calibri" w:cs="Calibri"/>
          <w:kern w:val="0"/>
          <w14:ligatures w14:val="none"/>
        </w:rPr>
        <w:t xml:space="preserve"> obręb </w:t>
      </w:r>
      <w:r w:rsidR="001C3889">
        <w:rPr>
          <w:rFonts w:ascii="Calibri" w:hAnsi="Calibri" w:cs="Calibri"/>
          <w:kern w:val="0"/>
          <w14:ligatures w14:val="none"/>
        </w:rPr>
        <w:t>Ludwikowice</w:t>
      </w:r>
      <w:r w:rsidR="00E37E2D" w:rsidRPr="001C3889">
        <w:rPr>
          <w:rFonts w:ascii="Calibri" w:hAnsi="Calibri" w:cs="Calibri"/>
          <w:kern w:val="0"/>
          <w14:ligatures w14:val="none"/>
        </w:rPr>
        <w:t>,</w:t>
      </w:r>
      <w:r w:rsidRPr="001C3889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1C3889">
        <w:rPr>
          <w:rFonts w:ascii="Calibri" w:hAnsi="Calibri" w:cs="Calibri"/>
          <w:kern w:val="0"/>
          <w14:ligatures w14:val="none"/>
        </w:rPr>
        <w:t xml:space="preserve"> </w:t>
      </w:r>
      <w:r w:rsidRPr="001C3889">
        <w:rPr>
          <w:rFonts w:ascii="Calibri" w:hAnsi="Calibri" w:cs="Calibri"/>
          <w:kern w:val="0"/>
          <w14:ligatures w14:val="none"/>
        </w:rPr>
        <w:t>z gospodarką rolną.</w:t>
      </w:r>
      <w:r w:rsidRPr="001C3889">
        <w:rPr>
          <w:rFonts w:ascii="Calibri" w:hAnsi="Calibri" w:cs="Calibri"/>
          <w:kern w:val="0"/>
          <w14:ligatures w14:val="none"/>
        </w:rPr>
        <w:br/>
      </w:r>
      <w:r w:rsidR="001C3889">
        <w:rPr>
          <w:rFonts w:ascii="Calibri" w:hAnsi="Calibri" w:cs="Calibri"/>
          <w:kern w:val="0"/>
          <w14:ligatures w14:val="none"/>
        </w:rPr>
        <w:t>Zgodnie z miejscowym planem zagospodarowania przestrzennego dla części wsi Ludwikowice Kłodzkie d</w:t>
      </w:r>
      <w:r w:rsidR="00307D61" w:rsidRPr="001C3889">
        <w:rPr>
          <w:rFonts w:ascii="Calibri" w:hAnsi="Calibri" w:cs="Calibri"/>
          <w:kern w:val="0"/>
          <w14:ligatures w14:val="none"/>
        </w:rPr>
        <w:t xml:space="preserve">ziałka nr </w:t>
      </w:r>
      <w:r w:rsidR="007A1366">
        <w:rPr>
          <w:rFonts w:ascii="Calibri" w:hAnsi="Calibri" w:cs="Calibri"/>
          <w:kern w:val="0"/>
          <w14:ligatures w14:val="none"/>
        </w:rPr>
        <w:t>30/1</w:t>
      </w:r>
      <w:r w:rsidR="00307D61" w:rsidRPr="001C3889">
        <w:rPr>
          <w:rFonts w:ascii="Calibri" w:hAnsi="Calibri" w:cs="Calibri"/>
          <w:kern w:val="0"/>
          <w14:ligatures w14:val="none"/>
        </w:rPr>
        <w:t xml:space="preserve"> położona w </w:t>
      </w:r>
      <w:r w:rsidR="001C3889">
        <w:rPr>
          <w:rFonts w:ascii="Calibri" w:hAnsi="Calibri" w:cs="Calibri"/>
          <w:kern w:val="0"/>
          <w14:ligatures w14:val="none"/>
        </w:rPr>
        <w:t xml:space="preserve">Ludwikowicach Kłodzkich </w:t>
      </w:r>
      <w:bookmarkEnd w:id="1"/>
      <w:r w:rsidR="001C3889">
        <w:rPr>
          <w:rFonts w:ascii="Calibri" w:hAnsi="Calibri" w:cs="Calibri"/>
          <w:kern w:val="0"/>
          <w14:ligatures w14:val="none"/>
        </w:rPr>
        <w:t xml:space="preserve">przeznaczona jest jako </w:t>
      </w:r>
      <w:r w:rsidR="007A1366">
        <w:t>teren zabudowy mieszkaniowej jednorodzinnej z towarzyszeniem usług</w:t>
      </w:r>
      <w:r w:rsidR="007A1366">
        <w:t xml:space="preserve"> oznaczona symbolem </w:t>
      </w:r>
      <w:r w:rsidR="007A1366" w:rsidRPr="00930865">
        <w:t>27-MN1</w:t>
      </w:r>
      <w:r w:rsidR="007A1366" w:rsidRPr="00930865">
        <w:t>, jako</w:t>
      </w:r>
      <w:r w:rsidR="007A1366">
        <w:rPr>
          <w:b/>
          <w:bCs/>
        </w:rPr>
        <w:t xml:space="preserve"> </w:t>
      </w:r>
      <w:r w:rsidR="007A1366">
        <w:t>strefa ochrony krajobrazu "K" miejscowości</w:t>
      </w:r>
      <w:r w:rsidR="001C3889">
        <w:t xml:space="preserve">. </w:t>
      </w:r>
      <w:r w:rsidR="001C3889">
        <w:rPr>
          <w:rFonts w:ascii="Calibri" w:hAnsi="Calibri" w:cs="Calibri"/>
          <w:kern w:val="0"/>
          <w14:ligatures w14:val="none"/>
        </w:rPr>
        <w:t xml:space="preserve"> 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186178EA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5</w:t>
      </w:r>
      <w:r w:rsidR="00930865">
        <w:rPr>
          <w:rFonts w:ascii="Calibri" w:hAnsi="Calibri" w:cs="Calibri"/>
          <w:kern w:val="0"/>
          <w14:ligatures w14:val="none"/>
        </w:rPr>
        <w:t>4,18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</w:t>
      </w:r>
      <w:r w:rsidR="00FF0C34" w:rsidRPr="00502616">
        <w:rPr>
          <w:rFonts w:ascii="Calibri" w:hAnsi="Calibri" w:cs="Calibri"/>
        </w:rPr>
        <w:lastRenderedPageBreak/>
        <w:t xml:space="preserve">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930865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930865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930865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7D4C54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C3889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502616"/>
    <w:rsid w:val="0053414D"/>
    <w:rsid w:val="005C16AE"/>
    <w:rsid w:val="006101E7"/>
    <w:rsid w:val="006A3A57"/>
    <w:rsid w:val="006D62FE"/>
    <w:rsid w:val="0070324B"/>
    <w:rsid w:val="0070637F"/>
    <w:rsid w:val="0070789D"/>
    <w:rsid w:val="007A1366"/>
    <w:rsid w:val="007B54D1"/>
    <w:rsid w:val="007F58F6"/>
    <w:rsid w:val="00930865"/>
    <w:rsid w:val="009365BF"/>
    <w:rsid w:val="00993DC9"/>
    <w:rsid w:val="00995FE8"/>
    <w:rsid w:val="009C4DA1"/>
    <w:rsid w:val="009E1C26"/>
    <w:rsid w:val="00A41B27"/>
    <w:rsid w:val="00A505C6"/>
    <w:rsid w:val="00AE0F6B"/>
    <w:rsid w:val="00C67625"/>
    <w:rsid w:val="00CD2B4C"/>
    <w:rsid w:val="00D32D04"/>
    <w:rsid w:val="00D9238D"/>
    <w:rsid w:val="00DD0142"/>
    <w:rsid w:val="00DE2951"/>
    <w:rsid w:val="00E31E03"/>
    <w:rsid w:val="00E37E2D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20</cp:revision>
  <cp:lastPrinted>2023-11-02T10:26:00Z</cp:lastPrinted>
  <dcterms:created xsi:type="dcterms:W3CDTF">2023-10-12T10:07:00Z</dcterms:created>
  <dcterms:modified xsi:type="dcterms:W3CDTF">2023-11-02T10:26:00Z</dcterms:modified>
</cp:coreProperties>
</file>