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65F" w14:textId="284B5AC2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D16FD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498</w:t>
      </w:r>
      <w:r w:rsidR="0057466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23 Wójta Gminy Nowa Ruda z dnia</w:t>
      </w:r>
      <w:r w:rsidR="001431C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57466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27</w:t>
      </w:r>
      <w:r w:rsidR="001431C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4CC6225" w14:textId="77777777" w:rsidR="00F44801" w:rsidRDefault="00F44801" w:rsidP="00F4480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325A6C51" w14:textId="77777777" w:rsidR="003564CE" w:rsidRPr="003564CE" w:rsidRDefault="003564CE" w:rsidP="003564CE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564CE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 działki nr 744 i niezabudowanej części działki nr 745/3 o łącznej powierzchni 0,2044 ha, położoną w obrębie 0009 Ludwikowice, określoną szczegółowo w wykazie stanowiącym załącznik do niniejszego zarządzenia.</w:t>
      </w:r>
    </w:p>
    <w:p w14:paraId="3091D61C" w14:textId="48604029" w:rsidR="00F44801" w:rsidRPr="003564CE" w:rsidRDefault="003564CE" w:rsidP="003564CE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564CE">
        <w:rPr>
          <w:rFonts w:ascii="Calibri" w:hAnsi="Calibri" w:cs="Calibri"/>
          <w:sz w:val="24"/>
          <w:szCs w:val="24"/>
        </w:rPr>
        <w:t xml:space="preserve">Nieruchomość stanowiącą własność Gminy Nowa Ruda opisaną w ust. 1 przeznacza się do wydzierżawienia na cele związane z gospodarką rolną na okres </w:t>
      </w:r>
      <w:r w:rsidR="00F44801" w:rsidRPr="003564CE">
        <w:rPr>
          <w:rFonts w:ascii="Calibri" w:hAnsi="Calibri" w:cs="Calibri"/>
          <w:kern w:val="0"/>
          <w:sz w:val="24"/>
          <w:szCs w:val="24"/>
          <w14:ligatures w14:val="none"/>
        </w:rPr>
        <w:t>od dnia 01.12.2023 r. do dnia 30.11.202</w:t>
      </w:r>
      <w:r w:rsidR="0057466D" w:rsidRPr="003564CE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 w:rsidR="00F44801" w:rsidRPr="003564CE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65CFB03C" w14:textId="62E10C8C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3564CE">
        <w:rPr>
          <w:rFonts w:ascii="Calibri" w:hAnsi="Calibri" w:cs="Calibri"/>
          <w:kern w:val="0"/>
          <w:sz w:val="24"/>
          <w:szCs w:val="24"/>
          <w14:ligatures w14:val="none"/>
        </w:rPr>
        <w:t>60,30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3564CE">
        <w:rPr>
          <w:rFonts w:ascii="Calibri" w:hAnsi="Calibri" w:cs="Calibri"/>
          <w:kern w:val="0"/>
          <w:sz w:val="24"/>
          <w:szCs w:val="24"/>
          <w14:ligatures w14:val="none"/>
        </w:rPr>
        <w:t>sześćdziesiąt złotych 30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3564CE">
        <w:rPr>
          <w:rFonts w:ascii="Calibri" w:hAnsi="Calibri" w:cs="Calibri"/>
          <w:kern w:val="0"/>
          <w:sz w:val="24"/>
          <w:szCs w:val="24"/>
          <w14:ligatures w14:val="none"/>
        </w:rPr>
        <w:t>295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BA8D33F" w14:textId="77777777" w:rsidR="00F44801" w:rsidRDefault="00F44801" w:rsidP="00F44801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6BD15D7" w14:textId="77777777" w:rsidR="00F44801" w:rsidRDefault="00F44801" w:rsidP="00F44801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 xml:space="preserve">Zapłata czynszu w roku 2023 nastąpi jednorazowo w terminie 14 dni od dnia otrzymania zawiadomienia o wysokości czynszu dzierżawnego.   </w:t>
      </w:r>
    </w:p>
    <w:p w14:paraId="5EFBBFFB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7B00E914" w14:textId="3030E7F4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Wykaz</w:t>
      </w:r>
      <w:r w:rsidR="008846DE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6CFAAFDB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68394DAE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5A111A86" w14:textId="694407B9" w:rsidR="00F44801" w:rsidRDefault="00D16FDF" w:rsidP="00F44801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F44801">
          <w:pgSz w:w="11906" w:h="16838"/>
          <w:pgMar w:top="1417" w:right="1417" w:bottom="1417" w:left="1417" w:header="708" w:footer="708" w:gutter="0"/>
          <w:cols w:space="708"/>
        </w:sectPr>
      </w:pPr>
      <w:bookmarkStart w:id="0" w:name="_Hlk51660687"/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/Adrianna Mierzejewska – </w:t>
      </w:r>
      <w:r w:rsidRPr="00D16FDF">
        <w:rPr>
          <w:rFonts w:cs="Calibri"/>
          <w:color w:val="000000" w:themeColor="text1"/>
          <w:kern w:val="0"/>
          <w:sz w:val="24"/>
          <w:szCs w:val="24"/>
          <w14:ligatures w14:val="none"/>
        </w:rPr>
        <w:t>Wójt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D16FDF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D16FD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5D3376FF" w14:textId="104B0816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D16FD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498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57466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27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1A68F931" w14:textId="0BE2CCDB" w:rsidR="00F44801" w:rsidRDefault="00F44801" w:rsidP="00F44801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57466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27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57466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17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</w:t>
      </w:r>
    </w:p>
    <w:p w14:paraId="5F2AA1DF" w14:textId="77777777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Położenie nieruchomości</w:t>
      </w:r>
      <w:r w:rsidRPr="00A37AAE">
        <w:rPr>
          <w:rFonts w:ascii="Calibri" w:hAnsi="Calibri" w:cs="Calibri"/>
          <w:sz w:val="24"/>
          <w:szCs w:val="24"/>
        </w:rPr>
        <w:t>: Ludwikowice Kłodzkie</w:t>
      </w:r>
    </w:p>
    <w:p w14:paraId="0190CAC5" w14:textId="77777777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Numer działki</w:t>
      </w:r>
      <w:r w:rsidRPr="00A37AAE">
        <w:rPr>
          <w:rFonts w:ascii="Calibri" w:hAnsi="Calibri" w:cs="Calibri"/>
          <w:sz w:val="24"/>
          <w:szCs w:val="24"/>
        </w:rPr>
        <w:t>: działka nr 744 i część działki nr 745/3</w:t>
      </w:r>
    </w:p>
    <w:p w14:paraId="2ABFAA7B" w14:textId="77777777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Księga Wieczysta</w:t>
      </w:r>
      <w:r w:rsidRPr="00A37AAE">
        <w:rPr>
          <w:rFonts w:ascii="Calibri" w:hAnsi="Calibri" w:cs="Calibri"/>
          <w:sz w:val="24"/>
          <w:szCs w:val="24"/>
        </w:rPr>
        <w:t>: SW2K/00027861/4</w:t>
      </w:r>
    </w:p>
    <w:p w14:paraId="15FBEC08" w14:textId="77777777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Powierzchnia dzierżawionej nieruchomości (ha)</w:t>
      </w:r>
      <w:r w:rsidRPr="00A37AAE">
        <w:rPr>
          <w:rFonts w:ascii="Calibri" w:hAnsi="Calibri" w:cs="Calibri"/>
          <w:sz w:val="24"/>
          <w:szCs w:val="24"/>
        </w:rPr>
        <w:t>: 0,2044 ha</w:t>
      </w:r>
    </w:p>
    <w:p w14:paraId="7C9AA87C" w14:textId="77777777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377" w:hanging="207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Opis nieruchomości, przeznaczenie i sposób zagospodarowania</w:t>
      </w:r>
      <w:r w:rsidRPr="00A37AAE">
        <w:rPr>
          <w:rFonts w:ascii="Calibri" w:hAnsi="Calibri" w:cs="Calibri"/>
          <w:sz w:val="24"/>
          <w:szCs w:val="24"/>
        </w:rPr>
        <w:t>: nieruchomość gruntowa niezabudowana w granicach:</w:t>
      </w:r>
    </w:p>
    <w:p w14:paraId="543EA0BC" w14:textId="77777777" w:rsidR="003564CE" w:rsidRPr="00A37AAE" w:rsidRDefault="003564CE" w:rsidP="00A37AAE">
      <w:pPr>
        <w:numPr>
          <w:ilvl w:val="0"/>
          <w:numId w:val="7"/>
        </w:numPr>
        <w:spacing w:after="0" w:line="360" w:lineRule="auto"/>
        <w:ind w:left="652" w:hanging="142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sz w:val="24"/>
          <w:szCs w:val="24"/>
        </w:rPr>
        <w:t>działki nr 744 o ogólnej pow. 0,0400 ha sklasyfikowana jako PsIV,</w:t>
      </w:r>
    </w:p>
    <w:p w14:paraId="01A91BF3" w14:textId="77777777" w:rsidR="003564CE" w:rsidRPr="00A37AAE" w:rsidRDefault="003564CE" w:rsidP="00A37AAE">
      <w:pPr>
        <w:numPr>
          <w:ilvl w:val="0"/>
          <w:numId w:val="7"/>
        </w:numPr>
        <w:spacing w:after="0" w:line="360" w:lineRule="auto"/>
        <w:ind w:left="794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sz w:val="24"/>
          <w:szCs w:val="24"/>
        </w:rPr>
        <w:t>niezabudowanej części działki nr 745/3 o pow. 0,1644 ha sklasyfikowana jako PsIV-0,1340 ha, RV-0,0304 ha,</w:t>
      </w:r>
    </w:p>
    <w:p w14:paraId="7723FD51" w14:textId="77777777" w:rsidR="00A37AAE" w:rsidRDefault="003564CE" w:rsidP="00A37AAE">
      <w:pPr>
        <w:spacing w:line="360" w:lineRule="auto"/>
        <w:ind w:left="227"/>
        <w:rPr>
          <w:sz w:val="24"/>
          <w:szCs w:val="24"/>
        </w:rPr>
      </w:pPr>
      <w:r w:rsidRPr="00A37AAE">
        <w:rPr>
          <w:rFonts w:ascii="Calibri" w:hAnsi="Calibri" w:cs="Calibri"/>
          <w:sz w:val="24"/>
          <w:szCs w:val="24"/>
        </w:rPr>
        <w:t>o łącznej pow. 0,2044 ha, obręb 0009 Ludwikowice, przeznaczona do wydzierżawienia na cele związane z gospodarką rolną.</w:t>
      </w:r>
      <w:r w:rsidRPr="00A37AAE">
        <w:rPr>
          <w:rFonts w:ascii="Calibri" w:hAnsi="Calibri" w:cs="Calibri"/>
          <w:sz w:val="24"/>
          <w:szCs w:val="24"/>
        </w:rPr>
        <w:br/>
        <w:t>Zgodnie z miejscowym planem zagospodarowania przestrzennego Gminy Nowa Ruda dla części wsi Ludwikowice</w:t>
      </w:r>
      <w:r w:rsidRPr="00A37AAE">
        <w:rPr>
          <w:sz w:val="24"/>
          <w:szCs w:val="24"/>
        </w:rPr>
        <w:t>:</w:t>
      </w:r>
      <w:r w:rsidR="00A37AAE">
        <w:rPr>
          <w:sz w:val="24"/>
          <w:szCs w:val="24"/>
        </w:rPr>
        <w:br/>
        <w:t xml:space="preserve">- </w:t>
      </w:r>
      <w:r w:rsidRPr="00A37AAE">
        <w:rPr>
          <w:sz w:val="24"/>
          <w:szCs w:val="24"/>
        </w:rPr>
        <w:t>działka nr 744 położona w Ludwikowicach Kłodzkich przeznaczona jest</w:t>
      </w:r>
      <w:r w:rsidR="00A37AAE">
        <w:rPr>
          <w:sz w:val="24"/>
          <w:szCs w:val="24"/>
        </w:rPr>
        <w:t xml:space="preserve"> </w:t>
      </w:r>
      <w:r w:rsidRPr="00A37AAE">
        <w:rPr>
          <w:sz w:val="24"/>
          <w:szCs w:val="24"/>
        </w:rPr>
        <w:t xml:space="preserve">częściowo </w:t>
      </w:r>
      <w:r w:rsidR="00A37AAE">
        <w:rPr>
          <w:sz w:val="24"/>
          <w:szCs w:val="24"/>
        </w:rPr>
        <w:t xml:space="preserve">jako teren </w:t>
      </w:r>
      <w:r w:rsidRPr="00A37AAE">
        <w:rPr>
          <w:sz w:val="24"/>
          <w:szCs w:val="24"/>
        </w:rPr>
        <w:t>zabudowy mieszkaniowej jednorodzinnej z towarzysz</w:t>
      </w:r>
      <w:r w:rsidR="00A37AAE">
        <w:rPr>
          <w:sz w:val="24"/>
          <w:szCs w:val="24"/>
        </w:rPr>
        <w:t xml:space="preserve">ącymi </w:t>
      </w:r>
      <w:r w:rsidRPr="00A37AAE">
        <w:rPr>
          <w:sz w:val="24"/>
          <w:szCs w:val="24"/>
        </w:rPr>
        <w:t>usług</w:t>
      </w:r>
      <w:r w:rsidR="00A37AAE">
        <w:rPr>
          <w:sz w:val="24"/>
          <w:szCs w:val="24"/>
        </w:rPr>
        <w:t>ami oznaczona symbolem 40b-MN1 i 122-MN</w:t>
      </w:r>
      <w:r w:rsidRPr="00A37AAE">
        <w:rPr>
          <w:sz w:val="24"/>
          <w:szCs w:val="24"/>
        </w:rPr>
        <w:t>,</w:t>
      </w:r>
    </w:p>
    <w:p w14:paraId="0488309F" w14:textId="38158E74" w:rsidR="003564CE" w:rsidRPr="00FB23A4" w:rsidRDefault="003564CE" w:rsidP="009413DF">
      <w:pPr>
        <w:numPr>
          <w:ilvl w:val="0"/>
          <w:numId w:val="8"/>
        </w:numPr>
        <w:spacing w:after="0" w:line="360" w:lineRule="auto"/>
        <w:ind w:left="0" w:firstLine="284"/>
        <w:contextualSpacing/>
        <w:rPr>
          <w:sz w:val="24"/>
          <w:szCs w:val="24"/>
        </w:rPr>
      </w:pPr>
      <w:r w:rsidRPr="00FB23A4">
        <w:rPr>
          <w:sz w:val="24"/>
          <w:szCs w:val="24"/>
        </w:rPr>
        <w:t>działka nr 745/3 położona w Ludwikowicach Kłodzkich przeznaczona jest</w:t>
      </w:r>
      <w:r w:rsidR="00FB23A4" w:rsidRPr="00FB23A4">
        <w:rPr>
          <w:sz w:val="24"/>
          <w:szCs w:val="24"/>
        </w:rPr>
        <w:t xml:space="preserve"> </w:t>
      </w:r>
      <w:r w:rsidRPr="00FB23A4">
        <w:rPr>
          <w:sz w:val="24"/>
          <w:szCs w:val="24"/>
        </w:rPr>
        <w:t>częściowo na cele</w:t>
      </w:r>
      <w:r w:rsidR="00FB23A4" w:rsidRPr="00FB23A4">
        <w:rPr>
          <w:sz w:val="24"/>
          <w:szCs w:val="24"/>
        </w:rPr>
        <w:t xml:space="preserve"> </w:t>
      </w:r>
      <w:r w:rsidRPr="00FB23A4">
        <w:rPr>
          <w:sz w:val="24"/>
          <w:szCs w:val="24"/>
        </w:rPr>
        <w:t>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  <w:r w:rsidR="00FB23A4" w:rsidRPr="00FB23A4">
        <w:rPr>
          <w:sz w:val="24"/>
          <w:szCs w:val="24"/>
        </w:rPr>
        <w:t xml:space="preserve"> </w:t>
      </w:r>
      <w:r w:rsidRPr="00FB23A4">
        <w:rPr>
          <w:sz w:val="24"/>
          <w:szCs w:val="24"/>
        </w:rPr>
        <w:t>częściowo na cele zabudowy mieszkaniowej jednorodzinnej z towarzyszącymi usługami, leży w granicach terenu oznaczonego na rysunku ww. planu symbolem 40b-MN1,</w:t>
      </w:r>
      <w:r w:rsidR="00FB23A4" w:rsidRPr="00FB23A4">
        <w:rPr>
          <w:sz w:val="24"/>
          <w:szCs w:val="24"/>
        </w:rPr>
        <w:t xml:space="preserve"> </w:t>
      </w:r>
      <w:r w:rsidRPr="00FB23A4">
        <w:rPr>
          <w:sz w:val="24"/>
          <w:szCs w:val="24"/>
        </w:rPr>
        <w:t>częściowo na cele zabudowy mieszkaniowej jednorodzinnej z towarzyszącymi usługami, leży w granicach terenu oznaczonego na rysunku ww. planu symbolem 122-MN.</w:t>
      </w:r>
      <w:bookmarkStart w:id="1" w:name="_Hlk532814726"/>
    </w:p>
    <w:bookmarkEnd w:id="1"/>
    <w:p w14:paraId="77BDF2BD" w14:textId="10494D7C" w:rsidR="003564CE" w:rsidRDefault="003564CE" w:rsidP="003564CE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lastRenderedPageBreak/>
        <w:t>Termin trwania dzierżawy:</w:t>
      </w:r>
      <w:r>
        <w:rPr>
          <w:rFonts w:ascii="Calibri" w:hAnsi="Calibri" w:cs="Calibri"/>
        </w:rPr>
        <w:t xml:space="preserve"> od dnia 01.12.2023 r. do dnia 30.11.2024 r.</w:t>
      </w:r>
    </w:p>
    <w:p w14:paraId="4D163897" w14:textId="77777777" w:rsidR="003564CE" w:rsidRDefault="003564CE" w:rsidP="003564CE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6885E37A" w14:textId="64A3462A" w:rsidR="003564CE" w:rsidRDefault="003564CE" w:rsidP="003564CE">
      <w:pPr>
        <w:pStyle w:val="Akapitzlist"/>
        <w:numPr>
          <w:ilvl w:val="0"/>
          <w:numId w:val="5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60,30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374AB5D" w14:textId="77777777" w:rsidR="003564CE" w:rsidRDefault="003564CE" w:rsidP="003564CE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5DDF0C24" w14:textId="77777777" w:rsidR="003564CE" w:rsidRDefault="003564CE" w:rsidP="003564CE">
      <w:pPr>
        <w:pStyle w:val="Akapitzlist"/>
        <w:numPr>
          <w:ilvl w:val="0"/>
          <w:numId w:val="3"/>
        </w:numPr>
        <w:ind w:left="709" w:hanging="425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5B9947C4" w14:textId="77777777" w:rsidR="003564CE" w:rsidRPr="001F3470" w:rsidRDefault="003564CE" w:rsidP="003564CE">
      <w:pPr>
        <w:numPr>
          <w:ilvl w:val="0"/>
          <w:numId w:val="3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2023 nastąpi jednorazowo w terminie 14 dni od dnia otrzymania zawiadomienia o wysokości czynszu dzierżawnego.</w:t>
      </w:r>
    </w:p>
    <w:p w14:paraId="795A428A" w14:textId="77777777" w:rsidR="003564CE" w:rsidRDefault="003564CE" w:rsidP="003564CE">
      <w:pPr>
        <w:pStyle w:val="Akapitzlist"/>
        <w:numPr>
          <w:ilvl w:val="0"/>
          <w:numId w:val="3"/>
        </w:numPr>
        <w:ind w:hanging="436"/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2347463" w14:textId="74E2DABE" w:rsidR="00F44801" w:rsidRPr="00D16FDF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2" w:name="_Hlk146718692"/>
      <w:r w:rsidR="00D16FDF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/Adrianna Mierzejewska – </w:t>
      </w:r>
      <w:r w:rsidRPr="00D16FDF">
        <w:rPr>
          <w:rFonts w:cs="Calibri"/>
          <w:color w:val="000000" w:themeColor="text1"/>
          <w:kern w:val="0"/>
          <w:sz w:val="24"/>
          <w:szCs w:val="24"/>
          <w14:ligatures w14:val="none"/>
        </w:rPr>
        <w:t>Wójt</w:t>
      </w:r>
      <w:r w:rsidR="00D16FDF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D16FDF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D16FD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  <w:bookmarkEnd w:id="2"/>
    </w:p>
    <w:p w14:paraId="31619DA2" w14:textId="77777777" w:rsidR="00F44801" w:rsidRDefault="00F44801" w:rsidP="00F44801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08E91504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0D7F7AB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53207691" w14:textId="324E9A25" w:rsidR="00340264" w:rsidRDefault="00F44801" w:rsidP="003213BD">
      <w:pPr>
        <w:numPr>
          <w:ilvl w:val="0"/>
          <w:numId w:val="6"/>
        </w:numPr>
        <w:spacing w:after="0" w:line="360" w:lineRule="auto"/>
        <w:contextualSpacing/>
        <w:jc w:val="both"/>
      </w:pPr>
      <w:r w:rsidRPr="003564CE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</w:lvl>
    <w:lvl w:ilvl="1" w:tplc="04150019">
      <w:start w:val="1"/>
      <w:numFmt w:val="lowerLetter"/>
      <w:lvlText w:val="%2."/>
      <w:lvlJc w:val="left"/>
      <w:pPr>
        <w:ind w:left="2565" w:hanging="360"/>
      </w:pPr>
    </w:lvl>
    <w:lvl w:ilvl="2" w:tplc="0415001B">
      <w:start w:val="1"/>
      <w:numFmt w:val="lowerRoman"/>
      <w:lvlText w:val="%3."/>
      <w:lvlJc w:val="right"/>
      <w:pPr>
        <w:ind w:left="3285" w:hanging="180"/>
      </w:pPr>
    </w:lvl>
    <w:lvl w:ilvl="3" w:tplc="0415000F">
      <w:start w:val="1"/>
      <w:numFmt w:val="decimal"/>
      <w:lvlText w:val="%4."/>
      <w:lvlJc w:val="left"/>
      <w:pPr>
        <w:ind w:left="4005" w:hanging="360"/>
      </w:pPr>
    </w:lvl>
    <w:lvl w:ilvl="4" w:tplc="04150019">
      <w:start w:val="1"/>
      <w:numFmt w:val="lowerLetter"/>
      <w:lvlText w:val="%5."/>
      <w:lvlJc w:val="left"/>
      <w:pPr>
        <w:ind w:left="4725" w:hanging="360"/>
      </w:pPr>
    </w:lvl>
    <w:lvl w:ilvl="5" w:tplc="0415001B">
      <w:start w:val="1"/>
      <w:numFmt w:val="lowerRoman"/>
      <w:lvlText w:val="%6."/>
      <w:lvlJc w:val="right"/>
      <w:pPr>
        <w:ind w:left="5445" w:hanging="180"/>
      </w:pPr>
    </w:lvl>
    <w:lvl w:ilvl="6" w:tplc="0415000F">
      <w:start w:val="1"/>
      <w:numFmt w:val="decimal"/>
      <w:lvlText w:val="%7."/>
      <w:lvlJc w:val="left"/>
      <w:pPr>
        <w:ind w:left="6165" w:hanging="360"/>
      </w:pPr>
    </w:lvl>
    <w:lvl w:ilvl="7" w:tplc="04150019">
      <w:start w:val="1"/>
      <w:numFmt w:val="lowerLetter"/>
      <w:lvlText w:val="%8."/>
      <w:lvlJc w:val="left"/>
      <w:pPr>
        <w:ind w:left="6885" w:hanging="360"/>
      </w:pPr>
    </w:lvl>
    <w:lvl w:ilvl="8" w:tplc="0415001B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</w:lvl>
    <w:lvl w:ilvl="1" w:tplc="04150019">
      <w:start w:val="1"/>
      <w:numFmt w:val="lowerLetter"/>
      <w:lvlText w:val="%2."/>
      <w:lvlJc w:val="left"/>
      <w:pPr>
        <w:ind w:left="2565" w:hanging="360"/>
      </w:pPr>
    </w:lvl>
    <w:lvl w:ilvl="2" w:tplc="0415001B">
      <w:start w:val="1"/>
      <w:numFmt w:val="lowerRoman"/>
      <w:lvlText w:val="%3."/>
      <w:lvlJc w:val="right"/>
      <w:pPr>
        <w:ind w:left="3285" w:hanging="180"/>
      </w:pPr>
    </w:lvl>
    <w:lvl w:ilvl="3" w:tplc="0415000F">
      <w:start w:val="1"/>
      <w:numFmt w:val="decimal"/>
      <w:lvlText w:val="%4."/>
      <w:lvlJc w:val="left"/>
      <w:pPr>
        <w:ind w:left="4005" w:hanging="360"/>
      </w:pPr>
    </w:lvl>
    <w:lvl w:ilvl="4" w:tplc="04150019">
      <w:start w:val="1"/>
      <w:numFmt w:val="lowerLetter"/>
      <w:lvlText w:val="%5."/>
      <w:lvlJc w:val="left"/>
      <w:pPr>
        <w:ind w:left="4725" w:hanging="360"/>
      </w:pPr>
    </w:lvl>
    <w:lvl w:ilvl="5" w:tplc="0415001B">
      <w:start w:val="1"/>
      <w:numFmt w:val="lowerRoman"/>
      <w:lvlText w:val="%6."/>
      <w:lvlJc w:val="right"/>
      <w:pPr>
        <w:ind w:left="5445" w:hanging="180"/>
      </w:pPr>
    </w:lvl>
    <w:lvl w:ilvl="6" w:tplc="0415000F">
      <w:start w:val="1"/>
      <w:numFmt w:val="decimal"/>
      <w:lvlText w:val="%7."/>
      <w:lvlJc w:val="left"/>
      <w:pPr>
        <w:ind w:left="6165" w:hanging="360"/>
      </w:pPr>
    </w:lvl>
    <w:lvl w:ilvl="7" w:tplc="04150019">
      <w:start w:val="1"/>
      <w:numFmt w:val="lowerLetter"/>
      <w:lvlText w:val="%8."/>
      <w:lvlJc w:val="left"/>
      <w:pPr>
        <w:ind w:left="6885" w:hanging="360"/>
      </w:pPr>
    </w:lvl>
    <w:lvl w:ilvl="8" w:tplc="0415001B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60" w:hanging="340"/>
      </w:pPr>
    </w:lvl>
    <w:lvl w:ilvl="1" w:tplc="04150019">
      <w:start w:val="1"/>
      <w:numFmt w:val="lowerLetter"/>
      <w:lvlText w:val="%2."/>
      <w:lvlJc w:val="left"/>
      <w:pPr>
        <w:ind w:left="2503" w:hanging="360"/>
      </w:pPr>
    </w:lvl>
    <w:lvl w:ilvl="2" w:tplc="0415001B">
      <w:start w:val="1"/>
      <w:numFmt w:val="lowerRoman"/>
      <w:lvlText w:val="%3."/>
      <w:lvlJc w:val="right"/>
      <w:pPr>
        <w:ind w:left="3223" w:hanging="180"/>
      </w:pPr>
    </w:lvl>
    <w:lvl w:ilvl="3" w:tplc="0415000F">
      <w:start w:val="1"/>
      <w:numFmt w:val="decimal"/>
      <w:lvlText w:val="%4."/>
      <w:lvlJc w:val="left"/>
      <w:pPr>
        <w:ind w:left="3943" w:hanging="360"/>
      </w:pPr>
    </w:lvl>
    <w:lvl w:ilvl="4" w:tplc="04150019">
      <w:start w:val="1"/>
      <w:numFmt w:val="lowerLetter"/>
      <w:lvlText w:val="%5."/>
      <w:lvlJc w:val="left"/>
      <w:pPr>
        <w:ind w:left="4663" w:hanging="360"/>
      </w:pPr>
    </w:lvl>
    <w:lvl w:ilvl="5" w:tplc="0415001B">
      <w:start w:val="1"/>
      <w:numFmt w:val="lowerRoman"/>
      <w:lvlText w:val="%6."/>
      <w:lvlJc w:val="right"/>
      <w:pPr>
        <w:ind w:left="5383" w:hanging="180"/>
      </w:pPr>
    </w:lvl>
    <w:lvl w:ilvl="6" w:tplc="0415000F">
      <w:start w:val="1"/>
      <w:numFmt w:val="decimal"/>
      <w:lvlText w:val="%7."/>
      <w:lvlJc w:val="left"/>
      <w:pPr>
        <w:ind w:left="6103" w:hanging="360"/>
      </w:pPr>
    </w:lvl>
    <w:lvl w:ilvl="7" w:tplc="04150019">
      <w:start w:val="1"/>
      <w:numFmt w:val="lowerLetter"/>
      <w:lvlText w:val="%8."/>
      <w:lvlJc w:val="left"/>
      <w:pPr>
        <w:ind w:left="6823" w:hanging="360"/>
      </w:pPr>
    </w:lvl>
    <w:lvl w:ilvl="8" w:tplc="0415001B">
      <w:start w:val="1"/>
      <w:numFmt w:val="lowerRoman"/>
      <w:lvlText w:val="%9."/>
      <w:lvlJc w:val="right"/>
      <w:pPr>
        <w:ind w:left="7543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69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 w16cid:durableId="81633718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7576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0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47822">
    <w:abstractNumId w:val="1"/>
  </w:num>
  <w:num w:numId="5" w16cid:durableId="292832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838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5897">
    <w:abstractNumId w:val="0"/>
  </w:num>
  <w:num w:numId="8" w16cid:durableId="1876120171">
    <w:abstractNumId w:val="9"/>
  </w:num>
  <w:num w:numId="9" w16cid:durableId="1442796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97354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E"/>
    <w:rsid w:val="000A5EBD"/>
    <w:rsid w:val="001431C7"/>
    <w:rsid w:val="00340264"/>
    <w:rsid w:val="003564CE"/>
    <w:rsid w:val="004004EB"/>
    <w:rsid w:val="0057466D"/>
    <w:rsid w:val="00715DEE"/>
    <w:rsid w:val="00826B3B"/>
    <w:rsid w:val="008846DE"/>
    <w:rsid w:val="008A0037"/>
    <w:rsid w:val="009F2C67"/>
    <w:rsid w:val="00A37AAE"/>
    <w:rsid w:val="00D16FDF"/>
    <w:rsid w:val="00F44801"/>
    <w:rsid w:val="00F5212F"/>
    <w:rsid w:val="00FB23A4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AD9"/>
  <w15:chartTrackingRefBased/>
  <w15:docId w15:val="{1567B974-BC99-4DAB-A109-9FC21C5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0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64CE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356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14</cp:revision>
  <cp:lastPrinted>2023-09-27T12:52:00Z</cp:lastPrinted>
  <dcterms:created xsi:type="dcterms:W3CDTF">2023-09-15T07:52:00Z</dcterms:created>
  <dcterms:modified xsi:type="dcterms:W3CDTF">2023-09-27T12:52:00Z</dcterms:modified>
</cp:coreProperties>
</file>