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594F" w14:textId="45162EA1" w:rsidR="004B67F6" w:rsidRPr="005647C9" w:rsidRDefault="004B67F6" w:rsidP="005647C9">
      <w:pPr>
        <w:pStyle w:val="Nagwek2"/>
        <w:spacing w:line="360" w:lineRule="auto"/>
        <w:rPr>
          <w:b/>
          <w:bCs/>
          <w:color w:val="000000" w:themeColor="text1"/>
        </w:rPr>
      </w:pPr>
      <w:r w:rsidRPr="005647C9">
        <w:rPr>
          <w:b/>
          <w:bCs/>
          <w:color w:val="000000" w:themeColor="text1"/>
        </w:rPr>
        <w:t>Zarządzenie Nr</w:t>
      </w:r>
      <w:r w:rsidR="00CB6B4B">
        <w:rPr>
          <w:b/>
          <w:bCs/>
          <w:color w:val="000000" w:themeColor="text1"/>
        </w:rPr>
        <w:t xml:space="preserve"> 439/</w:t>
      </w:r>
      <w:r w:rsidRPr="005647C9">
        <w:rPr>
          <w:b/>
          <w:bCs/>
          <w:color w:val="000000" w:themeColor="text1"/>
        </w:rPr>
        <w:t>23 Wójta Gminy Nowa Ruda z dnia</w:t>
      </w:r>
      <w:r w:rsidR="005F1451" w:rsidRPr="005647C9">
        <w:rPr>
          <w:b/>
          <w:bCs/>
          <w:color w:val="000000" w:themeColor="text1"/>
        </w:rPr>
        <w:t xml:space="preserve"> </w:t>
      </w:r>
      <w:r w:rsidR="00185FEA" w:rsidRPr="005647C9">
        <w:rPr>
          <w:b/>
          <w:bCs/>
          <w:color w:val="000000" w:themeColor="text1"/>
        </w:rPr>
        <w:t xml:space="preserve">18 </w:t>
      </w:r>
      <w:r w:rsidRPr="005647C9">
        <w:rPr>
          <w:b/>
          <w:bCs/>
          <w:color w:val="000000" w:themeColor="text1"/>
        </w:rPr>
        <w:t>września 2023 roku w sprawie przeznaczenia do wydzierżawienia i zawarcia kolejnej umowy dzierżawy oraz ogłoszenia wykazu nieruchomości stanowiących własność Gminy Nowa Ruda i ustalenia wysokości stawki czynszu dzierżawnego</w:t>
      </w:r>
    </w:p>
    <w:p w14:paraId="41331B31" w14:textId="77777777" w:rsidR="004B67F6" w:rsidRPr="001F3470" w:rsidRDefault="004B67F6" w:rsidP="005647C9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:sz w:val="24"/>
          <w:szCs w:val="24"/>
          <w14:ligatures w14:val="none"/>
        </w:rPr>
      </w:pPr>
      <w:r w:rsidRPr="001F3470">
        <w:rPr>
          <w:rFonts w:eastAsiaTheme="majorEastAsia" w:cstheme="minorHAnsi"/>
          <w:kern w:val="0"/>
          <w14:ligatures w14:val="none"/>
        </w:rPr>
        <w:t>Na podstawie art. 30 ust. 2 pkt 3 ustawy z dnia 8 marca 1990 roku o samorządzie gminnym (</w:t>
      </w:r>
      <w:proofErr w:type="spellStart"/>
      <w:r w:rsidRPr="001F3470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1F3470">
        <w:rPr>
          <w:rFonts w:eastAsiaTheme="majorEastAsia" w:cstheme="minorHAnsi"/>
          <w:kern w:val="0"/>
          <w14:ligatures w14:val="none"/>
        </w:rPr>
        <w:t>. Dz. U. z 2023 r. poz. 40 z późn. zm.) art. 13 ust. 1, art. 25 ust. 1, art. 35 ust. 1 i 2 ustawy z dnia 21 sierpnia 1997 r. o gospodarce nieruchomościami (</w:t>
      </w:r>
      <w:proofErr w:type="spellStart"/>
      <w:r w:rsidRPr="001F3470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1F3470">
        <w:rPr>
          <w:rFonts w:eastAsiaTheme="majorEastAsia" w:cstheme="minorHAnsi"/>
          <w:kern w:val="0"/>
          <w14:ligatures w14:val="none"/>
        </w:rPr>
        <w:t xml:space="preserve">. Dz. U. z 2023 r. poz. 344 z późn. zm.), § 4, § 5 ust. 1, § 20 ust. 2 pkt 5 uchwały Nr 252/XXXIII/13 Rady Gminy Nowa Ruda z dnia 29 stycznia 2013 roku w sprawie zasad gospodarowania nieruchomościami stanowiącymi własność Gminy Nowa Ruda (Dz. Urz. Woj. Doln. z 2013 r. poz. 1851 z późn. zm.), </w:t>
      </w:r>
      <w:r w:rsidRPr="001F3470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br/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Wójt Gminy Nowa Ruda zarządza, co następuje</w:t>
      </w:r>
      <w:r w:rsidRPr="001F3470">
        <w:rPr>
          <w:rFonts w:eastAsiaTheme="majorEastAsia" w:cstheme="minorHAnsi"/>
          <w:kern w:val="0"/>
          <w:sz w:val="24"/>
          <w:szCs w:val="24"/>
          <w14:ligatures w14:val="none"/>
        </w:rPr>
        <w:t>:</w:t>
      </w:r>
    </w:p>
    <w:p w14:paraId="5A140A3C" w14:textId="7F07C245" w:rsidR="00644660" w:rsidRPr="001F3470" w:rsidRDefault="00644660" w:rsidP="00644660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eastAsia="Calibri" w:cstheme="minorHAnsi"/>
        </w:rPr>
      </w:pPr>
      <w:r w:rsidRPr="001F3470">
        <w:rPr>
          <w:rFonts w:cstheme="minorHAnsi"/>
        </w:rPr>
        <w:t>Przeznacza się do wydzierżawienia i zawarcia kolejnej umowy dzierżawy w trybie bezprzetargowym na czas oznaczony do 3 lat na rzecz dotychczasowego dzierżawcy nieruchomość gruntową niezabudowaną w granicach działek oznaczonych numerami ewidencyjnymi 181, 176/2, 155/2, 22 o łącznej powierzchni 0,9548 ha, położoną w obrębie Bartnica, określoną szczegółowo w wykazie stanowiącym załącznik do niniejszego zarządzenia.</w:t>
      </w:r>
    </w:p>
    <w:p w14:paraId="4DD99309" w14:textId="6C34DD91" w:rsidR="00644660" w:rsidRPr="001F3470" w:rsidRDefault="00644660" w:rsidP="00644660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sz w:val="24"/>
          <w:szCs w:val="24"/>
        </w:rPr>
      </w:pPr>
      <w:r w:rsidRPr="001F3470">
        <w:rPr>
          <w:rFonts w:cstheme="minorHAnsi"/>
          <w:sz w:val="24"/>
          <w:szCs w:val="24"/>
        </w:rPr>
        <w:t>Nieruchomość stanowiącą własność Gminy Nowa Ruda opisaną w ust. 1 przeznacza się do wydzierżawienia na cele związane z gospodarką rolną na okres od dnia 01.12.2023 r. do dnia 30.11.2026 r.</w:t>
      </w:r>
    </w:p>
    <w:p w14:paraId="7CDCC2FF" w14:textId="77777777" w:rsidR="00644660" w:rsidRPr="001F3470" w:rsidRDefault="00644660" w:rsidP="00644660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sz w:val="24"/>
          <w:szCs w:val="24"/>
        </w:rPr>
        <w:t xml:space="preserve">Roczna wysokość stawki czynszu dzierżawnego za nieruchomość opisaną w ust. 1 wynosi 138,72 zł (słownie: sto trzydzieści osiem złotych 72/100) tj. 132,45 zł za 1 ha. </w:t>
      </w:r>
    </w:p>
    <w:p w14:paraId="5A76C1C3" w14:textId="025D698A" w:rsidR="00644660" w:rsidRPr="001F3470" w:rsidRDefault="00644660" w:rsidP="00644660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(Dz. U. z 2020 r. </w:t>
      </w:r>
      <w:r w:rsidR="004D6059">
        <w:rPr>
          <w:rFonts w:cstheme="minorHAnsi"/>
          <w:kern w:val="0"/>
          <w:sz w:val="24"/>
          <w:szCs w:val="24"/>
          <w14:ligatures w14:val="none"/>
        </w:rPr>
        <w:br/>
      </w:r>
      <w:r w:rsidRPr="001F3470">
        <w:rPr>
          <w:rFonts w:cstheme="minorHAnsi"/>
          <w:kern w:val="0"/>
          <w:sz w:val="24"/>
          <w:szCs w:val="24"/>
          <w14:ligatures w14:val="none"/>
        </w:rPr>
        <w:t>poz. 1983 z późn. zm.).</w:t>
      </w:r>
    </w:p>
    <w:p w14:paraId="44097C00" w14:textId="135CC767" w:rsidR="004B67F6" w:rsidRPr="001F3470" w:rsidRDefault="00644660" w:rsidP="00644660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sz w:val="24"/>
          <w:szCs w:val="24"/>
        </w:rPr>
        <w:t>§ 2.1.</w:t>
      </w:r>
      <w:r w:rsidR="001F3470" w:rsidRPr="001F3470">
        <w:rPr>
          <w:rFonts w:cstheme="minorHAnsi"/>
          <w:sz w:val="24"/>
          <w:szCs w:val="24"/>
        </w:rPr>
        <w:t xml:space="preserve"> </w:t>
      </w:r>
      <w:r w:rsidRPr="001F3470">
        <w:rPr>
          <w:rFonts w:cstheme="minorHAnsi"/>
          <w:sz w:val="24"/>
          <w:szCs w:val="24"/>
        </w:rPr>
        <w:t>Czynsz dzierżawny o którym mowa w § 1 ust. 3 płatny jest w dwóch ratach</w:t>
      </w:r>
      <w:r w:rsidR="004D6059">
        <w:rPr>
          <w:rFonts w:cstheme="minorHAnsi"/>
          <w:sz w:val="24"/>
          <w:szCs w:val="24"/>
        </w:rPr>
        <w:t xml:space="preserve"> </w:t>
      </w:r>
      <w:r w:rsidRPr="001F3470">
        <w:rPr>
          <w:rFonts w:cstheme="minorHAnsi"/>
          <w:sz w:val="24"/>
          <w:szCs w:val="24"/>
        </w:rPr>
        <w:t>w terminach:</w:t>
      </w:r>
      <w:r w:rsidRPr="001F3470">
        <w:rPr>
          <w:rFonts w:cstheme="minorHAnsi"/>
          <w:sz w:val="24"/>
          <w:szCs w:val="24"/>
        </w:rPr>
        <w:br/>
        <w:t>I rata – w terminie do 31 marca,</w:t>
      </w:r>
      <w:r w:rsidRPr="001F3470">
        <w:rPr>
          <w:rFonts w:cstheme="minorHAnsi"/>
          <w:sz w:val="24"/>
          <w:szCs w:val="24"/>
        </w:rPr>
        <w:br/>
        <w:t>II rata – w terminie do 30 września,</w:t>
      </w:r>
      <w:r w:rsidRPr="001F3470">
        <w:rPr>
          <w:rFonts w:cstheme="minorHAnsi"/>
          <w:sz w:val="24"/>
          <w:szCs w:val="24"/>
        </w:rPr>
        <w:br/>
        <w:t xml:space="preserve">każdego roku. </w:t>
      </w:r>
      <w:r w:rsidRPr="001F3470">
        <w:rPr>
          <w:rFonts w:cstheme="minorHAnsi"/>
          <w:sz w:val="24"/>
          <w:szCs w:val="24"/>
        </w:rPr>
        <w:br/>
      </w:r>
      <w:r w:rsidR="004B67F6" w:rsidRPr="001F3470">
        <w:rPr>
          <w:rFonts w:cstheme="minorHAnsi"/>
          <w:kern w:val="0"/>
          <w:sz w:val="24"/>
          <w:szCs w:val="24"/>
          <w14:ligatures w14:val="none"/>
        </w:rPr>
        <w:t xml:space="preserve">Zapłata czynszu w roku 2023 nastąpi jednorazowo w terminie 14 dni od dnia otrzymania zawiadomienia o wysokości czynszu dzierżawnego.   </w:t>
      </w:r>
    </w:p>
    <w:p w14:paraId="3AE6F5B9" w14:textId="4C733633" w:rsidR="004B67F6" w:rsidRPr="001F3470" w:rsidRDefault="004B67F6" w:rsidP="001F3470">
      <w:pPr>
        <w:pStyle w:val="Akapitzlist"/>
        <w:numPr>
          <w:ilvl w:val="1"/>
          <w:numId w:val="2"/>
        </w:numPr>
        <w:suppressAutoHyphens/>
        <w:autoSpaceDN w:val="0"/>
        <w:textAlignment w:val="baseline"/>
        <w:rPr>
          <w:rFonts w:eastAsia="Calibri" w:cstheme="minorHAnsi"/>
        </w:rPr>
      </w:pPr>
      <w:r w:rsidRPr="001F3470">
        <w:rPr>
          <w:rFonts w:eastAsia="Calibri" w:cstheme="minorHAnsi"/>
        </w:rPr>
        <w:lastRenderedPageBreak/>
        <w:t>Czynsz dzierżawny za pierwszy i ostatni rok dzierżawy zostanie ustalony proporcjonalnie do okresu użytkowania.</w:t>
      </w:r>
    </w:p>
    <w:p w14:paraId="496D9F5C" w14:textId="218CFF7C" w:rsidR="004B67F6" w:rsidRPr="001F3470" w:rsidRDefault="001F3470" w:rsidP="001F3470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eastAsia="Calibri" w:cstheme="minorHAnsi"/>
          <w:kern w:val="0"/>
          <w:sz w:val="24"/>
          <w:szCs w:val="24"/>
          <w14:ligatures w14:val="none"/>
        </w:rPr>
        <w:t xml:space="preserve">§ 3. </w:t>
      </w:r>
      <w:r w:rsidR="004B67F6" w:rsidRPr="001F3470">
        <w:rPr>
          <w:rFonts w:eastAsia="Calibri" w:cstheme="minorHAnsi"/>
          <w:kern w:val="0"/>
          <w:sz w:val="24"/>
          <w:szCs w:val="24"/>
          <w14:ligatures w14:val="none"/>
        </w:rPr>
        <w:t xml:space="preserve">Wykaz o którym mowa w § 1 ust. 1 wywiesza się na okres 21 dni na tablicy ogłoszeń </w:t>
      </w:r>
      <w:r w:rsidR="004B67F6" w:rsidRPr="001F3470">
        <w:rPr>
          <w:rFonts w:eastAsia="Calibri" w:cstheme="minorHAnsi"/>
          <w:kern w:val="0"/>
          <w:sz w:val="24"/>
          <w:szCs w:val="24"/>
          <w14:ligatures w14:val="none"/>
        </w:rPr>
        <w:br/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185FEA" w:rsidRPr="001F3470">
        <w:rPr>
          <w:rFonts w:eastAsia="Calibri" w:cstheme="minorHAnsi"/>
          <w:kern w:val="0"/>
          <w:sz w:val="24"/>
          <w:szCs w:val="24"/>
          <w14:ligatures w14:val="none"/>
        </w:rPr>
        <w:t>Bartnica</w:t>
      </w:r>
      <w:r w:rsidR="004B67F6" w:rsidRPr="001F3470">
        <w:rPr>
          <w:rFonts w:eastAsia="Calibri" w:cstheme="minorHAnsi"/>
          <w:kern w:val="0"/>
          <w:sz w:val="24"/>
          <w:szCs w:val="24"/>
          <w14:ligatures w14:val="none"/>
        </w:rPr>
        <w:t>. Informacja o zamieszczeniu wykazu podaje się do publicznej wiadomości poprzez ogłoszenie w prasie lokalnej.</w:t>
      </w:r>
    </w:p>
    <w:p w14:paraId="0D876E82" w14:textId="77777777" w:rsidR="004B67F6" w:rsidRPr="001F3470" w:rsidRDefault="004B67F6" w:rsidP="00D91400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eastAsia="Calibri" w:cstheme="minorHAns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1FA71BCA" w14:textId="77777777" w:rsidR="004B67F6" w:rsidRPr="001F3470" w:rsidRDefault="004B67F6" w:rsidP="00D91400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eastAsia="Calibri" w:cstheme="minorHAnsi"/>
          <w:kern w:val="0"/>
          <w:sz w:val="24"/>
          <w:szCs w:val="24"/>
          <w14:ligatures w14:val="none"/>
        </w:rPr>
        <w:t>Zarządzenie wchodzi w życie z dniem wydania.</w:t>
      </w:r>
    </w:p>
    <w:p w14:paraId="68E1CE73" w14:textId="71092249" w:rsidR="004B67F6" w:rsidRPr="009E21A5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14:ligatures w14:val="none"/>
        </w:rPr>
      </w:pPr>
      <w:bookmarkStart w:id="0" w:name="_Hlk78532071"/>
      <w:r w:rsidRPr="009E21A5">
        <w:rPr>
          <w:rFonts w:cs="Calibri"/>
          <w:color w:val="000000" w:themeColor="text1"/>
          <w:kern w:val="0"/>
          <w14:ligatures w14:val="none"/>
        </w:rPr>
        <w:tab/>
      </w:r>
      <w:bookmarkStart w:id="1" w:name="_Hlk51660687"/>
      <w:r w:rsidRPr="009E21A5">
        <w:rPr>
          <w:rFonts w:cs="Calibri"/>
          <w:color w:val="000000" w:themeColor="text1"/>
          <w:kern w:val="0"/>
          <w14:ligatures w14:val="none"/>
        </w:rPr>
        <w:t>/Z up. Wójta Anna Zawiślak - Zastępca Wójta/</w:t>
      </w:r>
      <w:r w:rsidRPr="009E21A5">
        <w:rPr>
          <w:rFonts w:cs="Calibri"/>
          <w:color w:val="000000" w:themeColor="text1"/>
          <w:kern w:val="0"/>
          <w14:ligatures w14:val="none"/>
        </w:rPr>
        <w:t> </w:t>
      </w:r>
    </w:p>
    <w:bookmarkEnd w:id="0"/>
    <w:p w14:paraId="39BA0937" w14:textId="77777777" w:rsidR="004B67F6" w:rsidRPr="001F3470" w:rsidRDefault="004B67F6" w:rsidP="004B67F6">
      <w:pPr>
        <w:spacing w:after="0" w:line="360" w:lineRule="auto"/>
        <w:rPr>
          <w:rFonts w:cs="Calibri"/>
          <w:kern w:val="0"/>
          <w14:ligatures w14:val="none"/>
        </w:rPr>
        <w:sectPr w:rsidR="004B67F6" w:rsidRPr="001F3470" w:rsidSect="004D6059">
          <w:pgSz w:w="11906" w:h="16838"/>
          <w:pgMar w:top="1304" w:right="1304" w:bottom="1304" w:left="1304" w:header="709" w:footer="709" w:gutter="0"/>
          <w:cols w:space="708"/>
        </w:sectPr>
      </w:pPr>
    </w:p>
    <w:bookmarkEnd w:id="1"/>
    <w:p w14:paraId="31004AFD" w14:textId="2EC07E5B" w:rsidR="004B67F6" w:rsidRDefault="004B67F6" w:rsidP="004B67F6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Nr</w:t>
      </w:r>
      <w:r w:rsidR="00CB6B4B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439</w:t>
      </w:r>
      <w:r w:rsidR="00C65DEB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5F1451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1</w:t>
      </w:r>
      <w:r w:rsidR="00185FEA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8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września 2023 r.</w:t>
      </w:r>
    </w:p>
    <w:p w14:paraId="50A8CF70" w14:textId="23380BD8" w:rsidR="002F20BB" w:rsidRPr="001F3470" w:rsidRDefault="002F20BB" w:rsidP="002F20BB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</w:pP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Wykaz nieruchomości przeznaczonych do dzierżawy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br/>
        <w:t xml:space="preserve">Wykaz wywiesza się na okres 21 dni tj. od dnia 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18 września 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202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3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r. do dnia 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8 października 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20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23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r.</w:t>
      </w:r>
    </w:p>
    <w:p w14:paraId="772AD3E0" w14:textId="77777777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Położenie nieruchomości</w:t>
      </w:r>
      <w:r w:rsidRPr="001F3470">
        <w:rPr>
          <w:rFonts w:cstheme="minorHAnsi"/>
          <w:kern w:val="0"/>
          <w:sz w:val="24"/>
          <w:szCs w:val="24"/>
          <w14:ligatures w14:val="none"/>
        </w:rPr>
        <w:t>: Bartnica</w:t>
      </w:r>
    </w:p>
    <w:p w14:paraId="410F308F" w14:textId="77777777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Numer działki</w:t>
      </w:r>
      <w:r w:rsidRPr="001F3470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EC6C546" w14:textId="77777777" w:rsidR="002F20BB" w:rsidRPr="001F3470" w:rsidRDefault="002F20BB" w:rsidP="008A25FB">
      <w:pPr>
        <w:numPr>
          <w:ilvl w:val="1"/>
          <w:numId w:val="3"/>
        </w:numPr>
        <w:spacing w:after="0" w:line="360" w:lineRule="auto"/>
        <w:ind w:left="717" w:hanging="34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kern w:val="0"/>
          <w:sz w:val="24"/>
          <w:szCs w:val="24"/>
          <w14:ligatures w14:val="none"/>
        </w:rPr>
        <w:t>181</w:t>
      </w:r>
    </w:p>
    <w:p w14:paraId="2A8AFAC7" w14:textId="77777777" w:rsidR="002F20BB" w:rsidRPr="001F3470" w:rsidRDefault="002F20BB" w:rsidP="008A25FB">
      <w:pPr>
        <w:numPr>
          <w:ilvl w:val="1"/>
          <w:numId w:val="3"/>
        </w:numPr>
        <w:spacing w:after="0" w:line="360" w:lineRule="auto"/>
        <w:ind w:left="717" w:hanging="34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kern w:val="0"/>
          <w:sz w:val="24"/>
          <w:szCs w:val="24"/>
          <w14:ligatures w14:val="none"/>
        </w:rPr>
        <w:t>176/2</w:t>
      </w:r>
    </w:p>
    <w:p w14:paraId="30C370F2" w14:textId="77777777" w:rsidR="002F20BB" w:rsidRPr="001F3470" w:rsidRDefault="002F20BB" w:rsidP="008A25FB">
      <w:pPr>
        <w:numPr>
          <w:ilvl w:val="1"/>
          <w:numId w:val="3"/>
        </w:numPr>
        <w:spacing w:after="0" w:line="360" w:lineRule="auto"/>
        <w:ind w:left="717" w:hanging="34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kern w:val="0"/>
          <w:sz w:val="24"/>
          <w:szCs w:val="24"/>
          <w14:ligatures w14:val="none"/>
        </w:rPr>
        <w:t>155/2</w:t>
      </w:r>
    </w:p>
    <w:p w14:paraId="54D0C6C9" w14:textId="77777777" w:rsidR="002F20BB" w:rsidRPr="001F3470" w:rsidRDefault="002F20BB" w:rsidP="008A25FB">
      <w:pPr>
        <w:numPr>
          <w:ilvl w:val="1"/>
          <w:numId w:val="3"/>
        </w:numPr>
        <w:spacing w:after="0" w:line="360" w:lineRule="auto"/>
        <w:ind w:left="717" w:hanging="34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kern w:val="0"/>
          <w:sz w:val="24"/>
          <w:szCs w:val="24"/>
          <w14:ligatures w14:val="none"/>
        </w:rPr>
        <w:t>22</w:t>
      </w:r>
    </w:p>
    <w:p w14:paraId="6866E2CF" w14:textId="77777777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Księga Wieczysta</w:t>
      </w:r>
      <w:r w:rsidRPr="001F3470">
        <w:rPr>
          <w:rFonts w:cstheme="minorHAnsi"/>
          <w:kern w:val="0"/>
          <w:sz w:val="24"/>
          <w:szCs w:val="24"/>
          <w14:ligatures w14:val="none"/>
        </w:rPr>
        <w:t>:</w:t>
      </w:r>
    </w:p>
    <w:p w14:paraId="4E181E94" w14:textId="77777777" w:rsidR="002F20BB" w:rsidRPr="001F3470" w:rsidRDefault="002F20BB" w:rsidP="008A25FB">
      <w:pPr>
        <w:numPr>
          <w:ilvl w:val="0"/>
          <w:numId w:val="7"/>
        </w:numPr>
        <w:spacing w:after="0" w:line="360" w:lineRule="auto"/>
        <w:ind w:left="717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kern w:val="0"/>
          <w:sz w:val="24"/>
          <w:szCs w:val="24"/>
          <w14:ligatures w14:val="none"/>
        </w:rPr>
        <w:t>SW2K/00025670/4</w:t>
      </w:r>
    </w:p>
    <w:p w14:paraId="0E59E584" w14:textId="77777777" w:rsidR="002F20BB" w:rsidRPr="001F3470" w:rsidRDefault="002F20BB" w:rsidP="008A25FB">
      <w:pPr>
        <w:numPr>
          <w:ilvl w:val="0"/>
          <w:numId w:val="7"/>
        </w:numPr>
        <w:spacing w:after="0" w:line="360" w:lineRule="auto"/>
        <w:ind w:left="717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kern w:val="0"/>
          <w:sz w:val="24"/>
          <w:szCs w:val="24"/>
          <w14:ligatures w14:val="none"/>
        </w:rPr>
        <w:t>SW2K/00025670/4</w:t>
      </w:r>
    </w:p>
    <w:p w14:paraId="29C6B2F3" w14:textId="77777777" w:rsidR="002F20BB" w:rsidRPr="001F3470" w:rsidRDefault="002F20BB" w:rsidP="008A25FB">
      <w:pPr>
        <w:numPr>
          <w:ilvl w:val="0"/>
          <w:numId w:val="7"/>
        </w:numPr>
        <w:spacing w:after="0" w:line="360" w:lineRule="auto"/>
        <w:ind w:left="717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kern w:val="0"/>
          <w:sz w:val="24"/>
          <w:szCs w:val="24"/>
          <w14:ligatures w14:val="none"/>
        </w:rPr>
        <w:t>SW2K/00025670/4</w:t>
      </w:r>
    </w:p>
    <w:p w14:paraId="46CBDE62" w14:textId="77777777" w:rsidR="002F20BB" w:rsidRPr="001F3470" w:rsidRDefault="002F20BB" w:rsidP="008A25FB">
      <w:pPr>
        <w:numPr>
          <w:ilvl w:val="0"/>
          <w:numId w:val="7"/>
        </w:numPr>
        <w:spacing w:after="0" w:line="360" w:lineRule="auto"/>
        <w:ind w:left="717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kern w:val="0"/>
          <w:sz w:val="24"/>
          <w:szCs w:val="24"/>
          <w14:ligatures w14:val="none"/>
        </w:rPr>
        <w:t>SW2K/00023010/6</w:t>
      </w:r>
    </w:p>
    <w:p w14:paraId="161F21BB" w14:textId="77777777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Powierzchnia dzierżawionej nieruchomości (ha)</w:t>
      </w:r>
      <w:r w:rsidRPr="001F3470">
        <w:rPr>
          <w:rFonts w:cstheme="minorHAnsi"/>
          <w:kern w:val="0"/>
          <w:sz w:val="24"/>
          <w:szCs w:val="24"/>
          <w14:ligatures w14:val="none"/>
        </w:rPr>
        <w:t>: 0,9548 ha</w:t>
      </w:r>
    </w:p>
    <w:p w14:paraId="435DCB64" w14:textId="77777777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Opis nieruchomości, przeznaczenie i sposób zagospodarowania</w:t>
      </w:r>
      <w:r w:rsidRPr="001F3470">
        <w:rPr>
          <w:rFonts w:cstheme="minorHAnsi"/>
          <w:kern w:val="0"/>
          <w:sz w:val="24"/>
          <w:szCs w:val="24"/>
          <w14:ligatures w14:val="none"/>
        </w:rPr>
        <w:t>: nieruchomość</w:t>
      </w:r>
      <w:bookmarkStart w:id="2" w:name="_Hlk532814726"/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gruntowa niezabudowana w granicach działek nr:</w:t>
      </w:r>
    </w:p>
    <w:p w14:paraId="0050879C" w14:textId="77777777" w:rsidR="002F20BB" w:rsidRPr="001F3470" w:rsidRDefault="002F20BB" w:rsidP="008A25FB">
      <w:pPr>
        <w:numPr>
          <w:ilvl w:val="0"/>
          <w:numId w:val="8"/>
        </w:numPr>
        <w:spacing w:after="0" w:line="360" w:lineRule="auto"/>
        <w:ind w:left="717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kern w:val="0"/>
          <w:sz w:val="24"/>
          <w:szCs w:val="24"/>
          <w14:ligatures w14:val="none"/>
        </w:rPr>
        <w:t>181 o ogólnej pow. 0,1700 ha sklasyfikowana jako PsIV-0,1500 ha, N-0,0200 ha,</w:t>
      </w:r>
    </w:p>
    <w:p w14:paraId="2C6F1BB4" w14:textId="77777777" w:rsidR="002F20BB" w:rsidRPr="001F3470" w:rsidRDefault="002F20BB" w:rsidP="008A25FB">
      <w:pPr>
        <w:numPr>
          <w:ilvl w:val="0"/>
          <w:numId w:val="8"/>
        </w:numPr>
        <w:spacing w:after="0" w:line="360" w:lineRule="auto"/>
        <w:ind w:left="717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kern w:val="0"/>
          <w:sz w:val="24"/>
          <w:szCs w:val="24"/>
          <w14:ligatures w14:val="none"/>
        </w:rPr>
        <w:t>176/2 o ogólnej pow. 0,1200 ha sklasyfikowana jako PsIV,</w:t>
      </w:r>
    </w:p>
    <w:p w14:paraId="3D868C6D" w14:textId="77777777" w:rsidR="002F20BB" w:rsidRPr="001F3470" w:rsidRDefault="002F20BB" w:rsidP="008A25FB">
      <w:pPr>
        <w:numPr>
          <w:ilvl w:val="0"/>
          <w:numId w:val="8"/>
        </w:numPr>
        <w:spacing w:after="0" w:line="360" w:lineRule="auto"/>
        <w:ind w:left="717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kern w:val="0"/>
          <w:sz w:val="24"/>
          <w:szCs w:val="24"/>
          <w14:ligatures w14:val="none"/>
        </w:rPr>
        <w:t>155/2 o ogólnej pow. 0,3000 ha sklasyfikowana jako PsIV,</w:t>
      </w:r>
    </w:p>
    <w:p w14:paraId="6372052F" w14:textId="1C4FC87A" w:rsidR="002F20BB" w:rsidRPr="00EF0659" w:rsidRDefault="002F20BB" w:rsidP="00EF0659">
      <w:pPr>
        <w:numPr>
          <w:ilvl w:val="0"/>
          <w:numId w:val="8"/>
        </w:numPr>
        <w:spacing w:after="0" w:line="360" w:lineRule="auto"/>
        <w:ind w:left="426" w:firstLine="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EF0659">
        <w:rPr>
          <w:rFonts w:cstheme="minorHAnsi"/>
          <w:kern w:val="0"/>
          <w:sz w:val="24"/>
          <w:szCs w:val="24"/>
          <w14:ligatures w14:val="none"/>
        </w:rPr>
        <w:t xml:space="preserve">22 o ogólnej pow. 0,3648 ha sklasyfikowana jako ŁIV-0,2065 ha, PsV-0,1478 ha, </w:t>
      </w:r>
      <w:r w:rsidR="00EF0659">
        <w:rPr>
          <w:rFonts w:cstheme="minorHAnsi"/>
          <w:kern w:val="0"/>
          <w:sz w:val="24"/>
          <w:szCs w:val="24"/>
          <w14:ligatures w14:val="none"/>
        </w:rPr>
        <w:br/>
      </w:r>
      <w:r w:rsidRPr="00EF0659">
        <w:rPr>
          <w:rFonts w:cstheme="minorHAnsi"/>
          <w:kern w:val="0"/>
          <w:sz w:val="24"/>
          <w:szCs w:val="24"/>
          <w14:ligatures w14:val="none"/>
        </w:rPr>
        <w:t>W-ŁIV-0,0105 ha,</w:t>
      </w:r>
      <w:r w:rsidR="00EF0659" w:rsidRPr="00EF0659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EF0659">
        <w:rPr>
          <w:rFonts w:cstheme="minorHAnsi"/>
          <w:kern w:val="0"/>
          <w:sz w:val="24"/>
          <w:szCs w:val="24"/>
          <w14:ligatures w14:val="none"/>
        </w:rPr>
        <w:t>o łącznej pow. 0,9548 ha, AM-1, obręb Bartnica, przeznaczona do wydzierżawienia na cele związane z gospodarką rolną.</w:t>
      </w:r>
      <w:r w:rsidRPr="00EF0659">
        <w:rPr>
          <w:rFonts w:cstheme="minorHAnsi"/>
          <w:kern w:val="0"/>
          <w:sz w:val="24"/>
          <w:szCs w:val="24"/>
          <w14:ligatures w14:val="none"/>
        </w:rPr>
        <w:br/>
        <w:t>Działki nr 181, 176/2, 155/2, 22 położone w Bartnicy nie są ujęte w miejscowym planie zagospodarowania przestrzennego Gminy Nowa Ruda.</w:t>
      </w:r>
    </w:p>
    <w:bookmarkEnd w:id="2"/>
    <w:p w14:paraId="283DBEE8" w14:textId="5102F643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Termin trwania dzierżawy: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od dnia 01.12.202</w:t>
      </w:r>
      <w:r w:rsidR="001F3470" w:rsidRPr="001F3470">
        <w:rPr>
          <w:rFonts w:cstheme="minorHAnsi"/>
          <w:kern w:val="0"/>
          <w:sz w:val="24"/>
          <w:szCs w:val="24"/>
          <w14:ligatures w14:val="none"/>
        </w:rPr>
        <w:t>3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r. do dnia 30.11.202</w:t>
      </w:r>
      <w:r w:rsidR="001F3470" w:rsidRPr="001F3470">
        <w:rPr>
          <w:rFonts w:cstheme="minorHAnsi"/>
          <w:kern w:val="0"/>
          <w:sz w:val="24"/>
          <w:szCs w:val="24"/>
          <w14:ligatures w14:val="none"/>
        </w:rPr>
        <w:t>6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r.</w:t>
      </w:r>
    </w:p>
    <w:p w14:paraId="63D19429" w14:textId="77777777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Wysokość opłat z tytułu dzierżawy:</w:t>
      </w:r>
    </w:p>
    <w:p w14:paraId="5521D54F" w14:textId="77777777" w:rsidR="00EF0659" w:rsidRPr="00EF0659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EF0659">
        <w:rPr>
          <w:rFonts w:cstheme="minorHAnsi"/>
          <w:b/>
          <w:bCs/>
          <w:kern w:val="0"/>
          <w:sz w:val="24"/>
          <w:szCs w:val="24"/>
          <w14:ligatures w14:val="none"/>
        </w:rPr>
        <w:lastRenderedPageBreak/>
        <w:t>Roczna wysokość czynszu dzierżawnego:</w:t>
      </w:r>
      <w:r w:rsidRPr="00EF0659">
        <w:rPr>
          <w:rFonts w:cstheme="minorHAnsi"/>
          <w:kern w:val="0"/>
          <w:sz w:val="24"/>
          <w:szCs w:val="24"/>
          <w14:ligatures w14:val="none"/>
        </w:rPr>
        <w:t xml:space="preserve"> 1</w:t>
      </w:r>
      <w:r w:rsidR="001F3470" w:rsidRPr="00EF0659">
        <w:rPr>
          <w:rFonts w:cstheme="minorHAnsi"/>
          <w:kern w:val="0"/>
          <w:sz w:val="24"/>
          <w:szCs w:val="24"/>
          <w14:ligatures w14:val="none"/>
        </w:rPr>
        <w:t>38,72</w:t>
      </w:r>
      <w:r w:rsidRPr="00EF0659">
        <w:rPr>
          <w:rFonts w:cstheme="minorHAnsi"/>
          <w:kern w:val="0"/>
          <w:sz w:val="24"/>
          <w:szCs w:val="24"/>
          <w14:ligatures w14:val="none"/>
        </w:rPr>
        <w:t xml:space="preserve"> zł </w:t>
      </w:r>
      <w:r w:rsidR="00EF0659" w:rsidRPr="00EF0659">
        <w:rPr>
          <w:rFonts w:ascii="Calibri" w:hAnsi="Calibri" w:cs="Calibri"/>
          <w:kern w:val="0"/>
          <w:sz w:val="24"/>
          <w:szCs w:val="24"/>
          <w14:ligatures w14:val="none"/>
        </w:rPr>
        <w:t>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9243181" w14:textId="0E01148A" w:rsidR="002F20BB" w:rsidRPr="00EF0659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EF0659">
        <w:rPr>
          <w:rFonts w:cstheme="minorHAnsi"/>
          <w:kern w:val="0"/>
          <w:sz w:val="24"/>
          <w:szCs w:val="24"/>
          <w14:ligatures w14:val="none"/>
        </w:rPr>
        <w:t>Podatki i inne obciążenia z tytułu dzierżawy nieruchomości obciążają dzierżawcę.</w:t>
      </w:r>
    </w:p>
    <w:p w14:paraId="0C8BED05" w14:textId="77777777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Forma przeznaczenia do dzierżawy: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tryb bezprzetargowy</w:t>
      </w:r>
    </w:p>
    <w:p w14:paraId="6F109368" w14:textId="39DADAA3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Termin wnoszenia opłaty: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czynsz dzierżawny płatny jest w dwóch ratach w terminach: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I rata – w terminie do 31 marca,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II rata – w terminie do 30 września,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każdego roku.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Zapłata czynszu dzierżawnego w roku 202</w:t>
      </w:r>
      <w:r w:rsidR="001F3470" w:rsidRPr="001F3470">
        <w:rPr>
          <w:rFonts w:cstheme="minorHAnsi"/>
          <w:kern w:val="0"/>
          <w:sz w:val="24"/>
          <w:szCs w:val="24"/>
          <w14:ligatures w14:val="none"/>
        </w:rPr>
        <w:t>3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nastąpi jednorazowo w terminie 14 dni od dnia otrzymania zawiadomienia o wysokości czynszu dzierżawnego.</w:t>
      </w:r>
    </w:p>
    <w:p w14:paraId="69F3FEA1" w14:textId="77777777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iCs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Zasada aktualizacji opłaty</w:t>
      </w:r>
      <w:r w:rsidRPr="001F3470">
        <w:rPr>
          <w:rFonts w:cstheme="minorHAnsi"/>
          <w:kern w:val="0"/>
          <w:sz w:val="24"/>
          <w:szCs w:val="24"/>
          <w14:ligatures w14:val="none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7C510E37" w14:textId="77777777" w:rsidR="004B67F6" w:rsidRPr="008A25FB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r w:rsidRPr="00913DCB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r w:rsidRPr="008A25FB">
        <w:rPr>
          <w:rFonts w:cs="Calibri"/>
          <w:color w:val="000000" w:themeColor="text1"/>
          <w:kern w:val="0"/>
          <w:sz w:val="24"/>
          <w:szCs w:val="24"/>
          <w14:ligatures w14:val="none"/>
        </w:rPr>
        <w:t>/Z up. Wójta Anna Zawiślak -  Zastępca Wójta/</w:t>
      </w:r>
      <w:r w:rsidRPr="008A25FB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p w14:paraId="4C9B4186" w14:textId="77777777" w:rsidR="004B67F6" w:rsidRDefault="004B67F6" w:rsidP="004B67F6">
      <w:pPr>
        <w:spacing w:before="8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7B2DA118" w14:textId="77777777" w:rsidR="004B67F6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208A19BF" w14:textId="77777777" w:rsidR="004B67F6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  <w:kern w:val="0"/>
            <w:sz w:val="24"/>
            <w:szCs w:val="24"/>
            <w14:ligatures w14:val="none"/>
          </w:rPr>
          <w:t>www.otoprzetargi.pl</w:t>
        </w:r>
      </w:hyperlink>
    </w:p>
    <w:p w14:paraId="6D0A69F5" w14:textId="77777777" w:rsidR="004B67F6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p w14:paraId="438FD756" w14:textId="77777777" w:rsidR="004B67F6" w:rsidRDefault="004B67F6" w:rsidP="004B67F6"/>
    <w:p w14:paraId="5943A306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261662C5"/>
    <w:multiLevelType w:val="hybridMultilevel"/>
    <w:tmpl w:val="2F902CBE"/>
    <w:lvl w:ilvl="0" w:tplc="192AC6F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D3561"/>
    <w:multiLevelType w:val="hybridMultilevel"/>
    <w:tmpl w:val="CCEAD7BA"/>
    <w:lvl w:ilvl="0" w:tplc="97588B42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>
      <w:start w:val="1"/>
      <w:numFmt w:val="lowerRoman"/>
      <w:lvlText w:val="%3."/>
      <w:lvlJc w:val="right"/>
      <w:pPr>
        <w:ind w:left="2503" w:hanging="180"/>
      </w:pPr>
    </w:lvl>
    <w:lvl w:ilvl="3" w:tplc="0415000F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>
      <w:start w:val="1"/>
      <w:numFmt w:val="lowerRoman"/>
      <w:lvlText w:val="%6."/>
      <w:lvlJc w:val="right"/>
      <w:pPr>
        <w:ind w:left="4663" w:hanging="180"/>
      </w:pPr>
    </w:lvl>
    <w:lvl w:ilvl="6" w:tplc="0415000F">
      <w:start w:val="1"/>
      <w:numFmt w:val="decimal"/>
      <w:lvlText w:val="%7."/>
      <w:lvlJc w:val="left"/>
      <w:pPr>
        <w:ind w:left="5383" w:hanging="360"/>
      </w:pPr>
    </w:lvl>
    <w:lvl w:ilvl="7" w:tplc="04150019">
      <w:start w:val="1"/>
      <w:numFmt w:val="lowerLetter"/>
      <w:lvlText w:val="%8."/>
      <w:lvlJc w:val="left"/>
      <w:pPr>
        <w:ind w:left="6103" w:hanging="360"/>
      </w:pPr>
    </w:lvl>
    <w:lvl w:ilvl="8" w:tplc="0415001B">
      <w:start w:val="1"/>
      <w:numFmt w:val="lowerRoman"/>
      <w:lvlText w:val="%9."/>
      <w:lvlJc w:val="right"/>
      <w:pPr>
        <w:ind w:left="6823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7406720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596333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514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795433">
    <w:abstractNumId w:val="0"/>
  </w:num>
  <w:num w:numId="5" w16cid:durableId="10586299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598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7735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2997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76"/>
    <w:rsid w:val="00092E63"/>
    <w:rsid w:val="00185FEA"/>
    <w:rsid w:val="001F3470"/>
    <w:rsid w:val="002C7046"/>
    <w:rsid w:val="002F20BB"/>
    <w:rsid w:val="00340264"/>
    <w:rsid w:val="003D1789"/>
    <w:rsid w:val="004B67F6"/>
    <w:rsid w:val="004D6059"/>
    <w:rsid w:val="005647C9"/>
    <w:rsid w:val="005F1451"/>
    <w:rsid w:val="00644660"/>
    <w:rsid w:val="00646C88"/>
    <w:rsid w:val="008A16E4"/>
    <w:rsid w:val="008A25FB"/>
    <w:rsid w:val="00913DCB"/>
    <w:rsid w:val="009E21A5"/>
    <w:rsid w:val="00C2774D"/>
    <w:rsid w:val="00C65DEB"/>
    <w:rsid w:val="00CB6B4B"/>
    <w:rsid w:val="00D11E76"/>
    <w:rsid w:val="00D91400"/>
    <w:rsid w:val="00EF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3CBA"/>
  <w15:chartTrackingRefBased/>
  <w15:docId w15:val="{732169BB-F49F-4F3E-ACAD-7C1E4BD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7F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34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47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B67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44660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F3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647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819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19</cp:revision>
  <cp:lastPrinted>2023-09-18T10:43:00Z</cp:lastPrinted>
  <dcterms:created xsi:type="dcterms:W3CDTF">2023-09-15T07:14:00Z</dcterms:created>
  <dcterms:modified xsi:type="dcterms:W3CDTF">2023-09-18T10:48:00Z</dcterms:modified>
</cp:coreProperties>
</file>