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78B6EE0" w:rsidR="00611B40" w:rsidRPr="00263869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263869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422</w:t>
      </w:r>
      <w:r w:rsidR="00DB3D92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263869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15</w:t>
      </w:r>
      <w:r w:rsidR="0034710A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01365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września</w:t>
      </w:r>
      <w:r w:rsidR="003C1F91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26386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3A8022A2" w:rsidR="00611B40" w:rsidRPr="00263869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40</w:t>
      </w:r>
      <w:r w:rsidR="00E503B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C13F8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 5 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4C8ED158" w:rsidR="00611B40" w:rsidRPr="00263869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2228AD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26386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zabudowaną komórką gospodarczą (nr 2</w:t>
      </w:r>
      <w:r w:rsidR="00A278B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503B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9F3DC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9D609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16684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7EADAC44" w:rsidR="008F7D99" w:rsidRPr="00263869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 funkcją zabudowy – komórka gospodarcza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54611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01.12.2023 r.</w:t>
      </w:r>
      <w:r w:rsidR="006906A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3F7CB94C" w:rsidR="008F7D99" w:rsidRPr="00263869" w:rsidRDefault="00546115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Pr="00263869">
        <w:rPr>
          <w:rFonts w:cs="Calibri"/>
          <w:color w:val="000000" w:themeColor="text1"/>
          <w:sz w:val="24"/>
          <w:szCs w:val="24"/>
        </w:rPr>
        <w:t>5,60 </w:t>
      </w:r>
      <w:r w:rsidR="00B32B5C" w:rsidRPr="00263869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Pr="00263869">
        <w:rPr>
          <w:rFonts w:cs="Calibri"/>
          <w:color w:val="000000" w:themeColor="text1"/>
          <w:sz w:val="24"/>
          <w:szCs w:val="24"/>
        </w:rPr>
        <w:t>1,29</w:t>
      </w:r>
      <w:r w:rsidR="00B32B5C" w:rsidRPr="00263869">
        <w:rPr>
          <w:rFonts w:cs="Calibri"/>
          <w:color w:val="000000" w:themeColor="text1"/>
          <w:sz w:val="24"/>
          <w:szCs w:val="24"/>
        </w:rPr>
        <w:t xml:space="preserve"> zł, tj. </w:t>
      </w:r>
      <w:r w:rsidRPr="00263869">
        <w:rPr>
          <w:rFonts w:cs="Calibri"/>
          <w:color w:val="000000" w:themeColor="text1"/>
          <w:sz w:val="24"/>
          <w:szCs w:val="24"/>
        </w:rPr>
        <w:t>6,89</w:t>
      </w:r>
      <w:r w:rsidR="00B32B5C" w:rsidRPr="00263869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263869">
        <w:rPr>
          <w:rFonts w:cs="Calibri"/>
          <w:color w:val="000000" w:themeColor="text1"/>
          <w:sz w:val="24"/>
          <w:szCs w:val="24"/>
        </w:rPr>
        <w:t>.</w:t>
      </w:r>
    </w:p>
    <w:p w14:paraId="3D332251" w14:textId="2EC84DAE" w:rsidR="00FB164A" w:rsidRPr="00263869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63869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263869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D8405B" w:rsidRPr="00263869">
        <w:rPr>
          <w:rFonts w:cs="Calibri"/>
          <w:color w:val="000000" w:themeColor="text1"/>
          <w:sz w:val="24"/>
          <w:szCs w:val="24"/>
        </w:rPr>
        <w:t xml:space="preserve"> </w:t>
      </w:r>
      <w:r w:rsidR="00D8405B" w:rsidRPr="00263869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78104D37" w:rsidR="00FB164A" w:rsidRPr="00263869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6386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263869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546115" w:rsidRPr="00263869">
        <w:rPr>
          <w:rFonts w:cs="Calibri"/>
          <w:color w:val="000000" w:themeColor="text1"/>
          <w:sz w:val="24"/>
          <w:szCs w:val="24"/>
        </w:rPr>
        <w:t>Jugów</w:t>
      </w:r>
      <w:r w:rsidRPr="0026386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263869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63869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263869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6386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263869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263869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607F2D2C" w:rsidR="00A870FB" w:rsidRPr="00263869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263869">
        <w:rPr>
          <w:rFonts w:cs="Calibri"/>
          <w:color w:val="000000" w:themeColor="text1"/>
          <w:sz w:val="24"/>
          <w:szCs w:val="24"/>
        </w:rPr>
        <w:br w:type="column"/>
      </w:r>
      <w:r w:rsidR="00A870FB" w:rsidRPr="00263869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263869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263869">
        <w:rPr>
          <w:rFonts w:cs="Calibri"/>
          <w:b/>
          <w:bCs/>
          <w:color w:val="000000" w:themeColor="text1"/>
          <w:sz w:val="26"/>
          <w:szCs w:val="26"/>
        </w:rPr>
        <w:t>422</w:t>
      </w:r>
      <w:r w:rsidR="00A870FB" w:rsidRPr="00263869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263869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263869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263869">
        <w:rPr>
          <w:rFonts w:cs="Calibri"/>
          <w:b/>
          <w:bCs/>
          <w:color w:val="000000" w:themeColor="text1"/>
          <w:sz w:val="26"/>
          <w:szCs w:val="26"/>
        </w:rPr>
        <w:t>15</w:t>
      </w:r>
      <w:r w:rsidR="00546115" w:rsidRPr="00263869">
        <w:rPr>
          <w:rFonts w:cs="Calibri"/>
          <w:b/>
          <w:bCs/>
          <w:color w:val="000000" w:themeColor="text1"/>
          <w:sz w:val="26"/>
          <w:szCs w:val="26"/>
        </w:rPr>
        <w:t xml:space="preserve"> września</w:t>
      </w:r>
      <w:r w:rsidR="00A870FB" w:rsidRPr="00263869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263869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263869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263869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63869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26386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263869">
        <w:rPr>
          <w:color w:val="000000" w:themeColor="text1"/>
        </w:rPr>
        <w:t>brak KW</w:t>
      </w:r>
    </w:p>
    <w:p w14:paraId="28C44CC1" w14:textId="4705308A" w:rsidR="00611B40" w:rsidRPr="0026386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E0F0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8E0F0F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46A7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E0F0F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7C703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7C703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234ED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33D8A83B" w14:textId="2371EBC0" w:rsidR="00514E34" w:rsidRPr="00263869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304DE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26386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185CC844" w14:textId="4F2C34ED" w:rsidR="008117BB" w:rsidRPr="00263869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5C25AB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zabudowana komórką gospodarczą (nr 2</w:t>
      </w:r>
      <w:r w:rsidR="00A278B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3E2B3C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inne tereny zabudowane (Bi)</w:t>
      </w:r>
      <w:r w:rsidR="003E2B3C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C5C2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5D4AE0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E45EA0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AA2FF1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najmu na cele związane z funkcją zabudowy – komórka gospodarcza</w:t>
      </w:r>
      <w:r w:rsidR="00100EB1" w:rsidRPr="00263869">
        <w:rPr>
          <w:rFonts w:cs="Calibri"/>
          <w:color w:val="000000" w:themeColor="text1"/>
          <w:sz w:val="24"/>
          <w:szCs w:val="24"/>
        </w:rPr>
        <w:t xml:space="preserve">. </w:t>
      </w:r>
    </w:p>
    <w:p w14:paraId="3A7BA3B5" w14:textId="3E261FD7" w:rsidR="008117BB" w:rsidRPr="00263869" w:rsidRDefault="008117BB" w:rsidP="008117BB">
      <w:pPr>
        <w:pStyle w:val="Akapitzlist"/>
        <w:spacing w:after="120" w:line="360" w:lineRule="auto"/>
        <w:ind w:left="0"/>
        <w:rPr>
          <w:color w:val="000000" w:themeColor="text1"/>
          <w:sz w:val="24"/>
          <w:szCs w:val="24"/>
        </w:rPr>
      </w:pPr>
      <w:r w:rsidRPr="00263869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Jugów, zatwierdzonym uchwałą Nr 239/XXXIV/21 Rady Gminy Nowa Ruda z dnia 30.06.2021 r.  (Dolno. z 2021 r. poz. 3474) działka numer 373/13 przeznaczona jest na tereny zabudowy mieszkaniowej średniej intensywności i zabudowy usługowej, leży w granicach terenu oznaczonego na rysunku w/w planu symbolem MSU-20.</w:t>
      </w:r>
    </w:p>
    <w:p w14:paraId="0D6C4A9A" w14:textId="77777777" w:rsidR="008117BB" w:rsidRPr="00263869" w:rsidRDefault="00E32204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od dnia 01.12.2023 r. na czas nieoznaczony</w:t>
      </w:r>
      <w:r w:rsidR="008117BB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DA4267B" w14:textId="2FF96389" w:rsidR="00590D1A" w:rsidRPr="00263869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424FBB27" w:rsidR="00773D87" w:rsidRPr="00263869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263869">
        <w:rPr>
          <w:rFonts w:cs="Calibri"/>
          <w:color w:val="000000" w:themeColor="text1"/>
          <w:sz w:val="24"/>
          <w:szCs w:val="24"/>
        </w:rPr>
        <w:t>5,60</w:t>
      </w:r>
      <w:r w:rsidR="00773D87" w:rsidRPr="00263869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263869">
        <w:rPr>
          <w:rFonts w:cs="Calibri"/>
          <w:color w:val="000000" w:themeColor="text1"/>
          <w:sz w:val="24"/>
          <w:szCs w:val="24"/>
        </w:rPr>
        <w:t> </w:t>
      </w:r>
      <w:r w:rsidR="00773D87" w:rsidRPr="00263869">
        <w:rPr>
          <w:rFonts w:cs="Calibri"/>
          <w:color w:val="000000" w:themeColor="text1"/>
          <w:sz w:val="24"/>
          <w:szCs w:val="24"/>
        </w:rPr>
        <w:t xml:space="preserve">kwocie </w:t>
      </w:r>
      <w:r w:rsidR="00BB6EA2" w:rsidRPr="00263869">
        <w:rPr>
          <w:rFonts w:cs="Calibri"/>
          <w:color w:val="000000" w:themeColor="text1"/>
          <w:sz w:val="24"/>
          <w:szCs w:val="24"/>
        </w:rPr>
        <w:t>1,29</w:t>
      </w:r>
      <w:r w:rsidR="00773D87" w:rsidRPr="00263869">
        <w:rPr>
          <w:rFonts w:cs="Calibri"/>
          <w:color w:val="000000" w:themeColor="text1"/>
          <w:sz w:val="24"/>
          <w:szCs w:val="24"/>
        </w:rPr>
        <w:t xml:space="preserve"> zł, tj. </w:t>
      </w:r>
      <w:r w:rsidR="00BB6EA2" w:rsidRPr="00263869">
        <w:rPr>
          <w:rFonts w:cs="Calibri"/>
          <w:color w:val="000000" w:themeColor="text1"/>
          <w:sz w:val="24"/>
          <w:szCs w:val="24"/>
        </w:rPr>
        <w:t>6,89</w:t>
      </w:r>
      <w:r w:rsidR="00773D87" w:rsidRPr="00263869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263869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07CB9519" w:rsidR="00611B40" w:rsidRPr="0026386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263869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6707A19C" w:rsidR="002E6C9F" w:rsidRPr="00263869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2638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263869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263869">
        <w:rPr>
          <w:color w:val="000000" w:themeColor="text1"/>
          <w:sz w:val="24"/>
          <w:szCs w:val="24"/>
        </w:rPr>
        <w:t> </w:t>
      </w:r>
      <w:r w:rsidR="002E6C9F" w:rsidRPr="00263869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263869">
        <w:rPr>
          <w:color w:val="000000" w:themeColor="text1"/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D8405B" w:rsidRPr="00263869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08EDD9F7" w:rsidR="002E6C9F" w:rsidRPr="00263869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263869">
        <w:rPr>
          <w:color w:val="000000" w:themeColor="text1"/>
          <w:sz w:val="24"/>
          <w:szCs w:val="24"/>
        </w:rPr>
        <w:t xml:space="preserve">Wykaz wywiesza się na okres 21 dni, tj. od dnia </w:t>
      </w:r>
      <w:r w:rsidR="00263869">
        <w:rPr>
          <w:color w:val="000000" w:themeColor="text1"/>
          <w:sz w:val="24"/>
          <w:szCs w:val="24"/>
        </w:rPr>
        <w:t>15</w:t>
      </w:r>
      <w:r w:rsidR="0034710A" w:rsidRPr="00263869">
        <w:rPr>
          <w:color w:val="000000" w:themeColor="text1"/>
          <w:sz w:val="24"/>
          <w:szCs w:val="24"/>
        </w:rPr>
        <w:t xml:space="preserve"> </w:t>
      </w:r>
      <w:r w:rsidR="00BB6EA2" w:rsidRPr="00263869">
        <w:rPr>
          <w:color w:val="000000" w:themeColor="text1"/>
          <w:sz w:val="24"/>
          <w:szCs w:val="24"/>
        </w:rPr>
        <w:t>września</w:t>
      </w:r>
      <w:r w:rsidRPr="00263869">
        <w:rPr>
          <w:color w:val="000000" w:themeColor="text1"/>
          <w:sz w:val="24"/>
          <w:szCs w:val="24"/>
        </w:rPr>
        <w:t xml:space="preserve"> 2023 r. do dnia </w:t>
      </w:r>
      <w:r w:rsidR="00263869">
        <w:rPr>
          <w:color w:val="000000" w:themeColor="text1"/>
          <w:sz w:val="24"/>
          <w:szCs w:val="24"/>
        </w:rPr>
        <w:t xml:space="preserve">05 </w:t>
      </w:r>
      <w:r w:rsidR="00BB6EA2" w:rsidRPr="00263869">
        <w:rPr>
          <w:color w:val="000000" w:themeColor="text1"/>
          <w:sz w:val="24"/>
          <w:szCs w:val="24"/>
        </w:rPr>
        <w:t>października</w:t>
      </w:r>
      <w:r w:rsidRPr="00263869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263869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63869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263869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263869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263869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63869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263869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63869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263869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63869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263869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7E23" w14:textId="77777777" w:rsidR="00622B71" w:rsidRDefault="00622B71">
      <w:pPr>
        <w:spacing w:after="0" w:line="240" w:lineRule="auto"/>
      </w:pPr>
      <w:r>
        <w:separator/>
      </w:r>
    </w:p>
  </w:endnote>
  <w:endnote w:type="continuationSeparator" w:id="0">
    <w:p w14:paraId="226DE396" w14:textId="77777777" w:rsidR="00622B71" w:rsidRDefault="0062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9A36" w14:textId="77777777" w:rsidR="00622B71" w:rsidRDefault="00622B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84B419" w14:textId="77777777" w:rsidR="00622B71" w:rsidRDefault="0062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365D"/>
    <w:rsid w:val="000326E4"/>
    <w:rsid w:val="00033825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2E60"/>
    <w:rsid w:val="001636EF"/>
    <w:rsid w:val="00166848"/>
    <w:rsid w:val="00173610"/>
    <w:rsid w:val="00174B08"/>
    <w:rsid w:val="001860BF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3869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46115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22B71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117BB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E0F0F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278B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A2FF1"/>
    <w:rsid w:val="00AA4834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B6EA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405B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2023-09-15T07:22:00Z</dcterms:created>
  <dcterms:modified xsi:type="dcterms:W3CDTF">2023-09-15T07:22:00Z</dcterms:modified>
</cp:coreProperties>
</file>