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BAC2" w14:textId="4EC4EE80" w:rsidR="006E3890" w:rsidRPr="0081149C" w:rsidRDefault="006E3890" w:rsidP="0081149C">
      <w:pPr>
        <w:pStyle w:val="Nagwek1"/>
      </w:pPr>
      <w:r w:rsidRPr="0081149C">
        <w:t>Zarządzenie</w:t>
      </w:r>
      <w:r w:rsidR="000260B1" w:rsidRPr="0081149C">
        <w:t xml:space="preserve"> </w:t>
      </w:r>
      <w:r w:rsidRPr="0081149C">
        <w:t>Nr</w:t>
      </w:r>
      <w:r w:rsidR="005A07CD">
        <w:t xml:space="preserve"> 389 </w:t>
      </w:r>
      <w:r w:rsidR="00983C5A">
        <w:t>/</w:t>
      </w:r>
      <w:r w:rsidR="006E6E60" w:rsidRPr="0081149C">
        <w:t>2</w:t>
      </w:r>
      <w:r w:rsidR="00B519CA">
        <w:t>3</w:t>
      </w:r>
      <w:r w:rsidR="000260B1" w:rsidRPr="0081149C">
        <w:t xml:space="preserve"> </w:t>
      </w:r>
      <w:r w:rsidRPr="0081149C">
        <w:t>Wójta Gminy Nowa Ruda</w:t>
      </w:r>
      <w:r w:rsidR="000260B1" w:rsidRPr="0081149C">
        <w:t xml:space="preserve"> </w:t>
      </w:r>
      <w:r w:rsidRPr="0081149C">
        <w:t>z dnia</w:t>
      </w:r>
      <w:r w:rsidR="000260B1" w:rsidRPr="0081149C">
        <w:t xml:space="preserve"> </w:t>
      </w:r>
      <w:r w:rsidR="005A07CD">
        <w:t>04 września</w:t>
      </w:r>
      <w:r w:rsidR="00FF1DE7" w:rsidRPr="0081149C">
        <w:t xml:space="preserve"> </w:t>
      </w:r>
      <w:r w:rsidR="003E4FBD">
        <w:t>202</w:t>
      </w:r>
      <w:r w:rsidR="00B519CA">
        <w:t>3</w:t>
      </w:r>
      <w:r w:rsidR="003E4FBD">
        <w:t xml:space="preserve"> </w:t>
      </w:r>
      <w:r w:rsidRPr="0081149C">
        <w:t>roku</w:t>
      </w:r>
      <w:r w:rsidR="000260B1" w:rsidRPr="0081149C">
        <w:t xml:space="preserve"> </w:t>
      </w:r>
      <w:r w:rsidRPr="0081149C">
        <w:t>w sprawie powołania Komisji egzaminacyjnej do przeprowadzenia egzaminu kończącego służbę przygotowawczą w Urzędzie Gminy Nowa Ruda</w:t>
      </w:r>
    </w:p>
    <w:p w14:paraId="5D7464B0" w14:textId="199EDA90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Na podstawie art.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33 ust.3 ustawy z dnia 8 marca 1990 roku o samorządzie gminnym </w:t>
      </w:r>
      <w:r w:rsidR="0081149C">
        <w:rPr>
          <w:rFonts w:ascii="Calibri" w:hAnsi="Calibri" w:cs="Calibri"/>
          <w:b w:val="0"/>
          <w:bCs w:val="0"/>
          <w:sz w:val="24"/>
          <w:szCs w:val="24"/>
        </w:rPr>
        <w:t xml:space="preserve">        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(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>t</w:t>
      </w:r>
      <w:r w:rsidR="0095469F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.j. Dz. U. z 20</w:t>
      </w:r>
      <w:r w:rsidR="006E6E60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2</w:t>
      </w:r>
      <w:r w:rsidR="00B519CA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3</w:t>
      </w:r>
      <w:r w:rsidR="0095469F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r. poz. </w:t>
      </w:r>
      <w:r w:rsidR="00B519CA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40</w:t>
      </w:r>
      <w:r w:rsidR="008D4E0F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ze zm.</w:t>
      </w:r>
      <w:r w:rsidR="004F0E4C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), art. 19 ust. 8 ustawy z dnia 21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listopada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2008 roku o pracownikach samorządowych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>(</w:t>
      </w:r>
      <w:r w:rsidR="00CB374E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t.j.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Dz. U. z </w:t>
      </w:r>
      <w:r w:rsidR="006A7187">
        <w:rPr>
          <w:rFonts w:ascii="Calibri" w:hAnsi="Calibri" w:cs="Calibri"/>
          <w:b w:val="0"/>
          <w:bCs w:val="0"/>
          <w:color w:val="000000"/>
          <w:sz w:val="24"/>
          <w:szCs w:val="24"/>
        </w:rPr>
        <w:t>20</w:t>
      </w:r>
      <w:r w:rsidR="00B519CA">
        <w:rPr>
          <w:rFonts w:ascii="Calibri" w:hAnsi="Calibri" w:cs="Calibri"/>
          <w:b w:val="0"/>
          <w:bCs w:val="0"/>
          <w:color w:val="000000"/>
          <w:sz w:val="24"/>
          <w:szCs w:val="24"/>
        </w:rPr>
        <w:t>22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roku, poz.</w:t>
      </w:r>
      <w:r w:rsidR="005E7770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="00B519CA">
        <w:rPr>
          <w:rFonts w:ascii="Calibri" w:hAnsi="Calibri" w:cs="Calibri"/>
          <w:b w:val="0"/>
          <w:bCs w:val="0"/>
          <w:color w:val="000000"/>
          <w:sz w:val="24"/>
          <w:szCs w:val="24"/>
        </w:rPr>
        <w:t>530</w:t>
      </w:r>
      <w:r w:rsidR="006E6E60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w związku z § 7 ust.2 Regulaminu określającego szczegółowy sposób przeprowadzania służby przygotowawczej i organizowania egzaminu kończącego tę służbę w Urzędzie Gminy Nowa Ruda, stanowiącego załącznik do zarządzenia Nr 451/09 Wójta Gminy Nowa Ruda z dnia 9 kwietnia 2009 roku</w:t>
      </w:r>
      <w:r w:rsidR="00E46923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z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mienione </w:t>
      </w:r>
      <w:r w:rsidR="0081149C" w:rsidRPr="00633A17">
        <w:rPr>
          <w:rFonts w:ascii="Calibri" w:hAnsi="Calibri" w:cs="Calibri"/>
          <w:b w:val="0"/>
          <w:bCs w:val="0"/>
          <w:sz w:val="24"/>
          <w:szCs w:val="24"/>
        </w:rPr>
        <w:t>zarządzeniem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Nr 588 Wójta Gminy Nowa Ruda z dnia</w:t>
      </w:r>
      <w:r w:rsidR="0081149C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>17 grudnia 2019 r</w:t>
      </w:r>
      <w:r w:rsidR="00E46923" w:rsidRPr="00633A17">
        <w:rPr>
          <w:rFonts w:ascii="Calibri" w:hAnsi="Calibri" w:cs="Calibri"/>
          <w:b w:val="0"/>
          <w:bCs w:val="0"/>
          <w:sz w:val="24"/>
          <w:szCs w:val="24"/>
        </w:rPr>
        <w:t>.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, Wójt Gminy Nowa Ruda zarządza, co następuje:</w:t>
      </w:r>
    </w:p>
    <w:p w14:paraId="5547A753" w14:textId="1971E37C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§ 1. Powołuje się Komisję egzaminacyjną do przeprowadzenia egzaminu kończącego służbę przygotowawczą na stanowisku </w:t>
      </w:r>
      <w:r w:rsidR="002001F8">
        <w:rPr>
          <w:rFonts w:ascii="Calibri" w:hAnsi="Calibri" w:cs="Calibri"/>
          <w:b w:val="0"/>
          <w:bCs w:val="0"/>
          <w:sz w:val="24"/>
          <w:szCs w:val="24"/>
        </w:rPr>
        <w:t>podinspektor ds.</w:t>
      </w:r>
      <w:r w:rsidR="00FF62C9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5A07CD">
        <w:rPr>
          <w:rFonts w:ascii="Calibri" w:hAnsi="Calibri" w:cs="Calibri"/>
          <w:b w:val="0"/>
          <w:bCs w:val="0"/>
          <w:sz w:val="24"/>
          <w:szCs w:val="24"/>
        </w:rPr>
        <w:t>obronnych i administracyjno-organizacyjnych</w:t>
      </w:r>
      <w:r w:rsidR="0090791B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5A0CDF">
        <w:rPr>
          <w:rFonts w:ascii="Calibri" w:hAnsi="Calibri" w:cs="Calibri"/>
          <w:b w:val="0"/>
          <w:bCs w:val="0"/>
          <w:sz w:val="24"/>
          <w:szCs w:val="24"/>
        </w:rPr>
        <w:t xml:space="preserve">w Referacie </w:t>
      </w:r>
      <w:r w:rsidR="005A07CD">
        <w:rPr>
          <w:rFonts w:ascii="Calibri" w:hAnsi="Calibri" w:cs="Calibri"/>
          <w:b w:val="0"/>
          <w:bCs w:val="0"/>
          <w:sz w:val="24"/>
          <w:szCs w:val="24"/>
        </w:rPr>
        <w:t xml:space="preserve">Organizacyjnym, Spraw Obywatelskich i Zarządzania Kryzysowego </w:t>
      </w:r>
      <w:r w:rsidR="002001F8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w Urzędzie Gminy Nowa Ruda w składzie:</w:t>
      </w:r>
    </w:p>
    <w:p w14:paraId="2CF2D5D6" w14:textId="49EB49D0" w:rsidR="006E6E60" w:rsidRPr="005327B4" w:rsidRDefault="00F73E69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 w:rsidRPr="005327B4">
        <w:rPr>
          <w:rFonts w:ascii="Calibri" w:hAnsi="Calibri" w:cs="Calibri"/>
          <w:b w:val="0"/>
          <w:bCs w:val="0"/>
          <w:sz w:val="24"/>
          <w:szCs w:val="24"/>
        </w:rPr>
        <w:t>A</w:t>
      </w:r>
      <w:r w:rsidR="005A07CD">
        <w:rPr>
          <w:rFonts w:ascii="Calibri" w:hAnsi="Calibri" w:cs="Calibri"/>
          <w:b w:val="0"/>
          <w:bCs w:val="0"/>
          <w:sz w:val="24"/>
          <w:szCs w:val="24"/>
        </w:rPr>
        <w:t>drianna Mierzejewska</w:t>
      </w:r>
      <w:r w:rsidR="000276B8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 </w:t>
      </w:r>
      <w:r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 </w:t>
      </w:r>
      <w:r w:rsidR="000276B8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5A07CD">
        <w:rPr>
          <w:rFonts w:ascii="Calibri" w:hAnsi="Calibri" w:cs="Calibri"/>
          <w:b w:val="0"/>
          <w:bCs w:val="0"/>
          <w:sz w:val="24"/>
          <w:szCs w:val="24"/>
        </w:rPr>
        <w:t xml:space="preserve">   </w:t>
      </w:r>
      <w:r w:rsidR="006E3890" w:rsidRPr="005327B4">
        <w:rPr>
          <w:rFonts w:ascii="Calibri" w:hAnsi="Calibri" w:cs="Calibri"/>
          <w:b w:val="0"/>
          <w:bCs w:val="0"/>
          <w:sz w:val="24"/>
          <w:szCs w:val="24"/>
        </w:rPr>
        <w:t>– przewodnicząc</w:t>
      </w:r>
      <w:r w:rsidR="00A77DC7" w:rsidRPr="005327B4">
        <w:rPr>
          <w:rFonts w:ascii="Calibri" w:hAnsi="Calibri" w:cs="Calibri"/>
          <w:b w:val="0"/>
          <w:bCs w:val="0"/>
          <w:sz w:val="24"/>
          <w:szCs w:val="24"/>
        </w:rPr>
        <w:t>a</w:t>
      </w:r>
      <w:r w:rsidR="006E3890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</w:p>
    <w:p w14:paraId="6B2DCA7F" w14:textId="4445D30D" w:rsidR="00C33EEB" w:rsidRPr="005327B4" w:rsidRDefault="006E6E60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 w:rsidRPr="005327B4">
        <w:rPr>
          <w:rFonts w:ascii="Calibri" w:hAnsi="Calibri" w:cs="Calibri"/>
          <w:b w:val="0"/>
          <w:bCs w:val="0"/>
          <w:sz w:val="24"/>
          <w:szCs w:val="24"/>
        </w:rPr>
        <w:t>Agnieszka Polak</w:t>
      </w:r>
      <w:r w:rsidR="00662316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</w:t>
      </w:r>
      <w:r w:rsidR="00B350A0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   </w:t>
      </w:r>
      <w:r w:rsidR="004721EF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  </w:t>
      </w:r>
      <w:r w:rsidR="004721EF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9B1FC5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2001F8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5A07CD">
        <w:rPr>
          <w:rFonts w:ascii="Calibri" w:hAnsi="Calibri" w:cs="Calibri"/>
          <w:b w:val="0"/>
          <w:bCs w:val="0"/>
          <w:sz w:val="24"/>
          <w:szCs w:val="24"/>
        </w:rPr>
        <w:t xml:space="preserve">    </w:t>
      </w:r>
      <w:r w:rsidR="009B1FC5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</w:t>
      </w:r>
      <w:r w:rsidR="006E3890" w:rsidRPr="005327B4">
        <w:rPr>
          <w:rFonts w:ascii="Calibri" w:hAnsi="Calibri" w:cs="Calibri"/>
          <w:b w:val="0"/>
          <w:bCs w:val="0"/>
          <w:sz w:val="24"/>
          <w:szCs w:val="24"/>
        </w:rPr>
        <w:t>– członek</w:t>
      </w:r>
    </w:p>
    <w:p w14:paraId="3A18F1E2" w14:textId="36CD5885" w:rsidR="00C33EEB" w:rsidRPr="005327B4" w:rsidRDefault="005A07CD" w:rsidP="005327B4">
      <w:pPr>
        <w:pStyle w:val="Nagwek1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Katarzyna Kordys -Bobowska</w:t>
      </w:r>
      <w:r w:rsidR="00C33EEB" w:rsidRPr="005327B4">
        <w:rPr>
          <w:rFonts w:ascii="Calibri" w:hAnsi="Calibri" w:cs="Calibri"/>
          <w:b w:val="0"/>
          <w:bCs w:val="0"/>
          <w:sz w:val="24"/>
          <w:szCs w:val="24"/>
        </w:rPr>
        <w:t xml:space="preserve">    </w:t>
      </w:r>
      <w:r>
        <w:rPr>
          <w:rFonts w:ascii="Calibri" w:hAnsi="Calibri" w:cs="Calibri"/>
          <w:b w:val="0"/>
          <w:bCs w:val="0"/>
          <w:sz w:val="24"/>
          <w:szCs w:val="24"/>
        </w:rPr>
        <w:t xml:space="preserve">- </w:t>
      </w:r>
      <w:r w:rsidR="00C33EEB" w:rsidRPr="005327B4">
        <w:rPr>
          <w:rFonts w:ascii="Calibri" w:hAnsi="Calibri" w:cs="Calibri"/>
          <w:b w:val="0"/>
          <w:bCs w:val="0"/>
          <w:sz w:val="24"/>
          <w:szCs w:val="24"/>
        </w:rPr>
        <w:t>członek</w:t>
      </w:r>
    </w:p>
    <w:p w14:paraId="68553C25" w14:textId="77777777" w:rsidR="008D4E0F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§ 2.Termin przeprowadzenia egzaminu, o którym mowa w § 1, ustala się na dzień </w:t>
      </w:r>
    </w:p>
    <w:p w14:paraId="31317955" w14:textId="75C3833E" w:rsidR="006E3890" w:rsidRPr="00633A17" w:rsidRDefault="005A07CD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</w:t>
      </w:r>
      <w:r w:rsidR="002001F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września</w:t>
      </w:r>
      <w:r w:rsidR="00B350A0" w:rsidRPr="00A77DC7">
        <w:rPr>
          <w:rFonts w:ascii="Calibri" w:hAnsi="Calibri" w:cs="Calibri"/>
          <w:sz w:val="24"/>
          <w:szCs w:val="24"/>
        </w:rPr>
        <w:t xml:space="preserve"> </w:t>
      </w:r>
      <w:r w:rsidR="00F10E7E">
        <w:rPr>
          <w:rFonts w:ascii="Calibri" w:hAnsi="Calibri" w:cs="Calibri"/>
          <w:sz w:val="24"/>
          <w:szCs w:val="24"/>
        </w:rPr>
        <w:t xml:space="preserve">2023 </w:t>
      </w:r>
      <w:r w:rsidR="00B350A0" w:rsidRPr="00A77DC7">
        <w:rPr>
          <w:rFonts w:ascii="Calibri" w:hAnsi="Calibri" w:cs="Calibri"/>
          <w:sz w:val="24"/>
          <w:szCs w:val="24"/>
        </w:rPr>
        <w:t>roku.</w:t>
      </w:r>
    </w:p>
    <w:p w14:paraId="52088559" w14:textId="77777777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3. Wykonanie zarządzenia powierza się członkom Komisji egzaminacyjnej.</w:t>
      </w:r>
    </w:p>
    <w:p w14:paraId="691DE58D" w14:textId="52E5071B" w:rsidR="006E3890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4. Zarządzenie wchodzi w życie z dniem podpisania.</w:t>
      </w:r>
    </w:p>
    <w:p w14:paraId="374E7D16" w14:textId="59218C82" w:rsidR="002E535E" w:rsidRDefault="002E535E" w:rsidP="002E535E"/>
    <w:p w14:paraId="00626DB6" w14:textId="38429608" w:rsidR="00EB75E4" w:rsidRPr="00F70578" w:rsidRDefault="002001F8" w:rsidP="00F70578">
      <w:pPr>
        <w:tabs>
          <w:tab w:val="left" w:pos="3969"/>
          <w:tab w:val="left" w:pos="8789"/>
        </w:tabs>
        <w:spacing w:before="240" w:line="360" w:lineRule="auto"/>
        <w:ind w:left="360"/>
        <w:rPr>
          <w:color w:val="000000"/>
        </w:rPr>
      </w:pPr>
      <w:r>
        <w:t xml:space="preserve"> </w:t>
      </w:r>
      <w:r w:rsidR="00F70578">
        <w:rPr>
          <w:color w:val="000000"/>
        </w:rPr>
        <w:t xml:space="preserve"> </w:t>
      </w:r>
      <w:r w:rsidR="00F70578" w:rsidRPr="00ED3A51">
        <w:rPr>
          <w:color w:val="000000"/>
        </w:rPr>
        <w:t xml:space="preserve">                                               </w:t>
      </w:r>
      <w:r w:rsidR="00F70578">
        <w:rPr>
          <w:color w:val="000000"/>
        </w:rPr>
        <w:t xml:space="preserve">    </w:t>
      </w:r>
      <w:r w:rsidR="00F70578" w:rsidRPr="00ED3A51">
        <w:rPr>
          <w:color w:val="000000"/>
        </w:rPr>
        <w:t xml:space="preserve">   </w:t>
      </w:r>
      <w:r w:rsidR="00F70578">
        <w:rPr>
          <w:color w:val="000000"/>
        </w:rPr>
        <w:t xml:space="preserve">                       </w:t>
      </w:r>
      <w:r w:rsidR="00F70578" w:rsidRPr="00ED3A51">
        <w:rPr>
          <w:color w:val="000000"/>
        </w:rPr>
        <w:t xml:space="preserve"> /Adrianna Mierzejewska – Wójt Gminy Nowa Ruda/</w:t>
      </w:r>
    </w:p>
    <w:p w14:paraId="1ABCB7A1" w14:textId="19C99373" w:rsidR="002E535E" w:rsidRPr="002E535E" w:rsidRDefault="006A7187" w:rsidP="002E535E">
      <w:r>
        <w:rPr>
          <w:color w:val="000000"/>
        </w:rPr>
        <w:t xml:space="preserve"> </w:t>
      </w:r>
    </w:p>
    <w:sectPr w:rsidR="002E535E" w:rsidRPr="002E535E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</w:abstractNum>
  <w:abstractNum w:abstractNumId="2" w15:restartNumberingAfterBreak="0">
    <w:nsid w:val="00000003"/>
    <w:multiLevelType w:val="multilevel"/>
    <w:tmpl w:val="00000003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9F9C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35036858">
    <w:abstractNumId w:val="0"/>
  </w:num>
  <w:num w:numId="2" w16cid:durableId="2026248128">
    <w:abstractNumId w:val="1"/>
  </w:num>
  <w:num w:numId="3" w16cid:durableId="721757505">
    <w:abstractNumId w:val="2"/>
  </w:num>
  <w:num w:numId="4" w16cid:durableId="323628054">
    <w:abstractNumId w:val="3"/>
  </w:num>
  <w:num w:numId="5" w16cid:durableId="344673768">
    <w:abstractNumId w:val="4"/>
  </w:num>
  <w:num w:numId="6" w16cid:durableId="1772318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50"/>
    <w:rsid w:val="000260B1"/>
    <w:rsid w:val="000276B8"/>
    <w:rsid w:val="00092DCF"/>
    <w:rsid w:val="00123F69"/>
    <w:rsid w:val="0019683F"/>
    <w:rsid w:val="002001F8"/>
    <w:rsid w:val="00230FFF"/>
    <w:rsid w:val="0028296F"/>
    <w:rsid w:val="002B6FC2"/>
    <w:rsid w:val="002E535E"/>
    <w:rsid w:val="00357E62"/>
    <w:rsid w:val="00390150"/>
    <w:rsid w:val="003E3DED"/>
    <w:rsid w:val="003E4FBD"/>
    <w:rsid w:val="00403F88"/>
    <w:rsid w:val="004721EF"/>
    <w:rsid w:val="004F0E4C"/>
    <w:rsid w:val="00513A54"/>
    <w:rsid w:val="005327B4"/>
    <w:rsid w:val="005A07CD"/>
    <w:rsid w:val="005A0CDF"/>
    <w:rsid w:val="005E2CDE"/>
    <w:rsid w:val="005E7770"/>
    <w:rsid w:val="00633A17"/>
    <w:rsid w:val="00662316"/>
    <w:rsid w:val="00690D53"/>
    <w:rsid w:val="006A7187"/>
    <w:rsid w:val="006C5E7E"/>
    <w:rsid w:val="006E3890"/>
    <w:rsid w:val="006E6E60"/>
    <w:rsid w:val="00765078"/>
    <w:rsid w:val="0077339C"/>
    <w:rsid w:val="007B18EC"/>
    <w:rsid w:val="0081149C"/>
    <w:rsid w:val="008262D3"/>
    <w:rsid w:val="00871E67"/>
    <w:rsid w:val="008B11B6"/>
    <w:rsid w:val="008B1D11"/>
    <w:rsid w:val="008D4E0F"/>
    <w:rsid w:val="008E56A6"/>
    <w:rsid w:val="0090791B"/>
    <w:rsid w:val="0095469F"/>
    <w:rsid w:val="00983C5A"/>
    <w:rsid w:val="009B1FC5"/>
    <w:rsid w:val="009E4C4D"/>
    <w:rsid w:val="009F2461"/>
    <w:rsid w:val="00A17221"/>
    <w:rsid w:val="00A33C85"/>
    <w:rsid w:val="00A56EB6"/>
    <w:rsid w:val="00A77DC7"/>
    <w:rsid w:val="00AB3219"/>
    <w:rsid w:val="00AD3BFA"/>
    <w:rsid w:val="00B350A0"/>
    <w:rsid w:val="00B519CA"/>
    <w:rsid w:val="00B61421"/>
    <w:rsid w:val="00B71250"/>
    <w:rsid w:val="00BB3843"/>
    <w:rsid w:val="00BC5CAC"/>
    <w:rsid w:val="00BE122B"/>
    <w:rsid w:val="00C17BC7"/>
    <w:rsid w:val="00C33EEB"/>
    <w:rsid w:val="00CB374E"/>
    <w:rsid w:val="00D36E5D"/>
    <w:rsid w:val="00D97507"/>
    <w:rsid w:val="00DC4E5A"/>
    <w:rsid w:val="00E4182D"/>
    <w:rsid w:val="00E460AE"/>
    <w:rsid w:val="00E46923"/>
    <w:rsid w:val="00EB75E4"/>
    <w:rsid w:val="00ED3A51"/>
    <w:rsid w:val="00EF09DB"/>
    <w:rsid w:val="00F10E7E"/>
    <w:rsid w:val="00F15AE7"/>
    <w:rsid w:val="00F70578"/>
    <w:rsid w:val="00F73E69"/>
    <w:rsid w:val="00F8723E"/>
    <w:rsid w:val="00FD34D4"/>
    <w:rsid w:val="00FF1DE7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E26015"/>
  <w15:chartTrackingRefBased/>
  <w15:docId w15:val="{5BAC57D1-C8F2-442A-B89B-0D99EB0A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60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4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eastAsia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Lucida Sans Unicode" w:hAnsi="Calibri" w:cs="Times New Roman"/>
      <w:color w:val="000000"/>
    </w:rPr>
  </w:style>
  <w:style w:type="character" w:customStyle="1" w:styleId="Domylnaczcionkaakapitu1">
    <w:name w:val="Domyślna czcionka akapitu1"/>
  </w:style>
  <w:style w:type="character" w:customStyle="1" w:styleId="PodtytuZnak">
    <w:name w:val="Podtytuł Znak"/>
    <w:rPr>
      <w:rFonts w:ascii="Arial" w:eastAsia="Lucida Sans Unicode" w:hAnsi="Arial" w:cs="Tahoma"/>
      <w:i/>
      <w:iCs/>
      <w:color w:val="000000"/>
      <w:sz w:val="28"/>
      <w:szCs w:val="28"/>
    </w:rPr>
  </w:style>
  <w:style w:type="character" w:customStyle="1" w:styleId="TytuZnak">
    <w:name w:val="Tytuł Znak"/>
    <w:rPr>
      <w:rFonts w:ascii="Times New Roman" w:eastAsia="Lucida Sans Unicode" w:hAnsi="Times New Roman" w:cs="Times New Roman"/>
      <w:color w:val="000000"/>
      <w:sz w:val="24"/>
      <w:szCs w:val="20"/>
    </w:rPr>
  </w:style>
  <w:style w:type="character" w:customStyle="1" w:styleId="TekstpodstawowyZnak">
    <w:name w:val="Tekst podstawowy Znak"/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ascii="Times New Roman" w:eastAsia="Lucida Sans Unicode" w:hAnsi="Times New Roman"/>
      <w:color w:val="000000"/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widowControl w:val="0"/>
      <w:spacing w:before="280" w:after="119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agwek"/>
    <w:next w:val="Tekstpodstawowy"/>
    <w:qFormat/>
    <w:pPr>
      <w:keepNext/>
      <w:widowControl w:val="0"/>
      <w:tabs>
        <w:tab w:val="clear" w:pos="4536"/>
        <w:tab w:val="clear" w:pos="9072"/>
      </w:tabs>
      <w:spacing w:before="240" w:after="120"/>
      <w:jc w:val="center"/>
    </w:pPr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styleId="Tytu">
    <w:name w:val="Title"/>
    <w:basedOn w:val="Normalny"/>
    <w:next w:val="Podtytu"/>
    <w:qFormat/>
    <w:pPr>
      <w:widowControl w:val="0"/>
      <w:spacing w:after="0" w:line="240" w:lineRule="auto"/>
      <w:jc w:val="center"/>
    </w:pPr>
    <w:rPr>
      <w:rFonts w:ascii="Times New Roman" w:eastAsia="Lucida Sans Unicode" w:hAnsi="Times New Roman"/>
      <w:color w:val="000000"/>
      <w:sz w:val="24"/>
      <w:szCs w:val="20"/>
    </w:rPr>
  </w:style>
  <w:style w:type="paragraph" w:customStyle="1" w:styleId="Tekstpodstawowy21">
    <w:name w:val="Tekst podstawowy 21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0260B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kapitzlist">
    <w:name w:val="List Paragraph"/>
    <w:basedOn w:val="Normalny"/>
    <w:qFormat/>
    <w:rsid w:val="00EB75E4"/>
    <w:pPr>
      <w:autoSpaceDN w:val="0"/>
      <w:spacing w:after="160" w:line="242" w:lineRule="auto"/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Agnieszka</cp:lastModifiedBy>
  <cp:revision>27</cp:revision>
  <cp:lastPrinted>2023-09-04T06:15:00Z</cp:lastPrinted>
  <dcterms:created xsi:type="dcterms:W3CDTF">2021-04-13T10:00:00Z</dcterms:created>
  <dcterms:modified xsi:type="dcterms:W3CDTF">2023-09-04T06:17:00Z</dcterms:modified>
</cp:coreProperties>
</file>