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1D7E" w14:textId="012420D8" w:rsidR="006F704A" w:rsidRDefault="006F704A" w:rsidP="006F704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D77AF">
        <w:rPr>
          <w:rStyle w:val="Pogrubienie"/>
        </w:rPr>
        <w:t xml:space="preserve"> 340</w:t>
      </w:r>
      <w:r>
        <w:rPr>
          <w:rStyle w:val="Pogrubienie"/>
        </w:rPr>
        <w:t>/23 Wójta Gminy Nowa Ruda z dnia</w:t>
      </w:r>
      <w:r w:rsidR="004D77AF">
        <w:rPr>
          <w:rStyle w:val="Pogrubienie"/>
        </w:rPr>
        <w:t xml:space="preserve"> 11</w:t>
      </w:r>
      <w:r>
        <w:rPr>
          <w:rStyle w:val="Pogrubienie"/>
        </w:rPr>
        <w:t xml:space="preserve"> sierpnia</w:t>
      </w:r>
    </w:p>
    <w:p w14:paraId="074F656F" w14:textId="77777777" w:rsidR="006F704A" w:rsidRDefault="006F704A" w:rsidP="006F704A">
      <w:pPr>
        <w:pStyle w:val="Nagwek1"/>
        <w:rPr>
          <w:rStyle w:val="Pogrubienie"/>
        </w:rPr>
      </w:pPr>
      <w:r>
        <w:rPr>
          <w:rStyle w:val="Pogrubienie"/>
        </w:rPr>
        <w:t xml:space="preserve"> 2023 roku w sprawie przeznaczenia do wydzierżawienia oraz ogłoszenia wykazu nieruchomości stanowiących własność Gminy Nowa Ruda i ustalenia wysokości stawki wywoławczej czynszu dzierżawnego</w:t>
      </w:r>
    </w:p>
    <w:p w14:paraId="0BF31424" w14:textId="77777777" w:rsidR="006F704A" w:rsidRDefault="006F704A" w:rsidP="006F704A">
      <w:pPr>
        <w:pStyle w:val="Nagwek2"/>
        <w:rPr>
          <w:szCs w:val="24"/>
        </w:rPr>
      </w:pPr>
      <w:r>
        <w:t xml:space="preserve">Na podstawie art. 30 ust. 2 pkt 3 ustawy z dnia 8 marca 1990 roku o samorządzie gminnym (Dz. U. z 2023 r. poz. 40 </w:t>
      </w:r>
      <w:proofErr w:type="spellStart"/>
      <w:r>
        <w:t>t.j</w:t>
      </w:r>
      <w:proofErr w:type="spellEnd"/>
      <w:r>
        <w:t xml:space="preserve">. ze zm.) art. 13 ust. 1, art. 25 ust. 1, art. 35 ust. 1 i 2, art. 37 ust. 4 ustawy z dnia 21 sierpnia 1997 r. o gospodarce nieruchomościami (Dz. U. z 2023 r. poz. 344 </w:t>
      </w:r>
      <w:proofErr w:type="spellStart"/>
      <w:r>
        <w:t>t.j</w:t>
      </w:r>
      <w:proofErr w:type="spellEnd"/>
      <w:r>
        <w:t xml:space="preserve">. ze zm.) § 4, § 5 ust. 1, § 20 ust. 1 i 5 uchwały Nr 252/XXXIII/13 Rady Gminy Nowa Ruda </w:t>
      </w:r>
      <w:r>
        <w:br/>
        <w:t xml:space="preserve">z dnia 29 stycznia 2013 roku w sprawie zasad gospodarowania nieruchomościami stanowiącymi własność Gminy Nowa Ruda (Dolno.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7586121" w14:textId="48206414" w:rsidR="006F704A" w:rsidRDefault="006F704A" w:rsidP="006F704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części działki oznaczonej numerem ewidencyjnym 12/62 o powierzchni 7,83 ha, położoną w obrębie 0008 Krajanów, określoną szczegółowo w wykazie stanowiącym załącznik do niniejszego zarządzenia.</w:t>
      </w:r>
    </w:p>
    <w:p w14:paraId="6492DD5E" w14:textId="77777777" w:rsidR="006F704A" w:rsidRDefault="006F704A" w:rsidP="006F704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714349B2" w14:textId="76C19A3B" w:rsidR="006F704A" w:rsidRDefault="006F704A" w:rsidP="006F704A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>
        <w:rPr>
          <w:rFonts w:ascii="Calibri" w:hAnsi="Calibri" w:cs="Calibri"/>
        </w:rPr>
        <w:br/>
        <w:t xml:space="preserve">w ust. 1 wynosi 1409,40 zł (słownie: jeden tysiąc czterysta dziewięć </w:t>
      </w:r>
      <w:r w:rsidR="00EF7D39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łotych </w:t>
      </w:r>
      <w:r w:rsidR="00EF7D3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0/100) tj. 180,00 zł za 1 ha. </w:t>
      </w:r>
      <w:r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  <w:bookmarkEnd w:id="0"/>
    </w:p>
    <w:p w14:paraId="3D6F16BE" w14:textId="77777777" w:rsidR="006F704A" w:rsidRDefault="006F704A" w:rsidP="006F704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 xml:space="preserve">II rata – w terminie do 30 września, 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9C85235" w14:textId="77777777" w:rsidR="006F704A" w:rsidRDefault="006F704A" w:rsidP="006F704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4506BDA1" w14:textId="77777777" w:rsidR="006F704A" w:rsidRDefault="006F704A" w:rsidP="006F704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Pierwsza waloryzacja nastąpi od 1 stycznia 2024 roku.</w:t>
      </w:r>
    </w:p>
    <w:bookmarkEnd w:id="1"/>
    <w:p w14:paraId="2EA5A56D" w14:textId="77777777" w:rsidR="006F704A" w:rsidRDefault="006F704A" w:rsidP="006F704A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>w Urzędzie Gminy Nowa Ruda, ul. Niepodległości 2, zamieszcza się w Biuletynie Informacji Publicznej Gminy Nowa Ruda, na stronie internetowej Urzędu Gminy Nowa Ruda oraz na tablicy ogłoszeń Sołectwa Krajanów. Informacja o zamieszczeniu wykazu podaje się do publicznej wiadomości poprzez ogłoszenie w prasie lokalnej.</w:t>
      </w:r>
    </w:p>
    <w:p w14:paraId="23C81B92" w14:textId="77777777" w:rsidR="006F704A" w:rsidRDefault="006F704A" w:rsidP="006F704A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1197D1EC" w14:textId="621AA29C" w:rsidR="006F704A" w:rsidRPr="005E3C22" w:rsidRDefault="006F704A" w:rsidP="005E3C22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cs="Calibri"/>
        </w:rPr>
      </w:pPr>
      <w:r w:rsidRPr="005E3C22">
        <w:rPr>
          <w:rFonts w:ascii="Calibri" w:eastAsia="Calibri" w:hAnsi="Calibri" w:cs="Calibri"/>
        </w:rPr>
        <w:t>Zarządzenie wchodzi w życie z dniem wydania.</w:t>
      </w:r>
      <w:bookmarkStart w:id="2" w:name="_Hlk51660687"/>
      <w:r w:rsidRPr="005E3C22">
        <w:rPr>
          <w:rFonts w:cs="Calibri"/>
          <w:color w:val="FFFFFF" w:themeColor="background1"/>
        </w:rPr>
        <w:t>– Wójt Gminy Nowa Ruda/</w:t>
      </w:r>
    </w:p>
    <w:p w14:paraId="72ED2B26" w14:textId="1CEF8DD8" w:rsidR="006F704A" w:rsidRDefault="005E3C22" w:rsidP="005E3C22">
      <w:pPr>
        <w:ind w:left="4248"/>
        <w:rPr>
          <w:rFonts w:cs="Calibri"/>
        </w:rPr>
        <w:sectPr w:rsidR="006F704A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Calibri"/>
          <w:color w:val="000000" w:themeColor="text1"/>
        </w:rPr>
        <w:t xml:space="preserve">/ z </w:t>
      </w:r>
      <w:r>
        <w:rPr>
          <w:rFonts w:cs="Calibri"/>
          <w:color w:val="000000" w:themeColor="text1"/>
        </w:rPr>
        <w:t>up. Wójta Anna Zawiślak</w:t>
      </w:r>
      <w:r w:rsidRPr="00492E50">
        <w:rPr>
          <w:rFonts w:cs="Calibri"/>
          <w:color w:val="000000" w:themeColor="text1"/>
        </w:rPr>
        <w:t xml:space="preserve"> – </w:t>
      </w:r>
      <w:r>
        <w:rPr>
          <w:rFonts w:cs="Calibri"/>
          <w:color w:val="000000" w:themeColor="text1"/>
        </w:rPr>
        <w:t xml:space="preserve">Zastępca </w:t>
      </w:r>
      <w:r w:rsidRPr="00492E50">
        <w:rPr>
          <w:rFonts w:cs="Calibri"/>
          <w:color w:val="000000" w:themeColor="text1"/>
        </w:rPr>
        <w:t>Wójt</w:t>
      </w:r>
      <w:r>
        <w:rPr>
          <w:rFonts w:cs="Calibri"/>
          <w:color w:val="000000" w:themeColor="text1"/>
        </w:rPr>
        <w:t>a</w:t>
      </w:r>
      <w:r w:rsidRPr="00492E50">
        <w:rPr>
          <w:rFonts w:cs="Calibri"/>
          <w:color w:val="000000" w:themeColor="text1"/>
        </w:rPr>
        <w:t>/</w:t>
      </w:r>
    </w:p>
    <w:bookmarkEnd w:id="2"/>
    <w:p w14:paraId="0F9D3FC7" w14:textId="2BB83EC6" w:rsidR="006F704A" w:rsidRDefault="006F704A" w:rsidP="006F704A">
      <w:pPr>
        <w:pStyle w:val="Nagwek1"/>
      </w:pPr>
      <w:r>
        <w:lastRenderedPageBreak/>
        <w:t>Załącznik do zarządzenia Nr</w:t>
      </w:r>
      <w:r w:rsidR="005E3C22">
        <w:t xml:space="preserve"> </w:t>
      </w:r>
      <w:r w:rsidR="004D77AF">
        <w:t>340</w:t>
      </w:r>
      <w:r>
        <w:t>/23</w:t>
      </w:r>
      <w:r>
        <w:br/>
        <w:t xml:space="preserve">Wójta Gminy Nowa Ruda </w:t>
      </w:r>
      <w:r>
        <w:br/>
        <w:t>z dnia</w:t>
      </w:r>
      <w:r w:rsidR="004D77AF">
        <w:t xml:space="preserve"> 11 s</w:t>
      </w:r>
      <w:r>
        <w:t>ierpnia 2023 r.</w:t>
      </w:r>
    </w:p>
    <w:p w14:paraId="1EA46938" w14:textId="6D48C86E" w:rsidR="006F704A" w:rsidRDefault="006F704A" w:rsidP="006F704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4D77AF">
        <w:rPr>
          <w:rStyle w:val="Pogrubienie"/>
          <w:rFonts w:asciiTheme="minorHAnsi" w:hAnsiTheme="minorHAnsi" w:cstheme="minorHAnsi"/>
        </w:rPr>
        <w:t xml:space="preserve"> 11</w:t>
      </w:r>
      <w:r>
        <w:rPr>
          <w:rStyle w:val="Pogrubienie"/>
          <w:rFonts w:asciiTheme="minorHAnsi" w:hAnsiTheme="minorHAnsi" w:cstheme="minorHAnsi"/>
        </w:rPr>
        <w:t xml:space="preserve"> sierpnia 2023r. do dnia </w:t>
      </w:r>
      <w:r w:rsidR="004D77AF">
        <w:rPr>
          <w:rStyle w:val="Pogrubienie"/>
          <w:rFonts w:asciiTheme="minorHAnsi" w:hAnsiTheme="minorHAnsi" w:cstheme="minorHAnsi"/>
        </w:rPr>
        <w:t xml:space="preserve">31 </w:t>
      </w:r>
      <w:r>
        <w:rPr>
          <w:rStyle w:val="Pogrubienie"/>
          <w:rFonts w:asciiTheme="minorHAnsi" w:hAnsiTheme="minorHAnsi" w:cstheme="minorHAnsi"/>
        </w:rPr>
        <w:t>sierpnia 2023r.</w:t>
      </w:r>
    </w:p>
    <w:p w14:paraId="24655E77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Krajanów</w:t>
      </w:r>
    </w:p>
    <w:p w14:paraId="5FE5BBE4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część działki 12/62</w:t>
      </w:r>
    </w:p>
    <w:p w14:paraId="0B6610AB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SW2K/00025861/0</w:t>
      </w:r>
    </w:p>
    <w:p w14:paraId="659A26BE" w14:textId="79D01B10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7,</w:t>
      </w:r>
      <w:r w:rsidR="00EF7D39">
        <w:rPr>
          <w:rFonts w:ascii="Calibri" w:hAnsi="Calibri" w:cs="Calibri"/>
        </w:rPr>
        <w:t>83</w:t>
      </w:r>
      <w:r>
        <w:rPr>
          <w:rFonts w:ascii="Calibri" w:hAnsi="Calibri" w:cs="Calibri"/>
        </w:rPr>
        <w:t xml:space="preserve"> ha</w:t>
      </w:r>
    </w:p>
    <w:p w14:paraId="65CD30D2" w14:textId="1C3E2776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 części działki nr 12/62, obręb 0008 Krajanów, </w:t>
      </w:r>
      <w:r w:rsidR="004D77AF">
        <w:rPr>
          <w:rFonts w:ascii="Calibri" w:hAnsi="Calibri" w:cs="Calibri"/>
        </w:rPr>
        <w:br/>
      </w:r>
      <w:r>
        <w:rPr>
          <w:rFonts w:ascii="Calibri" w:hAnsi="Calibri" w:cs="Calibri"/>
        </w:rPr>
        <w:t>o ogólnej pow. 7,</w:t>
      </w:r>
      <w:r w:rsidR="00EF7D39">
        <w:rPr>
          <w:rFonts w:ascii="Calibri" w:hAnsi="Calibri" w:cs="Calibri"/>
        </w:rPr>
        <w:t>83</w:t>
      </w:r>
      <w:r>
        <w:rPr>
          <w:rFonts w:ascii="Calibri" w:hAnsi="Calibri" w:cs="Calibri"/>
        </w:rPr>
        <w:t xml:space="preserve"> ha sklasyfikowana jako PsV-7,</w:t>
      </w:r>
      <w:r w:rsidR="00EF7D39">
        <w:rPr>
          <w:rFonts w:ascii="Calibri" w:hAnsi="Calibri" w:cs="Calibri"/>
        </w:rPr>
        <w:t>83</w:t>
      </w:r>
      <w:r>
        <w:rPr>
          <w:rFonts w:ascii="Calibri" w:hAnsi="Calibri" w:cs="Calibri"/>
        </w:rPr>
        <w:t xml:space="preserve"> ha</w:t>
      </w:r>
      <w:r w:rsidR="00EF7D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Działka nr 12/62 położona w Krajanowie nie jest ujęta w miejscowym planie zagospodarowania przestrzennego Gminy Nowa Ruda.</w:t>
      </w:r>
    </w:p>
    <w:bookmarkEnd w:id="3"/>
    <w:p w14:paraId="0BD6D46A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30.11.2028 r.</w:t>
      </w:r>
    </w:p>
    <w:p w14:paraId="4B9F9E1B" w14:textId="77777777" w:rsidR="006F704A" w:rsidRDefault="006F704A" w:rsidP="006F704A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581431B" w14:textId="4A6A0F49" w:rsidR="006F704A" w:rsidRDefault="006F704A" w:rsidP="006F704A">
      <w:pPr>
        <w:pStyle w:val="Akapitzlist"/>
        <w:numPr>
          <w:ilvl w:val="0"/>
          <w:numId w:val="4"/>
        </w:numPr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</w:t>
      </w:r>
      <w:r w:rsidR="00EF7D39">
        <w:rPr>
          <w:rFonts w:ascii="Calibri" w:hAnsi="Calibri" w:cs="Calibri"/>
        </w:rPr>
        <w:t>409</w:t>
      </w:r>
      <w:r>
        <w:rPr>
          <w:rFonts w:ascii="Calibri" w:hAnsi="Calibri" w:cs="Calibri"/>
        </w:rPr>
        <w:t>,</w:t>
      </w:r>
      <w:r w:rsidR="00EF7D3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0 zł - zwolnienie </w:t>
      </w:r>
      <w:r>
        <w:rPr>
          <w:rFonts w:ascii="Calibri" w:hAnsi="Calibri" w:cs="Calibri"/>
        </w:rPr>
        <w:br/>
        <w:t xml:space="preserve">z podatku VAT na podstawie § 3 ust. 1 pkt 2 Rozporządzenia Ministra Finansów </w:t>
      </w:r>
      <w:r>
        <w:rPr>
          <w:rFonts w:ascii="Calibri" w:hAnsi="Calibri" w:cs="Calibri"/>
        </w:rPr>
        <w:br/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0AF83FB9" w14:textId="77777777" w:rsidR="006F704A" w:rsidRDefault="006F704A" w:rsidP="006F704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70B158AC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EA3AEBA" w14:textId="177CAB51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 w:rsidR="004D77AF">
        <w:rPr>
          <w:rFonts w:ascii="Calibri" w:hAnsi="Calibri" w:cs="Calibri"/>
        </w:rPr>
        <w:br/>
      </w: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4872F34E" w14:textId="77777777" w:rsidR="006F704A" w:rsidRDefault="006F704A" w:rsidP="006F704A">
      <w:pPr>
        <w:pStyle w:val="Akapitzlist"/>
        <w:rPr>
          <w:rFonts w:ascii="Calibri" w:hAnsi="Calibri" w:cs="Calibri"/>
        </w:rPr>
      </w:pPr>
      <w:bookmarkStart w:id="4" w:name="_Hlk142556130"/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bookmarkEnd w:id="4"/>
    <w:p w14:paraId="7CECDA17" w14:textId="77777777" w:rsidR="006F704A" w:rsidRDefault="006F704A" w:rsidP="006F704A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</w:t>
      </w:r>
      <w:r>
        <w:rPr>
          <w:rFonts w:ascii="Calibri" w:hAnsi="Calibri" w:cs="Calibri"/>
          <w:iCs/>
        </w:rPr>
        <w:br/>
        <w:t>o wskaźnik obowiązujący w danym roku. Pierwsza waloryzacja nastąpi od 1 stycznia 2024 roku.</w:t>
      </w:r>
    </w:p>
    <w:p w14:paraId="3F94688C" w14:textId="42AE3314" w:rsidR="004D77AF" w:rsidRDefault="006F704A" w:rsidP="004D77AF">
      <w:pPr>
        <w:tabs>
          <w:tab w:val="right" w:pos="8931"/>
        </w:tabs>
        <w:spacing w:before="240" w:after="720"/>
        <w:rPr>
          <w:rFonts w:cs="Calibri"/>
          <w:color w:val="000000" w:themeColor="text1"/>
        </w:rPr>
      </w:pPr>
      <w:r>
        <w:rPr>
          <w:rFonts w:cs="Calibri"/>
          <w:color w:val="FFFFFF" w:themeColor="background1"/>
        </w:rPr>
        <w:tab/>
      </w:r>
      <w:r w:rsidR="004D77AF" w:rsidRPr="00492E50">
        <w:rPr>
          <w:rFonts w:cs="Calibri"/>
          <w:color w:val="000000" w:themeColor="text1"/>
        </w:rPr>
        <w:t>/</w:t>
      </w:r>
      <w:r w:rsidR="004D77AF">
        <w:rPr>
          <w:rFonts w:cs="Calibri"/>
          <w:color w:val="000000" w:themeColor="text1"/>
        </w:rPr>
        <w:t>z up. Wójta Anna Zawiślak</w:t>
      </w:r>
      <w:r w:rsidR="004D77AF" w:rsidRPr="00492E50">
        <w:rPr>
          <w:rFonts w:cs="Calibri"/>
          <w:color w:val="000000" w:themeColor="text1"/>
        </w:rPr>
        <w:t xml:space="preserve"> – </w:t>
      </w:r>
      <w:r w:rsidR="004D77AF">
        <w:rPr>
          <w:rFonts w:cs="Calibri"/>
          <w:color w:val="000000" w:themeColor="text1"/>
        </w:rPr>
        <w:t xml:space="preserve">Zastępca </w:t>
      </w:r>
      <w:r w:rsidR="004D77AF" w:rsidRPr="00492E50">
        <w:rPr>
          <w:rFonts w:cs="Calibri"/>
          <w:color w:val="000000" w:themeColor="text1"/>
        </w:rPr>
        <w:t>Wójt</w:t>
      </w:r>
      <w:r w:rsidR="004D77AF">
        <w:rPr>
          <w:rFonts w:cs="Calibri"/>
          <w:color w:val="000000" w:themeColor="text1"/>
        </w:rPr>
        <w:t>a</w:t>
      </w:r>
      <w:r w:rsidR="004D77AF" w:rsidRPr="00492E50">
        <w:rPr>
          <w:rFonts w:cs="Calibri"/>
          <w:color w:val="000000" w:themeColor="text1"/>
        </w:rPr>
        <w:t>/</w:t>
      </w:r>
    </w:p>
    <w:p w14:paraId="76813B44" w14:textId="119600ED" w:rsidR="006F704A" w:rsidRDefault="006F704A" w:rsidP="004D77AF">
      <w:pPr>
        <w:tabs>
          <w:tab w:val="right" w:pos="8931"/>
        </w:tabs>
        <w:spacing w:before="240" w:after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</w:t>
      </w:r>
      <w:r w:rsidR="004D77AF">
        <w:rPr>
          <w:rFonts w:ascii="Calibri" w:hAnsi="Calibri" w:cs="Calibri"/>
          <w:iCs/>
        </w:rPr>
        <w:t>i</w:t>
      </w:r>
      <w:r>
        <w:rPr>
          <w:rFonts w:ascii="Calibri" w:hAnsi="Calibri" w:cs="Calibri"/>
          <w:iCs/>
        </w:rPr>
        <w:t>adomości:</w:t>
      </w:r>
    </w:p>
    <w:p w14:paraId="56CBA17A" w14:textId="77777777" w:rsidR="006F704A" w:rsidRDefault="006F704A" w:rsidP="006F704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5CFEB63C" w14:textId="77777777" w:rsidR="006F704A" w:rsidRDefault="006F704A" w:rsidP="006F704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32A211BC" w14:textId="77777777" w:rsidR="006F704A" w:rsidRDefault="006F704A" w:rsidP="006F704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544CD45C" w14:textId="77777777" w:rsidR="00340264" w:rsidRPr="006F704A" w:rsidRDefault="00340264" w:rsidP="006F704A"/>
    <w:sectPr w:rsidR="00340264" w:rsidRPr="006F704A" w:rsidSect="004D77AF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1313611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998599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386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81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2758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9D"/>
    <w:rsid w:val="00104783"/>
    <w:rsid w:val="00340264"/>
    <w:rsid w:val="004D77AF"/>
    <w:rsid w:val="00510038"/>
    <w:rsid w:val="005E3C22"/>
    <w:rsid w:val="006D594E"/>
    <w:rsid w:val="006F704A"/>
    <w:rsid w:val="007B7F9D"/>
    <w:rsid w:val="00C52EE1"/>
    <w:rsid w:val="00E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9014"/>
  <w15:chartTrackingRefBased/>
  <w15:docId w15:val="{613813E0-ED2F-4606-8B7D-2B4AD659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94E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94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94E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94E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94E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D5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594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5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2023-08-10T09:02:00Z</cp:lastPrinted>
  <dcterms:created xsi:type="dcterms:W3CDTF">2023-08-10T08:19:00Z</dcterms:created>
  <dcterms:modified xsi:type="dcterms:W3CDTF">2023-08-11T09:54:00Z</dcterms:modified>
</cp:coreProperties>
</file>