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941C" w14:textId="21321928" w:rsidR="009D4140" w:rsidRDefault="009D4140" w:rsidP="00962F26">
      <w:pPr>
        <w:pStyle w:val="Nagwek1"/>
        <w:spacing w:line="280" w:lineRule="atLeast"/>
      </w:pPr>
      <w:r>
        <w:t>Zarządzenie nr 272/2023 z dnia 21 czerwca 2023 r. w sprawie wprowadzenia zmiany do Regulaminu Organizacyjnego Urzędu Gminy Nowa Ruda</w:t>
      </w:r>
    </w:p>
    <w:p w14:paraId="29C6C599" w14:textId="6685DDD3" w:rsidR="009D4140" w:rsidRPr="009D4140" w:rsidRDefault="009D4140" w:rsidP="00962F26">
      <w:pPr>
        <w:spacing w:line="280" w:lineRule="atLeast"/>
        <w:rPr>
          <w:sz w:val="24"/>
          <w:szCs w:val="24"/>
        </w:rPr>
      </w:pPr>
      <w:r w:rsidRPr="009D4140">
        <w:rPr>
          <w:sz w:val="24"/>
          <w:szCs w:val="24"/>
        </w:rPr>
        <w:t>Na podstawie art. 33 ust. 2 ustawy z dnia 8 marca 1990 r. o samorządzie gminnym (Dz. U. z 2023 poz. 40ze zm.) zarządzam co następuje:</w:t>
      </w:r>
    </w:p>
    <w:p w14:paraId="3B93A2E8" w14:textId="0C4F5F8D" w:rsidR="00B87702" w:rsidRPr="009D4140" w:rsidRDefault="009D4140" w:rsidP="00962F26">
      <w:pPr>
        <w:spacing w:line="280" w:lineRule="atLeast"/>
        <w:rPr>
          <w:sz w:val="24"/>
          <w:szCs w:val="24"/>
        </w:rPr>
      </w:pPr>
      <w:r w:rsidRPr="009D4140">
        <w:rPr>
          <w:rFonts w:cstheme="minorHAnsi"/>
          <w:sz w:val="24"/>
          <w:szCs w:val="24"/>
        </w:rPr>
        <w:t>§</w:t>
      </w:r>
      <w:r w:rsidRPr="009D4140">
        <w:rPr>
          <w:sz w:val="24"/>
          <w:szCs w:val="24"/>
        </w:rPr>
        <w:t xml:space="preserve"> 1. W Regulaminie Organizacyjnym Urzędu Gminy Nowa Ruda nadanym Zarządzeniem nr 614/21 Wójta Gminy Nowa Ruda z dnia 16 grudnia 2021, zmienionym zarządzeniem nr 211/22 z dnia 26 maja 2022 r., Zarządzeniem nr 261/2023 z dnia 12 czerwca wprowadza się następujące zmiany:</w:t>
      </w:r>
    </w:p>
    <w:p w14:paraId="7BDD75DC" w14:textId="77777777" w:rsidR="00962F26" w:rsidRDefault="00B87702" w:rsidP="00962F26">
      <w:pPr>
        <w:pStyle w:val="Akapitzlist"/>
        <w:numPr>
          <w:ilvl w:val="0"/>
          <w:numId w:val="4"/>
        </w:numPr>
        <w:spacing w:after="0" w:line="280" w:lineRule="atLeast"/>
        <w:ind w:left="357" w:hanging="357"/>
        <w:rPr>
          <w:rFonts w:cstheme="minorHAnsi"/>
          <w:color w:val="111111"/>
          <w:sz w:val="24"/>
          <w:szCs w:val="24"/>
          <w:shd w:val="clear" w:color="auto" w:fill="FFFFFF"/>
        </w:rPr>
      </w:pPr>
      <w:r w:rsidRPr="00962F26">
        <w:rPr>
          <w:rFonts w:cstheme="minorHAnsi"/>
          <w:color w:val="111111"/>
          <w:sz w:val="24"/>
          <w:szCs w:val="24"/>
          <w:shd w:val="clear" w:color="auto" w:fill="FFFFFF"/>
        </w:rPr>
        <w:t xml:space="preserve">w § 15 ust. 4 dodaje się pkt. 5 o brzmieniu: </w:t>
      </w:r>
    </w:p>
    <w:p w14:paraId="67CC04B7" w14:textId="77777777" w:rsidR="00962F26" w:rsidRDefault="00B87702" w:rsidP="00962F26">
      <w:pPr>
        <w:pStyle w:val="Akapitzlist"/>
        <w:spacing w:line="280" w:lineRule="atLeast"/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</w:pPr>
      <w:r w:rsidRPr="00962F26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Radca prawny</w:t>
      </w:r>
    </w:p>
    <w:p w14:paraId="1D01A87A" w14:textId="0B91AEE0" w:rsidR="00962F26" w:rsidRPr="00962F26" w:rsidRDefault="00D236CF" w:rsidP="00962F26">
      <w:pPr>
        <w:spacing w:line="280" w:lineRule="atLeast"/>
        <w:rPr>
          <w:rFonts w:cstheme="minorHAnsi"/>
          <w:color w:val="111111"/>
          <w:sz w:val="24"/>
          <w:szCs w:val="24"/>
          <w:shd w:val="clear" w:color="auto" w:fill="FFFFFF"/>
        </w:rPr>
      </w:pPr>
      <w:r w:rsidRPr="00962F26">
        <w:rPr>
          <w:rFonts w:cstheme="minorHAnsi"/>
          <w:color w:val="111111"/>
          <w:sz w:val="24"/>
          <w:szCs w:val="24"/>
          <w:shd w:val="clear" w:color="auto" w:fill="FFFFFF"/>
        </w:rPr>
        <w:t>2)</w:t>
      </w:r>
      <w:r w:rsidR="005B1335">
        <w:rPr>
          <w:rFonts w:cstheme="minorHAnsi"/>
          <w:color w:val="111111"/>
          <w:sz w:val="24"/>
          <w:szCs w:val="24"/>
          <w:shd w:val="clear" w:color="auto" w:fill="FFFFFF"/>
        </w:rPr>
        <w:t xml:space="preserve">po rozdziale VIII </w:t>
      </w:r>
      <w:r w:rsidRPr="00962F26">
        <w:rPr>
          <w:rFonts w:cstheme="minorHAnsi"/>
          <w:color w:val="111111"/>
          <w:sz w:val="24"/>
          <w:szCs w:val="24"/>
          <w:shd w:val="clear" w:color="auto" w:fill="FFFFFF"/>
        </w:rPr>
        <w:t>dodaje się</w:t>
      </w:r>
      <w:r w:rsidR="009D4140" w:rsidRPr="00962F26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  <w:r w:rsidRPr="00962F26">
        <w:rPr>
          <w:rFonts w:cstheme="minorHAnsi"/>
          <w:color w:val="111111"/>
          <w:sz w:val="24"/>
          <w:szCs w:val="24"/>
          <w:shd w:val="clear" w:color="auto" w:fill="FFFFFF"/>
        </w:rPr>
        <w:t>ROZDZIAŁ IX. Radca Prawny</w:t>
      </w:r>
      <w:r w:rsidR="009D4140" w:rsidRPr="00962F26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962F26" w:rsidRPr="00962F26">
        <w:rPr>
          <w:rFonts w:cstheme="minorHAnsi"/>
          <w:color w:val="111111"/>
          <w:sz w:val="24"/>
          <w:szCs w:val="24"/>
          <w:shd w:val="clear" w:color="auto" w:fill="FFFFFF"/>
        </w:rPr>
        <w:t xml:space="preserve">z </w:t>
      </w:r>
      <w:r w:rsidRPr="00962F26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§ 30a. </w:t>
      </w:r>
      <w:r w:rsidR="00962F26" w:rsidRPr="00962F26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o brzmieniu</w:t>
      </w:r>
    </w:p>
    <w:p w14:paraId="1F875D03" w14:textId="308C9A21" w:rsidR="00D36298" w:rsidRPr="00962F26" w:rsidRDefault="00D36298" w:rsidP="00962F26">
      <w:pPr>
        <w:spacing w:line="280" w:lineRule="atLeast"/>
        <w:rPr>
          <w:rFonts w:cstheme="minorHAnsi"/>
          <w:color w:val="111111"/>
          <w:sz w:val="24"/>
          <w:szCs w:val="24"/>
          <w:shd w:val="clear" w:color="auto" w:fill="FFFFFF"/>
        </w:rPr>
      </w:pP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Do zadań Radcy Prawnego należy w szczególności: </w:t>
      </w:r>
    </w:p>
    <w:p w14:paraId="3EB1A9C0" w14:textId="00F6A0AF" w:rsidR="00D36298" w:rsidRPr="009D4140" w:rsidRDefault="00D36298" w:rsidP="00962F26">
      <w:pPr>
        <w:spacing w:line="280" w:lineRule="atLeast"/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</w:pP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udzielanie </w:t>
      </w:r>
      <w:r w:rsidR="00D236CF"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Wójtowi</w:t>
      </w: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 oraz pracownikom</w:t>
      </w:r>
      <w:r w:rsidR="00EF771A"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 urzędu</w:t>
      </w: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 opinii </w:t>
      </w:r>
      <w:r w:rsidRPr="00962F26">
        <w:rPr>
          <w:rFonts w:cstheme="minorHAnsi"/>
          <w:b/>
          <w:bCs/>
          <w:i/>
          <w:iCs/>
          <w:color w:val="111111"/>
          <w:sz w:val="24"/>
          <w:szCs w:val="24"/>
          <w:shd w:val="clear" w:color="auto" w:fill="FFFFFF"/>
        </w:rPr>
        <w:t>i </w:t>
      </w:r>
      <w:r w:rsidRPr="00962F26">
        <w:rPr>
          <w:rStyle w:val="Pogrubienie"/>
          <w:rFonts w:cstheme="minorHAnsi"/>
          <w:b w:val="0"/>
          <w:bCs w:val="0"/>
          <w:i/>
          <w:iCs/>
          <w:color w:val="111111"/>
          <w:sz w:val="24"/>
          <w:szCs w:val="24"/>
          <w:shd w:val="clear" w:color="auto" w:fill="FFFFFF"/>
        </w:rPr>
        <w:t>porad</w:t>
      </w:r>
      <w:r w:rsidRPr="00962F26">
        <w:rPr>
          <w:rFonts w:cstheme="minorHAnsi"/>
          <w:b/>
          <w:bCs/>
          <w:i/>
          <w:iCs/>
          <w:color w:val="111111"/>
          <w:sz w:val="24"/>
          <w:szCs w:val="24"/>
          <w:shd w:val="clear" w:color="auto" w:fill="FFFFFF"/>
        </w:rPr>
        <w:t> </w:t>
      </w:r>
      <w:r w:rsidRPr="00962F26">
        <w:rPr>
          <w:rStyle w:val="Pogrubienie"/>
          <w:rFonts w:cstheme="minorHAnsi"/>
          <w:b w:val="0"/>
          <w:bCs w:val="0"/>
          <w:i/>
          <w:iCs/>
          <w:color w:val="111111"/>
          <w:sz w:val="24"/>
          <w:szCs w:val="24"/>
          <w:shd w:val="clear" w:color="auto" w:fill="FFFFFF"/>
        </w:rPr>
        <w:t>prawnych</w:t>
      </w: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 oraz wyjaśnień w zakresie stosowania prawa, </w:t>
      </w:r>
    </w:p>
    <w:p w14:paraId="2EF290F9" w14:textId="72A7DE1D" w:rsidR="00D36298" w:rsidRPr="009D4140" w:rsidRDefault="00D36298" w:rsidP="00962F26">
      <w:pPr>
        <w:spacing w:line="280" w:lineRule="atLeast"/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</w:pP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występowanie w charakterze pełnomocnika organu w postępowaniu sądowym, administracyjnym</w:t>
      </w:r>
      <w:r w:rsidR="007D7069"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, egzekucyjnym</w:t>
      </w: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 oraz przed innymi organami orzekającymi;</w:t>
      </w:r>
    </w:p>
    <w:p w14:paraId="4B963238" w14:textId="69825003" w:rsidR="00D36298" w:rsidRPr="009D4140" w:rsidRDefault="00D36298" w:rsidP="00962F26">
      <w:pPr>
        <w:spacing w:line="280" w:lineRule="atLeast"/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</w:pP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uczestniczenie w prowadzonych przez jednostkę rokowaniach, których celem jest nawiązanie, zmiana lub rozwiązanie stosunku prawnego, w tym zwłaszcza umów nietypowych, dotyczących przedmiotu o znacznej wartości, albo umowy z kontrahentem zagranicznym,</w:t>
      </w:r>
    </w:p>
    <w:p w14:paraId="421A5F86" w14:textId="76922053" w:rsidR="007D7069" w:rsidRPr="009D4140" w:rsidRDefault="00D36298" w:rsidP="00962F26">
      <w:pPr>
        <w:spacing w:line="280" w:lineRule="atLeast"/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</w:pP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opiniowanie pod względem prawnym projektów decyzji administracyjnych oraz</w:t>
      </w:r>
      <w:r w:rsidR="007D7069"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 umów zawieranych przez gminę i zmian w tych umowach;</w:t>
      </w:r>
    </w:p>
    <w:p w14:paraId="34FF868A" w14:textId="58F7F7D5" w:rsidR="00D36298" w:rsidRPr="009D4140" w:rsidRDefault="00D36298" w:rsidP="00962F26">
      <w:pPr>
        <w:spacing w:line="280" w:lineRule="atLeast"/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</w:pP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informowanie </w:t>
      </w:r>
      <w:r w:rsidR="00EF771A"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Wójta</w:t>
      </w: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 i pracowników</w:t>
      </w:r>
      <w:r w:rsidR="00EF771A"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 urzędu</w:t>
      </w: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 o zmianach w obowiązującym stanie prawnym;</w:t>
      </w:r>
    </w:p>
    <w:p w14:paraId="1F44EEFE" w14:textId="7E8D7A98" w:rsidR="00D36298" w:rsidRPr="009D4140" w:rsidRDefault="00D36298" w:rsidP="00962F26">
      <w:pPr>
        <w:spacing w:line="280" w:lineRule="atLeast"/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</w:pP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informowanie </w:t>
      </w:r>
      <w:r w:rsidR="00EF771A"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Wójta i pracowników urzędu</w:t>
      </w: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 o uchybieniach w zakresie przestrzegania </w:t>
      </w:r>
      <w:r w:rsidRPr="009D4140">
        <w:rPr>
          <w:rStyle w:val="Pogrubienie"/>
          <w:rFonts w:cstheme="minorHAnsi"/>
          <w:b w:val="0"/>
          <w:bCs w:val="0"/>
          <w:i/>
          <w:iCs/>
          <w:color w:val="111111"/>
          <w:sz w:val="24"/>
          <w:szCs w:val="24"/>
          <w:shd w:val="clear" w:color="auto" w:fill="FFFFFF"/>
        </w:rPr>
        <w:t>prawa</w:t>
      </w: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, </w:t>
      </w:r>
    </w:p>
    <w:p w14:paraId="0CD39936" w14:textId="45A970A8" w:rsidR="00D36298" w:rsidRPr="009D4140" w:rsidRDefault="00D36298" w:rsidP="00962F26">
      <w:pPr>
        <w:spacing w:line="280" w:lineRule="atLeast"/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</w:pP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opiniowanie pod względem prawnym projektów aktów </w:t>
      </w:r>
      <w:r w:rsidRPr="009D4140">
        <w:rPr>
          <w:rStyle w:val="Pogrubienie"/>
          <w:rFonts w:cstheme="minorHAnsi"/>
          <w:b w:val="0"/>
          <w:bCs w:val="0"/>
          <w:i/>
          <w:iCs/>
          <w:color w:val="111111"/>
          <w:sz w:val="24"/>
          <w:szCs w:val="24"/>
          <w:shd w:val="clear" w:color="auto" w:fill="FFFFFF"/>
        </w:rPr>
        <w:t>prawnych</w:t>
      </w: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 i aktów wydawanych przez </w:t>
      </w:r>
      <w:r w:rsidR="00EF771A"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Wójta</w:t>
      </w:r>
      <w:r w:rsidR="009D4140"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;</w:t>
      </w: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 </w:t>
      </w:r>
    </w:p>
    <w:p w14:paraId="120BC8C0" w14:textId="1B73174D" w:rsidR="00B226B6" w:rsidRPr="009D4140" w:rsidRDefault="00D36298" w:rsidP="00962F26">
      <w:pPr>
        <w:spacing w:line="280" w:lineRule="atLeast"/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</w:pP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 xml:space="preserve">uczestniczenie w opracowywaniu i uzgadnianiu projektów aktów prawnych (uchwał, postanowień, zarządzeń), </w:t>
      </w:r>
    </w:p>
    <w:p w14:paraId="2593DDCA" w14:textId="5374E9E8" w:rsidR="00D236CF" w:rsidRPr="009D4140" w:rsidRDefault="00D236CF" w:rsidP="00962F26">
      <w:pPr>
        <w:spacing w:line="280" w:lineRule="atLeast"/>
        <w:rPr>
          <w:rFonts w:cstheme="minorHAnsi"/>
          <w:sz w:val="24"/>
          <w:szCs w:val="24"/>
        </w:rPr>
      </w:pPr>
      <w:r w:rsidRPr="009D4140">
        <w:rPr>
          <w:rFonts w:cstheme="minorHAnsi"/>
          <w:i/>
          <w:iCs/>
          <w:color w:val="111111"/>
          <w:sz w:val="24"/>
          <w:szCs w:val="24"/>
          <w:shd w:val="clear" w:color="auto" w:fill="FFFFFF"/>
        </w:rPr>
        <w:t>prowadzenie nadzoru prawnego nad postępowaniami o udzielenie zamówienia publicznego</w:t>
      </w:r>
      <w:r w:rsidRPr="009D4140">
        <w:rPr>
          <w:rFonts w:cstheme="minorHAnsi"/>
          <w:color w:val="111111"/>
          <w:sz w:val="24"/>
          <w:szCs w:val="24"/>
          <w:shd w:val="clear" w:color="auto" w:fill="FFFFFF"/>
        </w:rPr>
        <w:t>.</w:t>
      </w:r>
    </w:p>
    <w:p w14:paraId="452E98A4" w14:textId="6EEE8FE7" w:rsidR="00D236CF" w:rsidRDefault="00D236CF" w:rsidP="00962F26">
      <w:pPr>
        <w:spacing w:line="280" w:lineRule="atLeast"/>
        <w:rPr>
          <w:rFonts w:cstheme="minorHAnsi"/>
          <w:sz w:val="24"/>
          <w:szCs w:val="24"/>
        </w:rPr>
      </w:pPr>
      <w:r w:rsidRPr="009D4140">
        <w:rPr>
          <w:rFonts w:cstheme="minorHAnsi"/>
          <w:sz w:val="24"/>
          <w:szCs w:val="24"/>
        </w:rPr>
        <w:t>3) zmi</w:t>
      </w:r>
      <w:r w:rsidR="00B87702" w:rsidRPr="009D4140">
        <w:rPr>
          <w:rFonts w:cstheme="minorHAnsi"/>
          <w:sz w:val="24"/>
          <w:szCs w:val="24"/>
        </w:rPr>
        <w:t>anie ulega</w:t>
      </w:r>
      <w:r w:rsidRPr="009D4140">
        <w:rPr>
          <w:rFonts w:cstheme="minorHAnsi"/>
          <w:sz w:val="24"/>
          <w:szCs w:val="24"/>
        </w:rPr>
        <w:t xml:space="preserve"> schemat organizacyjny stanowiący załącznik nr 1 do Regulaminu Organizacyjnego</w:t>
      </w:r>
      <w:r w:rsidR="005B1335">
        <w:rPr>
          <w:rFonts w:cstheme="minorHAnsi"/>
          <w:sz w:val="24"/>
          <w:szCs w:val="24"/>
        </w:rPr>
        <w:t>.</w:t>
      </w:r>
    </w:p>
    <w:p w14:paraId="75B62F63" w14:textId="72329A8A" w:rsidR="005B1335" w:rsidRDefault="005B1335" w:rsidP="00962F26">
      <w:pPr>
        <w:spacing w:line="28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Zarządzenie wchodzi w życie z dniem 21 czerwca 2023</w:t>
      </w:r>
      <w:r w:rsidR="00A4281F">
        <w:rPr>
          <w:rFonts w:cstheme="minorHAnsi"/>
          <w:sz w:val="24"/>
          <w:szCs w:val="24"/>
        </w:rPr>
        <w:t xml:space="preserve"> r.</w:t>
      </w:r>
    </w:p>
    <w:p w14:paraId="5ED3B4CD" w14:textId="56F358AA" w:rsidR="00A4281F" w:rsidRPr="009D4140" w:rsidRDefault="00A4281F" w:rsidP="00962F26">
      <w:pPr>
        <w:spacing w:line="28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/oryginał podpisany przez Wójta Gminy Nowa Ruda Adriannę Mierzejwską/</w:t>
      </w:r>
    </w:p>
    <w:sectPr w:rsidR="00A4281F" w:rsidRPr="009D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5DE"/>
    <w:multiLevelType w:val="hybridMultilevel"/>
    <w:tmpl w:val="D91E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59AB"/>
    <w:multiLevelType w:val="hybridMultilevel"/>
    <w:tmpl w:val="C72C6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E7F"/>
    <w:multiLevelType w:val="hybridMultilevel"/>
    <w:tmpl w:val="8640B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C565B"/>
    <w:multiLevelType w:val="hybridMultilevel"/>
    <w:tmpl w:val="4D90E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341826">
    <w:abstractNumId w:val="3"/>
  </w:num>
  <w:num w:numId="2" w16cid:durableId="1204556639">
    <w:abstractNumId w:val="1"/>
  </w:num>
  <w:num w:numId="3" w16cid:durableId="971639984">
    <w:abstractNumId w:val="0"/>
  </w:num>
  <w:num w:numId="4" w16cid:durableId="62308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98"/>
    <w:rsid w:val="002A71DB"/>
    <w:rsid w:val="005B08A1"/>
    <w:rsid w:val="005B1335"/>
    <w:rsid w:val="007D7069"/>
    <w:rsid w:val="00801E12"/>
    <w:rsid w:val="00962F26"/>
    <w:rsid w:val="009D4140"/>
    <w:rsid w:val="00A4281F"/>
    <w:rsid w:val="00B226B6"/>
    <w:rsid w:val="00B87702"/>
    <w:rsid w:val="00D236CF"/>
    <w:rsid w:val="00D36298"/>
    <w:rsid w:val="00E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6B0D"/>
  <w15:chartTrackingRefBased/>
  <w15:docId w15:val="{48D25362-635A-4EF8-9857-98A1EC8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36298"/>
    <w:rPr>
      <w:b/>
      <w:bCs/>
    </w:rPr>
  </w:style>
  <w:style w:type="paragraph" w:styleId="Akapitzlist">
    <w:name w:val="List Paragraph"/>
    <w:basedOn w:val="Normalny"/>
    <w:uiPriority w:val="34"/>
    <w:qFormat/>
    <w:rsid w:val="00D236C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4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cp:lastPrinted>2023-06-22T07:41:00Z</cp:lastPrinted>
  <dcterms:created xsi:type="dcterms:W3CDTF">2023-06-22T07:46:00Z</dcterms:created>
  <dcterms:modified xsi:type="dcterms:W3CDTF">2023-07-05T07:50:00Z</dcterms:modified>
</cp:coreProperties>
</file>