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561752" w14:textId="5AB1686D" w:rsidR="00BF0B4E" w:rsidRPr="00BF0B4E" w:rsidRDefault="00BF0B4E" w:rsidP="00BF0B4E">
      <w:pPr>
        <w:pStyle w:val="Nagwek1"/>
        <w:rPr>
          <w:rFonts w:eastAsia="Times New Roman"/>
          <w:lang w:eastAsia="pl-PL"/>
        </w:rPr>
      </w:pPr>
      <w:r w:rsidRPr="00BF0B4E">
        <w:rPr>
          <w:rFonts w:eastAsia="Times New Roman"/>
          <w:lang w:eastAsia="pl-PL"/>
        </w:rPr>
        <w:t xml:space="preserve">Zarządzenie Nr </w:t>
      </w:r>
      <w:r>
        <w:rPr>
          <w:rFonts w:eastAsia="Times New Roman"/>
          <w:lang w:eastAsia="pl-PL"/>
        </w:rPr>
        <w:t xml:space="preserve">277/2023 </w:t>
      </w:r>
      <w:r w:rsidRPr="00BF0B4E">
        <w:rPr>
          <w:rFonts w:eastAsia="Times New Roman"/>
          <w:lang w:eastAsia="pl-PL"/>
        </w:rPr>
        <w:t>Wójta Gminy</w:t>
      </w:r>
      <w:r>
        <w:rPr>
          <w:rFonts w:eastAsia="Times New Roman"/>
          <w:lang w:eastAsia="pl-PL"/>
        </w:rPr>
        <w:t xml:space="preserve"> Nowa Ruda </w:t>
      </w:r>
      <w:r w:rsidRPr="00BF0B4E">
        <w:rPr>
          <w:rFonts w:eastAsia="Times New Roman"/>
          <w:lang w:eastAsia="pl-PL"/>
        </w:rPr>
        <w:t xml:space="preserve">z dnia </w:t>
      </w:r>
      <w:r>
        <w:rPr>
          <w:rFonts w:eastAsia="Times New Roman"/>
          <w:lang w:eastAsia="pl-PL"/>
        </w:rPr>
        <w:t>27 czerwca 2023 r.</w:t>
      </w:r>
      <w:r w:rsidRPr="00BF0B4E">
        <w:rPr>
          <w:rFonts w:eastAsia="Times New Roman"/>
          <w:lang w:eastAsia="pl-PL"/>
        </w:rPr>
        <w:t xml:space="preserve"> w sprawie wprowadzenia Procedury zarządzania incydentami bezpieczeństwa informacji i </w:t>
      </w:r>
      <w:proofErr w:type="spellStart"/>
      <w:r w:rsidRPr="00BF0B4E">
        <w:rPr>
          <w:rFonts w:eastAsia="Times New Roman"/>
          <w:lang w:eastAsia="pl-PL"/>
        </w:rPr>
        <w:t>cyberbezpieczeństwa</w:t>
      </w:r>
      <w:proofErr w:type="spellEnd"/>
      <w:r>
        <w:rPr>
          <w:rFonts w:eastAsia="Times New Roman"/>
          <w:lang w:eastAsia="pl-PL"/>
        </w:rPr>
        <w:t xml:space="preserve"> oraz Planu ciągłości działania </w:t>
      </w:r>
    </w:p>
    <w:p w14:paraId="49E69043" w14:textId="1B930DC7" w:rsidR="00AE415D" w:rsidRDefault="00BF0B4E" w:rsidP="00400459">
      <w:pPr>
        <w:spacing w:after="0" w:line="320" w:lineRule="atLeast"/>
        <w:jc w:val="both"/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</w:pPr>
      <w:r w:rsidRPr="00BF0B4E"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  <w:t>Na podstawie art. 30 ust. 1 i art. 33 ust. 1 i 3 ustawy z dnia 8 marca 1990 r. o samorządzie gminnym (Dz. U. z 202</w:t>
      </w:r>
      <w:r w:rsidR="00AE415D"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  <w:t>3</w:t>
      </w:r>
      <w:r w:rsidRPr="00BF0B4E"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  <w:t xml:space="preserve">r., poz. </w:t>
      </w:r>
      <w:r w:rsidR="00AE415D"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  <w:t>40</w:t>
      </w:r>
      <w:r w:rsidRPr="00BF0B4E"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  <w:t xml:space="preserve">. zm.) w związku art. 22 ust.1 pkt 1 ustawy z dnia 5 lipca 2018 r. o krajowym systemie </w:t>
      </w:r>
      <w:proofErr w:type="spellStart"/>
      <w:r w:rsidRPr="00BF0B4E"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  <w:t>cyberbezpieczeństwa</w:t>
      </w:r>
      <w:proofErr w:type="spellEnd"/>
      <w:r w:rsidRPr="00BF0B4E"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  <w:t xml:space="preserve"> (</w:t>
      </w:r>
      <w:proofErr w:type="spellStart"/>
      <w:r w:rsidRPr="00BF0B4E"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  <w:t>t.j</w:t>
      </w:r>
      <w:proofErr w:type="spellEnd"/>
      <w:r w:rsidRPr="00BF0B4E"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  <w:t>. Dz.U. z 202</w:t>
      </w:r>
      <w:r w:rsidR="00AE415D"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  <w:t>3</w:t>
      </w:r>
      <w:r w:rsidRPr="00BF0B4E"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  <w:t xml:space="preserve"> r. poz. </w:t>
      </w:r>
      <w:r w:rsidR="00AE415D"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  <w:t>913</w:t>
      </w:r>
      <w:r w:rsidRPr="00BF0B4E"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  <w:t xml:space="preserve"> ze zm.), </w:t>
      </w:r>
      <w:r w:rsidR="00AE415D"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  <w:t xml:space="preserve">oraz w związku z </w:t>
      </w:r>
      <w:r w:rsidRPr="00BF0B4E"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  <w:t>§ 20 ust.</w:t>
      </w:r>
      <w:r w:rsidR="00400459"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  <w:t xml:space="preserve"> </w:t>
      </w:r>
      <w:r w:rsidRPr="00BF0B4E"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  <w:t>2 pkt.13 Rozporządzenia Rady Ministrów z dnia 12 kwietnia 2012 r w sprawie Krajowych Ram Interoperacyjności, minimalnych wymagań dla rejestrów publicznych i wymiany informacji w postaci elektronicznej oraz minimalnych wymagań dla systemów teleinformatycznych (Dz. U. z 2017 r. poz. 2247) zarządzam, co następuje:</w:t>
      </w:r>
      <w:r w:rsidRPr="00BF0B4E"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  <w:br/>
      </w:r>
      <w:r w:rsidRPr="00BF0B4E"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  <w:br/>
        <w:t>​</w:t>
      </w:r>
      <w:r w:rsidRPr="00BF0B4E">
        <w:rPr>
          <w:rFonts w:eastAsia="Times New Roman" w:cstheme="minorHAnsi"/>
          <w:b/>
          <w:bCs/>
          <w:color w:val="333333"/>
          <w:kern w:val="0"/>
          <w:sz w:val="24"/>
          <w:szCs w:val="24"/>
          <w:lang w:eastAsia="pl-PL"/>
          <w14:ligatures w14:val="none"/>
        </w:rPr>
        <w:t>§ 1.</w:t>
      </w:r>
      <w:r w:rsidRPr="00BF0B4E"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  <w:t> W Urzędzie Gminy w</w:t>
      </w:r>
      <w:r w:rsidR="00AE415D"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  <w:t xml:space="preserve"> Nowej Rudzie</w:t>
      </w:r>
      <w:r w:rsidRPr="00BF0B4E"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  <w:t xml:space="preserve"> wprowadza się do stosowania</w:t>
      </w:r>
      <w:r w:rsidR="00AE415D"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  <w:t>:</w:t>
      </w:r>
    </w:p>
    <w:p w14:paraId="04341DAA" w14:textId="5E62BA0E" w:rsidR="00AE415D" w:rsidRPr="00AE415D" w:rsidRDefault="00BF0B4E" w:rsidP="00400459">
      <w:pPr>
        <w:pStyle w:val="Akapitzlist"/>
        <w:numPr>
          <w:ilvl w:val="0"/>
          <w:numId w:val="1"/>
        </w:numPr>
        <w:spacing w:after="0" w:line="320" w:lineRule="atLeast"/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</w:pPr>
      <w:r w:rsidRPr="00AE415D"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  <w:t xml:space="preserve">„Procedurę zarządzenia incydentami bezpieczeństwa informacji i </w:t>
      </w:r>
      <w:proofErr w:type="spellStart"/>
      <w:r w:rsidRPr="00AE415D"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  <w:t>cyberbezpieczeństwa</w:t>
      </w:r>
      <w:proofErr w:type="spellEnd"/>
      <w:r w:rsidRPr="00AE415D"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  <w:t>”, stanowiącą załącznik nr 1 do zarządzenia</w:t>
      </w:r>
      <w:r w:rsidR="00AE415D" w:rsidRPr="00AE415D"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  <w:t>;</w:t>
      </w:r>
    </w:p>
    <w:p w14:paraId="10DF2E53" w14:textId="120CB59F" w:rsidR="00AE415D" w:rsidRDefault="00AE415D" w:rsidP="00400459">
      <w:pPr>
        <w:pStyle w:val="Akapitzlist"/>
        <w:numPr>
          <w:ilvl w:val="0"/>
          <w:numId w:val="1"/>
        </w:numPr>
        <w:spacing w:after="0" w:line="320" w:lineRule="atLeast"/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  <w:t>Plan ciągłości działania na wypadek dysfunkcji systemu informatycznego, stanowiącego załącznik nr 2 do zarządzenia.</w:t>
      </w:r>
    </w:p>
    <w:p w14:paraId="4906D719" w14:textId="77777777" w:rsidR="00400459" w:rsidRDefault="00BF0B4E" w:rsidP="00400459">
      <w:pPr>
        <w:spacing w:after="0" w:line="320" w:lineRule="atLeast"/>
        <w:rPr>
          <w:lang w:eastAsia="pl-PL"/>
        </w:rPr>
      </w:pPr>
      <w:r w:rsidRPr="00AE415D">
        <w:rPr>
          <w:b/>
          <w:bCs/>
          <w:lang w:eastAsia="pl-PL"/>
        </w:rPr>
        <w:t>§ 2.</w:t>
      </w:r>
      <w:r w:rsidRPr="00AE415D">
        <w:rPr>
          <w:lang w:eastAsia="pl-PL"/>
        </w:rPr>
        <w:t> Procedur</w:t>
      </w:r>
      <w:r w:rsidR="00AE415D">
        <w:rPr>
          <w:lang w:eastAsia="pl-PL"/>
        </w:rPr>
        <w:t>y</w:t>
      </w:r>
      <w:r w:rsidRPr="00AE415D">
        <w:rPr>
          <w:lang w:eastAsia="pl-PL"/>
        </w:rPr>
        <w:t xml:space="preserve"> ma</w:t>
      </w:r>
      <w:r w:rsidR="00AE415D">
        <w:rPr>
          <w:lang w:eastAsia="pl-PL"/>
        </w:rPr>
        <w:t>ją</w:t>
      </w:r>
      <w:r w:rsidRPr="00AE415D">
        <w:rPr>
          <w:lang w:eastAsia="pl-PL"/>
        </w:rPr>
        <w:t xml:space="preserve"> na celu zapewnienie ciągłości operacyjnej oraz ograniczenie wpływu przypadków naruszeń bezpieczeństwa zasobów informacyjnych na działalność Urzędu.</w:t>
      </w:r>
    </w:p>
    <w:p w14:paraId="322EFE6D" w14:textId="172D7268" w:rsidR="00400459" w:rsidRDefault="00BF0B4E" w:rsidP="00400459">
      <w:pPr>
        <w:spacing w:after="0" w:line="320" w:lineRule="atLeast"/>
        <w:rPr>
          <w:lang w:eastAsia="pl-PL"/>
        </w:rPr>
      </w:pPr>
      <w:r w:rsidRPr="00AE415D">
        <w:rPr>
          <w:b/>
          <w:bCs/>
          <w:lang w:eastAsia="pl-PL"/>
        </w:rPr>
        <w:t>§ 3.</w:t>
      </w:r>
      <w:r w:rsidRPr="00AE415D">
        <w:rPr>
          <w:lang w:eastAsia="pl-PL"/>
        </w:rPr>
        <w:t> Nadzór nad przestrzeganiem Procedury sprawuje Wójt jako kierownik Urzędu.</w:t>
      </w:r>
    </w:p>
    <w:p w14:paraId="73C975DC" w14:textId="13AC5A42" w:rsidR="00BF0B4E" w:rsidRDefault="00BF0B4E" w:rsidP="00400459">
      <w:pPr>
        <w:spacing w:after="0" w:line="320" w:lineRule="atLeast"/>
        <w:rPr>
          <w:lang w:eastAsia="pl-PL"/>
        </w:rPr>
      </w:pPr>
      <w:r w:rsidRPr="00AE415D">
        <w:rPr>
          <w:b/>
          <w:bCs/>
          <w:lang w:eastAsia="pl-PL"/>
        </w:rPr>
        <w:t>§ 4.</w:t>
      </w:r>
      <w:r w:rsidRPr="00AE415D">
        <w:rPr>
          <w:lang w:eastAsia="pl-PL"/>
        </w:rPr>
        <w:t> Zadania związane z utrzymaniem ciągłości działania oraz bezpieczeństwa w infrastrukturze informatycznej powierza się Administratorowi Systemów Informatycznych</w:t>
      </w:r>
      <w:r w:rsidR="00AE415D">
        <w:rPr>
          <w:lang w:eastAsia="pl-PL"/>
        </w:rPr>
        <w:t>.</w:t>
      </w:r>
      <w:r w:rsidRPr="00AE415D">
        <w:rPr>
          <w:lang w:eastAsia="pl-PL"/>
        </w:rPr>
        <w:br/>
        <w:t>​</w:t>
      </w:r>
      <w:r w:rsidRPr="00AE415D">
        <w:rPr>
          <w:b/>
          <w:bCs/>
          <w:lang w:eastAsia="pl-PL"/>
        </w:rPr>
        <w:t>§ 5.</w:t>
      </w:r>
      <w:r w:rsidRPr="00AE415D">
        <w:rPr>
          <w:lang w:eastAsia="pl-PL"/>
        </w:rPr>
        <w:t> 1 Zobowiązuje się pracowników Urzędu do zapoznania się z Procedur</w:t>
      </w:r>
      <w:r w:rsidR="00AE415D">
        <w:rPr>
          <w:lang w:eastAsia="pl-PL"/>
        </w:rPr>
        <w:t>ami</w:t>
      </w:r>
      <w:r w:rsidRPr="00AE415D">
        <w:rPr>
          <w:lang w:eastAsia="pl-PL"/>
        </w:rPr>
        <w:t xml:space="preserve"> i przestrzegania </w:t>
      </w:r>
      <w:r w:rsidR="00AE415D">
        <w:rPr>
          <w:lang w:eastAsia="pl-PL"/>
        </w:rPr>
        <w:t>ich</w:t>
      </w:r>
      <w:r w:rsidRPr="00AE415D">
        <w:rPr>
          <w:lang w:eastAsia="pl-PL"/>
        </w:rPr>
        <w:t xml:space="preserve"> realizacji.</w:t>
      </w:r>
      <w:r w:rsidRPr="00AE415D">
        <w:rPr>
          <w:lang w:eastAsia="pl-PL"/>
        </w:rPr>
        <w:br/>
        <w:t>2. Pracownicy zatrudnieni w Urzędzie w dniu wejścia w życie niniejszego zarządzenia potwierdzają fakt zapoznania się z Procedurą poprzez złożenie własnoręcznego podpisu na imiennej liście pracowników</w:t>
      </w:r>
      <w:r w:rsidR="00AE415D">
        <w:rPr>
          <w:lang w:eastAsia="pl-PL"/>
        </w:rPr>
        <w:t>.</w:t>
      </w:r>
      <w:r w:rsidRPr="00AE415D">
        <w:rPr>
          <w:lang w:eastAsia="pl-PL"/>
        </w:rPr>
        <w:br/>
        <w:t>​</w:t>
      </w:r>
      <w:r w:rsidRPr="00AE415D">
        <w:rPr>
          <w:b/>
          <w:bCs/>
          <w:lang w:eastAsia="pl-PL"/>
        </w:rPr>
        <w:t>§ 6.</w:t>
      </w:r>
      <w:r w:rsidRPr="00AE415D">
        <w:rPr>
          <w:lang w:eastAsia="pl-PL"/>
        </w:rPr>
        <w:t> Zarządzenie wchodzi w życie z dniem 2</w:t>
      </w:r>
      <w:r w:rsidR="00AE415D">
        <w:rPr>
          <w:lang w:eastAsia="pl-PL"/>
        </w:rPr>
        <w:t>7 czerwca</w:t>
      </w:r>
      <w:r w:rsidRPr="00AE415D">
        <w:rPr>
          <w:lang w:eastAsia="pl-PL"/>
        </w:rPr>
        <w:t xml:space="preserve"> 202</w:t>
      </w:r>
      <w:r w:rsidR="00AE415D">
        <w:rPr>
          <w:lang w:eastAsia="pl-PL"/>
        </w:rPr>
        <w:t>3</w:t>
      </w:r>
      <w:r w:rsidR="00181651">
        <w:rPr>
          <w:lang w:eastAsia="pl-PL"/>
        </w:rPr>
        <w:t xml:space="preserve"> r.</w:t>
      </w:r>
    </w:p>
    <w:p w14:paraId="26A6949A" w14:textId="77777777" w:rsidR="00181651" w:rsidRDefault="00181651" w:rsidP="00400459">
      <w:pPr>
        <w:spacing w:after="0" w:line="320" w:lineRule="atLeast"/>
        <w:rPr>
          <w:lang w:eastAsia="pl-PL"/>
        </w:rPr>
      </w:pPr>
    </w:p>
    <w:p w14:paraId="0BF003A5" w14:textId="77777777" w:rsidR="00181651" w:rsidRDefault="00181651" w:rsidP="00400459">
      <w:pPr>
        <w:spacing w:after="0" w:line="320" w:lineRule="atLeast"/>
        <w:rPr>
          <w:lang w:eastAsia="pl-PL"/>
        </w:rPr>
      </w:pPr>
    </w:p>
    <w:p w14:paraId="54255333" w14:textId="77777777" w:rsidR="00181651" w:rsidRDefault="00181651" w:rsidP="00400459">
      <w:pPr>
        <w:spacing w:after="0" w:line="320" w:lineRule="atLeast"/>
        <w:rPr>
          <w:lang w:eastAsia="pl-PL"/>
        </w:rPr>
      </w:pPr>
    </w:p>
    <w:p w14:paraId="08012265" w14:textId="228E58DD" w:rsidR="00181651" w:rsidRPr="00AE415D" w:rsidRDefault="00181651" w:rsidP="00400459">
      <w:pPr>
        <w:spacing w:after="0" w:line="320" w:lineRule="atLeast"/>
        <w:rPr>
          <w:lang w:eastAsia="pl-PL"/>
        </w:rPr>
      </w:pPr>
      <w:r>
        <w:rPr>
          <w:lang w:eastAsia="pl-PL"/>
        </w:rPr>
        <w:t>/ w oryginale podpisane przez Wójta Gminy Nowa Ruda Adriannę Mierzejewską/</w:t>
      </w:r>
    </w:p>
    <w:p w14:paraId="129A879C" w14:textId="77777777" w:rsidR="00B226B6" w:rsidRPr="00BF0B4E" w:rsidRDefault="00B226B6" w:rsidP="00400459">
      <w:pPr>
        <w:spacing w:after="0" w:line="320" w:lineRule="atLeast"/>
        <w:rPr>
          <w:rFonts w:cstheme="minorHAnsi"/>
        </w:rPr>
      </w:pPr>
    </w:p>
    <w:sectPr w:rsidR="00B226B6" w:rsidRPr="00BF0B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203DC7"/>
    <w:multiLevelType w:val="hybridMultilevel"/>
    <w:tmpl w:val="63D2E0D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11680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B4E"/>
    <w:rsid w:val="00181651"/>
    <w:rsid w:val="00396926"/>
    <w:rsid w:val="00400459"/>
    <w:rsid w:val="007708E6"/>
    <w:rsid w:val="00801E12"/>
    <w:rsid w:val="00AE415D"/>
    <w:rsid w:val="00B226B6"/>
    <w:rsid w:val="00BF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4FE48A"/>
  <w15:chartTrackingRefBased/>
  <w15:docId w15:val="{DA7183A0-4AA5-4F5B-8251-C082D71AA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F0B4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F0B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kapitzlist">
    <w:name w:val="List Paragraph"/>
    <w:basedOn w:val="Normalny"/>
    <w:uiPriority w:val="34"/>
    <w:qFormat/>
    <w:rsid w:val="00AE41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283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32941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284</Words>
  <Characters>1710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</dc:creator>
  <cp:keywords/>
  <dc:description/>
  <cp:lastModifiedBy>Barbara</cp:lastModifiedBy>
  <cp:revision>3</cp:revision>
  <cp:lastPrinted>2023-07-04T13:17:00Z</cp:lastPrinted>
  <dcterms:created xsi:type="dcterms:W3CDTF">2023-06-28T06:41:00Z</dcterms:created>
  <dcterms:modified xsi:type="dcterms:W3CDTF">2023-07-05T07:25:00Z</dcterms:modified>
</cp:coreProperties>
</file>