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0CF8" w14:textId="33E0F961" w:rsidR="008B27B0" w:rsidRPr="002A59C4" w:rsidRDefault="008B27B0" w:rsidP="008B27B0">
      <w:pPr>
        <w:pStyle w:val="Textbody"/>
        <w:jc w:val="right"/>
        <w:rPr>
          <w:color w:val="000000"/>
          <w:lang w:val="pl-PL"/>
        </w:rPr>
      </w:pPr>
      <w:r>
        <w:rPr>
          <w:rFonts w:ascii="Arial" w:hAnsi="Arial" w:cs="Arial"/>
          <w:i/>
          <w:color w:val="000000"/>
          <w:sz w:val="22"/>
          <w:szCs w:val="22"/>
          <w:lang w:val="pl-PL"/>
        </w:rPr>
        <w:t>Załącznik do zarządzenia Nr</w:t>
      </w:r>
      <w:r w:rsidR="00AF67D1">
        <w:rPr>
          <w:rFonts w:ascii="Arial" w:hAnsi="Arial" w:cs="Arial"/>
          <w:i/>
          <w:color w:val="000000"/>
          <w:sz w:val="22"/>
          <w:szCs w:val="22"/>
          <w:lang w:val="pl-PL"/>
        </w:rPr>
        <w:t xml:space="preserve"> </w:t>
      </w:r>
      <w:r w:rsidR="00CE6490">
        <w:rPr>
          <w:rFonts w:ascii="Arial" w:hAnsi="Arial" w:cs="Arial"/>
          <w:i/>
          <w:color w:val="000000"/>
          <w:sz w:val="22"/>
          <w:szCs w:val="22"/>
          <w:lang w:val="pl-PL"/>
        </w:rPr>
        <w:t xml:space="preserve"> </w:t>
      </w:r>
      <w:r w:rsidR="00BE4DBB">
        <w:rPr>
          <w:rFonts w:ascii="Arial" w:hAnsi="Arial" w:cs="Arial"/>
          <w:i/>
          <w:color w:val="000000"/>
          <w:sz w:val="22"/>
          <w:szCs w:val="22"/>
          <w:lang w:val="pl-PL"/>
        </w:rPr>
        <w:t>25</w:t>
      </w:r>
      <w:r w:rsidR="000521DC">
        <w:rPr>
          <w:rFonts w:ascii="Arial" w:hAnsi="Arial" w:cs="Arial"/>
          <w:i/>
          <w:color w:val="000000"/>
          <w:sz w:val="22"/>
          <w:szCs w:val="22"/>
          <w:lang w:val="pl-PL"/>
        </w:rPr>
        <w:t>8</w:t>
      </w:r>
      <w:r w:rsidR="00CE6490">
        <w:rPr>
          <w:rFonts w:ascii="Arial" w:hAnsi="Arial" w:cs="Arial"/>
          <w:i/>
          <w:color w:val="000000"/>
          <w:sz w:val="22"/>
          <w:szCs w:val="22"/>
          <w:lang w:val="pl-PL"/>
        </w:rPr>
        <w:t xml:space="preserve"> </w:t>
      </w:r>
      <w:r>
        <w:rPr>
          <w:rFonts w:ascii="Arial" w:hAnsi="Arial" w:cs="Arial"/>
          <w:i/>
          <w:color w:val="000000"/>
          <w:sz w:val="22"/>
          <w:szCs w:val="22"/>
          <w:lang w:val="pl-PL"/>
        </w:rPr>
        <w:t>/2</w:t>
      </w:r>
      <w:r w:rsidR="00AF67D1">
        <w:rPr>
          <w:rFonts w:ascii="Arial" w:hAnsi="Arial" w:cs="Arial"/>
          <w:i/>
          <w:color w:val="000000"/>
          <w:sz w:val="22"/>
          <w:szCs w:val="22"/>
          <w:lang w:val="pl-PL"/>
        </w:rPr>
        <w:t>3</w:t>
      </w:r>
    </w:p>
    <w:p w14:paraId="0CCB742B" w14:textId="77777777" w:rsidR="008B27B0" w:rsidRPr="002A59C4" w:rsidRDefault="008B27B0" w:rsidP="008B27B0">
      <w:pPr>
        <w:pStyle w:val="Textbody"/>
        <w:jc w:val="right"/>
        <w:rPr>
          <w:color w:val="000000"/>
          <w:lang w:val="pl-PL"/>
        </w:rPr>
      </w:pPr>
      <w:r>
        <w:rPr>
          <w:rFonts w:ascii="Arial" w:hAnsi="Arial" w:cs="Arial"/>
          <w:i/>
          <w:color w:val="000000"/>
          <w:sz w:val="22"/>
          <w:szCs w:val="22"/>
          <w:lang w:val="pl-PL"/>
        </w:rPr>
        <w:t>Wójta Gminy Nowa Ruda</w:t>
      </w:r>
    </w:p>
    <w:p w14:paraId="743442A6" w14:textId="74304DA2" w:rsidR="008B27B0" w:rsidRPr="002A59C4" w:rsidRDefault="008B27B0" w:rsidP="008B27B0">
      <w:pPr>
        <w:pStyle w:val="Textbody"/>
        <w:jc w:val="right"/>
        <w:rPr>
          <w:color w:val="000000"/>
          <w:lang w:val="pl-PL"/>
        </w:rPr>
      </w:pPr>
      <w:r>
        <w:rPr>
          <w:rFonts w:ascii="Arial" w:hAnsi="Arial" w:cs="Arial"/>
          <w:i/>
          <w:color w:val="000000"/>
          <w:sz w:val="22"/>
          <w:szCs w:val="22"/>
          <w:lang w:val="pl-PL"/>
        </w:rPr>
        <w:t>z dnia</w:t>
      </w:r>
      <w:r w:rsidR="00BE4DBB">
        <w:rPr>
          <w:rFonts w:ascii="Arial" w:hAnsi="Arial" w:cs="Arial"/>
          <w:i/>
          <w:color w:val="000000"/>
          <w:sz w:val="22"/>
          <w:szCs w:val="22"/>
          <w:lang w:val="pl-PL"/>
        </w:rPr>
        <w:t xml:space="preserve"> 07.06</w:t>
      </w:r>
      <w:r>
        <w:rPr>
          <w:rFonts w:ascii="Arial" w:hAnsi="Arial" w:cs="Arial"/>
          <w:i/>
          <w:color w:val="000000"/>
          <w:sz w:val="22"/>
          <w:szCs w:val="22"/>
          <w:lang w:val="pl-PL"/>
        </w:rPr>
        <w:t xml:space="preserve"> </w:t>
      </w:r>
      <w:r w:rsidR="00AF67D1">
        <w:rPr>
          <w:rFonts w:ascii="Arial" w:hAnsi="Arial" w:cs="Arial"/>
          <w:i/>
          <w:color w:val="000000"/>
          <w:sz w:val="22"/>
          <w:szCs w:val="22"/>
          <w:lang w:val="pl-PL"/>
        </w:rPr>
        <w:t>.2023</w:t>
      </w:r>
      <w:r>
        <w:rPr>
          <w:rFonts w:ascii="Arial" w:hAnsi="Arial" w:cs="Arial"/>
          <w:i/>
          <w:color w:val="000000"/>
          <w:sz w:val="22"/>
          <w:szCs w:val="22"/>
          <w:lang w:val="pl-PL"/>
        </w:rPr>
        <w:t xml:space="preserve"> r.</w:t>
      </w:r>
    </w:p>
    <w:p w14:paraId="13EDE0E1" w14:textId="77777777" w:rsidR="008B27B0" w:rsidRDefault="008B27B0" w:rsidP="008B27B0">
      <w:pPr>
        <w:pStyle w:val="Textbody"/>
        <w:rPr>
          <w:rFonts w:ascii="Arial" w:hAnsi="Arial" w:cs="Arial"/>
          <w:color w:val="000000"/>
          <w:sz w:val="22"/>
          <w:szCs w:val="22"/>
          <w:lang w:val="pl-PL"/>
        </w:rPr>
      </w:pPr>
    </w:p>
    <w:p w14:paraId="27D8D3E8" w14:textId="78DEC8D7" w:rsidR="008B27B0" w:rsidRDefault="008B27B0" w:rsidP="008B27B0">
      <w:pPr>
        <w:pStyle w:val="Textbody"/>
        <w:spacing w:line="360" w:lineRule="auto"/>
        <w:rPr>
          <w:rFonts w:ascii="Arial" w:hAnsi="Arial" w:cs="Arial"/>
          <w:color w:val="000000"/>
          <w:sz w:val="22"/>
          <w:szCs w:val="22"/>
          <w:lang w:val="pl-PL"/>
        </w:rPr>
      </w:pPr>
      <w:r>
        <w:rPr>
          <w:rFonts w:ascii="Arial" w:hAnsi="Arial" w:cs="Arial"/>
          <w:color w:val="000000"/>
          <w:sz w:val="22"/>
          <w:szCs w:val="22"/>
          <w:lang w:val="pl-PL"/>
        </w:rPr>
        <w:t>OSO</w:t>
      </w:r>
      <w:r w:rsidR="00F51436">
        <w:rPr>
          <w:rFonts w:ascii="Arial" w:hAnsi="Arial" w:cs="Arial"/>
          <w:color w:val="000000"/>
          <w:sz w:val="22"/>
          <w:szCs w:val="22"/>
          <w:lang w:val="pl-PL"/>
        </w:rPr>
        <w:t>ZK</w:t>
      </w:r>
      <w:r>
        <w:rPr>
          <w:rFonts w:ascii="Arial" w:hAnsi="Arial" w:cs="Arial"/>
          <w:color w:val="000000"/>
          <w:sz w:val="22"/>
          <w:szCs w:val="22"/>
          <w:lang w:val="pl-PL"/>
        </w:rPr>
        <w:t>.210.</w:t>
      </w:r>
      <w:r w:rsidR="00F7278E">
        <w:rPr>
          <w:rFonts w:ascii="Arial" w:hAnsi="Arial" w:cs="Arial"/>
          <w:color w:val="000000"/>
          <w:sz w:val="22"/>
          <w:szCs w:val="22"/>
          <w:lang w:val="pl-PL"/>
        </w:rPr>
        <w:t>3</w:t>
      </w:r>
      <w:r>
        <w:rPr>
          <w:rFonts w:ascii="Arial" w:hAnsi="Arial" w:cs="Arial"/>
          <w:color w:val="000000"/>
          <w:sz w:val="22"/>
          <w:szCs w:val="22"/>
          <w:lang w:val="pl-PL"/>
        </w:rPr>
        <w:t>.202</w:t>
      </w:r>
      <w:r w:rsidR="00AF67D1">
        <w:rPr>
          <w:rFonts w:ascii="Arial" w:hAnsi="Arial" w:cs="Arial"/>
          <w:color w:val="000000"/>
          <w:sz w:val="22"/>
          <w:szCs w:val="22"/>
          <w:lang w:val="pl-PL"/>
        </w:rPr>
        <w:t>3</w:t>
      </w:r>
      <w:r>
        <w:rPr>
          <w:rFonts w:ascii="Arial" w:hAnsi="Arial" w:cs="Arial"/>
          <w:color w:val="000000"/>
          <w:sz w:val="22"/>
          <w:szCs w:val="22"/>
          <w:lang w:val="pl-PL"/>
        </w:rPr>
        <w:t xml:space="preserve">                                                                 </w:t>
      </w:r>
      <w:r w:rsidR="004E3884">
        <w:rPr>
          <w:rFonts w:ascii="Arial" w:hAnsi="Arial" w:cs="Arial"/>
          <w:color w:val="000000"/>
          <w:sz w:val="22"/>
          <w:szCs w:val="22"/>
          <w:lang w:val="pl-PL"/>
        </w:rPr>
        <w:t xml:space="preserve">   </w:t>
      </w:r>
      <w:r>
        <w:rPr>
          <w:rFonts w:ascii="Arial" w:hAnsi="Arial" w:cs="Arial"/>
          <w:color w:val="000000"/>
          <w:sz w:val="22"/>
          <w:szCs w:val="22"/>
          <w:lang w:val="pl-PL"/>
        </w:rPr>
        <w:t xml:space="preserve">Nowa Ruda, dnia </w:t>
      </w:r>
      <w:r w:rsidR="00BE4DBB">
        <w:rPr>
          <w:rFonts w:ascii="Arial" w:hAnsi="Arial" w:cs="Arial"/>
          <w:color w:val="000000"/>
          <w:sz w:val="22"/>
          <w:szCs w:val="22"/>
          <w:lang w:val="pl-PL"/>
        </w:rPr>
        <w:t>07.06</w:t>
      </w:r>
      <w:r w:rsidR="00AF67D1">
        <w:rPr>
          <w:rFonts w:ascii="Arial" w:hAnsi="Arial" w:cs="Arial"/>
          <w:color w:val="000000"/>
          <w:sz w:val="22"/>
          <w:szCs w:val="22"/>
          <w:lang w:val="pl-PL"/>
        </w:rPr>
        <w:t>.2023</w:t>
      </w:r>
      <w:r>
        <w:rPr>
          <w:rFonts w:ascii="Arial" w:hAnsi="Arial" w:cs="Arial"/>
          <w:color w:val="000000"/>
          <w:sz w:val="22"/>
          <w:szCs w:val="22"/>
          <w:lang w:val="pl-PL"/>
        </w:rPr>
        <w:t xml:space="preserve"> r.</w:t>
      </w:r>
    </w:p>
    <w:p w14:paraId="44463FA7" w14:textId="77777777" w:rsidR="008B27B0" w:rsidRDefault="008B27B0" w:rsidP="008B27B0">
      <w:pPr>
        <w:pStyle w:val="Tekstpodstawowy21"/>
        <w:jc w:val="center"/>
        <w:rPr>
          <w:rFonts w:ascii="Arial" w:hAnsi="Arial" w:cs="Arial"/>
          <w:b/>
          <w:bCs/>
          <w:color w:val="000000"/>
          <w:sz w:val="22"/>
          <w:szCs w:val="22"/>
          <w:lang w:val="pl-PL"/>
        </w:rPr>
      </w:pPr>
    </w:p>
    <w:p w14:paraId="5604B160" w14:textId="77777777" w:rsidR="008B27B0" w:rsidRDefault="008B27B0" w:rsidP="008B27B0">
      <w:pPr>
        <w:pStyle w:val="Nagwek1"/>
        <w:rPr>
          <w:lang w:val="pl-PL"/>
        </w:rPr>
      </w:pPr>
      <w:r>
        <w:rPr>
          <w:lang w:val="pl-PL"/>
        </w:rPr>
        <w:t>WÓJT GMINY NOWA RUDA</w:t>
      </w:r>
      <w:r>
        <w:rPr>
          <w:lang w:val="pl-PL"/>
        </w:rPr>
        <w:br/>
        <w:t xml:space="preserve">OGŁASZA NABÓR NA WOLNE STANOWISKO URZĘDNICZE: </w:t>
      </w:r>
    </w:p>
    <w:p w14:paraId="0D56EE68" w14:textId="4D5B7381" w:rsidR="008B27B0" w:rsidRPr="00CE6490" w:rsidRDefault="000521DC" w:rsidP="00CE6490">
      <w:pPr>
        <w:pStyle w:val="Nagwek1"/>
        <w:spacing w:before="0"/>
        <w:rPr>
          <w:lang w:val="pl-PL"/>
        </w:rPr>
      </w:pPr>
      <w:r>
        <w:rPr>
          <w:lang w:val="pl-PL"/>
        </w:rPr>
        <w:t xml:space="preserve">Inspektor ds. księgowości budżetowej </w:t>
      </w:r>
      <w:r w:rsidR="008B27B0">
        <w:rPr>
          <w:lang w:val="pl-PL"/>
        </w:rPr>
        <w:t xml:space="preserve"> w Urzędzie Gminy Nowa Ruda</w:t>
      </w:r>
    </w:p>
    <w:p w14:paraId="2880ACF7" w14:textId="1C4E2089" w:rsidR="00CE6490" w:rsidRPr="007751B0" w:rsidRDefault="00CE6490" w:rsidP="00CE6490">
      <w:pPr>
        <w:pStyle w:val="Tekstpodstawowy"/>
        <w:tabs>
          <w:tab w:val="left" w:pos="360"/>
        </w:tabs>
        <w:spacing w:line="360" w:lineRule="auto"/>
        <w:rPr>
          <w:rFonts w:asciiTheme="majorHAnsi" w:hAnsiTheme="majorHAnsi" w:cstheme="majorHAnsi"/>
          <w:color w:val="000000"/>
          <w:sz w:val="24"/>
          <w:szCs w:val="24"/>
          <w:lang w:val="pl-PL"/>
        </w:rPr>
      </w:pPr>
      <w:r w:rsidRPr="007751B0">
        <w:rPr>
          <w:rFonts w:asciiTheme="majorHAnsi" w:hAnsiTheme="majorHAnsi" w:cstheme="majorHAnsi"/>
          <w:b/>
          <w:bCs/>
          <w:color w:val="000000"/>
          <w:sz w:val="24"/>
          <w:szCs w:val="24"/>
          <w:lang w:val="pl-PL"/>
        </w:rPr>
        <w:t>1.Wymagania niezbędne:</w:t>
      </w:r>
    </w:p>
    <w:p w14:paraId="6B78366D" w14:textId="7B30AC76" w:rsidR="00CE6490" w:rsidRPr="007751B0" w:rsidRDefault="00CE6490" w:rsidP="00CE6490">
      <w:p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1) posiadanie obywatelstwa polskiego</w:t>
      </w:r>
      <w:r w:rsidRPr="007751B0">
        <w:rPr>
          <w:rFonts w:asciiTheme="majorHAnsi" w:hAnsiTheme="majorHAnsi" w:cstheme="majorHAnsi"/>
          <w:color w:val="000000"/>
          <w:szCs w:val="24"/>
          <w:vertAlign w:val="superscript"/>
        </w:rPr>
        <w:t>*</w:t>
      </w:r>
      <w:r w:rsidRPr="007751B0">
        <w:rPr>
          <w:rFonts w:asciiTheme="majorHAnsi" w:hAnsiTheme="majorHAnsi" w:cstheme="majorHAnsi"/>
          <w:color w:val="000000"/>
          <w:szCs w:val="24"/>
        </w:rPr>
        <w:t>,</w:t>
      </w:r>
      <w:r w:rsidRPr="007751B0">
        <w:rPr>
          <w:rFonts w:asciiTheme="majorHAnsi" w:hAnsiTheme="majorHAnsi" w:cstheme="majorHAnsi"/>
          <w:color w:val="000000"/>
          <w:szCs w:val="24"/>
        </w:rPr>
        <w:br/>
        <w:t>2) posiadanie pełnej zdolności do czynności prawnych oraz korzystanie z pełni praw publicznych,</w:t>
      </w:r>
      <w:r w:rsidRPr="007751B0">
        <w:rPr>
          <w:rFonts w:asciiTheme="majorHAnsi" w:hAnsiTheme="majorHAnsi" w:cstheme="majorHAnsi"/>
          <w:color w:val="000000"/>
          <w:szCs w:val="24"/>
        </w:rPr>
        <w:br/>
        <w:t>3) niekaralność sądowa za umyślne przestępstwo ścigane z oskarżenia publicznego lub umyślne przestępstwo skarbowe,</w:t>
      </w:r>
      <w:r w:rsidRPr="007751B0">
        <w:rPr>
          <w:rFonts w:asciiTheme="majorHAnsi" w:hAnsiTheme="majorHAnsi" w:cstheme="majorHAnsi"/>
          <w:color w:val="000000"/>
          <w:szCs w:val="24"/>
        </w:rPr>
        <w:br/>
        <w:t xml:space="preserve">4) wykształcenie wyższe i co najmniej </w:t>
      </w:r>
      <w:r w:rsidR="000521DC" w:rsidRPr="007751B0">
        <w:rPr>
          <w:rFonts w:asciiTheme="majorHAnsi" w:hAnsiTheme="majorHAnsi" w:cstheme="majorHAnsi"/>
          <w:color w:val="000000"/>
          <w:szCs w:val="24"/>
        </w:rPr>
        <w:t>3</w:t>
      </w:r>
      <w:r w:rsidRPr="007751B0">
        <w:rPr>
          <w:rFonts w:asciiTheme="majorHAnsi" w:hAnsiTheme="majorHAnsi" w:cstheme="majorHAnsi"/>
          <w:color w:val="000000"/>
          <w:szCs w:val="24"/>
        </w:rPr>
        <w:t xml:space="preserve"> letni staż pracy,</w:t>
      </w:r>
      <w:r w:rsidR="000521DC" w:rsidRPr="007751B0">
        <w:rPr>
          <w:rFonts w:asciiTheme="majorHAnsi" w:hAnsiTheme="majorHAnsi" w:cstheme="majorHAnsi"/>
          <w:color w:val="000000"/>
          <w:szCs w:val="24"/>
        </w:rPr>
        <w:t xml:space="preserve"> lub wykształcenie średnie i co najmniej 5 letni staż pracy,</w:t>
      </w:r>
    </w:p>
    <w:p w14:paraId="7DCCE45C" w14:textId="77777777" w:rsidR="00CE6490" w:rsidRPr="007751B0" w:rsidRDefault="00CE6490" w:rsidP="00CE6490">
      <w:p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5) nieposzlakowana opinia,</w:t>
      </w:r>
    </w:p>
    <w:p w14:paraId="3861ABDD" w14:textId="77777777" w:rsidR="00CE6490" w:rsidRPr="007751B0" w:rsidRDefault="00CE6490" w:rsidP="00CE6490">
      <w:p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6) posiadanie kwalifikacji zawodowych wymaganych do wykonywania pracy na stanowisku.</w:t>
      </w:r>
    </w:p>
    <w:p w14:paraId="160AFC4E" w14:textId="77777777" w:rsidR="00CE6490" w:rsidRPr="007751B0" w:rsidRDefault="00CE6490" w:rsidP="00CE6490">
      <w:pPr>
        <w:spacing w:line="360" w:lineRule="auto"/>
        <w:rPr>
          <w:rFonts w:asciiTheme="majorHAnsi" w:hAnsiTheme="majorHAnsi" w:cstheme="majorHAnsi"/>
          <w:color w:val="000000"/>
          <w:szCs w:val="24"/>
        </w:rPr>
      </w:pPr>
      <w:r w:rsidRPr="007751B0">
        <w:rPr>
          <w:rFonts w:asciiTheme="majorHAnsi" w:hAnsiTheme="majorHAnsi" w:cstheme="majorHAnsi"/>
          <w:b/>
          <w:bCs/>
          <w:color w:val="000000"/>
          <w:szCs w:val="24"/>
        </w:rPr>
        <w:t>2. Wymagania dodatkowe:</w:t>
      </w:r>
    </w:p>
    <w:p w14:paraId="7F044023" w14:textId="57C0DAA8" w:rsidR="00CE6490" w:rsidRPr="007751B0" w:rsidRDefault="00CE6490" w:rsidP="00CE6490">
      <w:pPr>
        <w:tabs>
          <w:tab w:val="left" w:pos="360"/>
        </w:tabs>
        <w:spacing w:line="360" w:lineRule="auto"/>
        <w:jc w:val="both"/>
        <w:rPr>
          <w:rFonts w:asciiTheme="majorHAnsi" w:hAnsiTheme="majorHAnsi" w:cstheme="majorHAnsi"/>
          <w:color w:val="000000"/>
          <w:szCs w:val="24"/>
        </w:rPr>
      </w:pPr>
      <w:r w:rsidRPr="007751B0">
        <w:rPr>
          <w:rFonts w:asciiTheme="majorHAnsi" w:hAnsiTheme="majorHAnsi" w:cstheme="majorHAnsi"/>
          <w:color w:val="000000"/>
          <w:szCs w:val="24"/>
        </w:rPr>
        <w:t xml:space="preserve">1) wiedza na temat zadań i funkcjonowania samorządu gminnego, </w:t>
      </w:r>
    </w:p>
    <w:p w14:paraId="611D86A2" w14:textId="3698D9E0" w:rsidR="00CE6490" w:rsidRPr="007751B0" w:rsidRDefault="000521DC" w:rsidP="00CE6490">
      <w:pPr>
        <w:tabs>
          <w:tab w:val="left" w:pos="360"/>
        </w:tabs>
        <w:spacing w:line="360" w:lineRule="auto"/>
        <w:jc w:val="both"/>
        <w:rPr>
          <w:rFonts w:asciiTheme="majorHAnsi" w:hAnsiTheme="majorHAnsi" w:cstheme="majorHAnsi"/>
          <w:color w:val="000000"/>
          <w:szCs w:val="24"/>
        </w:rPr>
      </w:pPr>
      <w:r w:rsidRPr="007751B0">
        <w:rPr>
          <w:rFonts w:asciiTheme="majorHAnsi" w:hAnsiTheme="majorHAnsi" w:cstheme="majorHAnsi"/>
          <w:color w:val="000000"/>
          <w:szCs w:val="24"/>
        </w:rPr>
        <w:t>2</w:t>
      </w:r>
      <w:r w:rsidR="00CE6490" w:rsidRPr="007751B0">
        <w:rPr>
          <w:rFonts w:asciiTheme="majorHAnsi" w:hAnsiTheme="majorHAnsi" w:cstheme="majorHAnsi"/>
          <w:color w:val="000000"/>
          <w:szCs w:val="24"/>
        </w:rPr>
        <w:t>)</w:t>
      </w:r>
      <w:r w:rsidRPr="007751B0">
        <w:rPr>
          <w:rFonts w:asciiTheme="majorHAnsi" w:hAnsiTheme="majorHAnsi" w:cstheme="majorHAnsi"/>
          <w:color w:val="000000"/>
          <w:szCs w:val="24"/>
        </w:rPr>
        <w:t xml:space="preserve"> </w:t>
      </w:r>
      <w:r w:rsidR="00CE6490" w:rsidRPr="007751B0">
        <w:rPr>
          <w:rFonts w:asciiTheme="majorHAnsi" w:hAnsiTheme="majorHAnsi" w:cstheme="majorHAnsi"/>
          <w:color w:val="000000"/>
          <w:szCs w:val="24"/>
        </w:rPr>
        <w:t xml:space="preserve">doświadczenie zawodowe </w:t>
      </w:r>
      <w:r w:rsidRPr="007751B0">
        <w:rPr>
          <w:rFonts w:asciiTheme="majorHAnsi" w:hAnsiTheme="majorHAnsi" w:cstheme="majorHAnsi"/>
          <w:color w:val="000000"/>
          <w:szCs w:val="24"/>
        </w:rPr>
        <w:t>: praca o charakterze administracyjno- ekonomicznym w administracji publicznej zwi</w:t>
      </w:r>
      <w:r w:rsidR="003C6243" w:rsidRPr="007751B0">
        <w:rPr>
          <w:rFonts w:asciiTheme="majorHAnsi" w:hAnsiTheme="majorHAnsi" w:cstheme="majorHAnsi"/>
          <w:color w:val="000000"/>
          <w:szCs w:val="24"/>
        </w:rPr>
        <w:t>ą</w:t>
      </w:r>
      <w:r w:rsidRPr="007751B0">
        <w:rPr>
          <w:rFonts w:asciiTheme="majorHAnsi" w:hAnsiTheme="majorHAnsi" w:cstheme="majorHAnsi"/>
          <w:color w:val="000000"/>
          <w:szCs w:val="24"/>
        </w:rPr>
        <w:t>zana ze specyfiką danego stanowiska lub inny rodzaj pracy o charakterze biurowym</w:t>
      </w:r>
      <w:r w:rsidR="00CE6490" w:rsidRPr="007751B0">
        <w:rPr>
          <w:rFonts w:asciiTheme="majorHAnsi" w:hAnsiTheme="majorHAnsi" w:cstheme="majorHAnsi"/>
          <w:color w:val="000000"/>
          <w:szCs w:val="24"/>
        </w:rPr>
        <w:t>,</w:t>
      </w:r>
    </w:p>
    <w:p w14:paraId="44C2E1DF" w14:textId="372C9A68" w:rsidR="00CE6490" w:rsidRPr="007751B0" w:rsidRDefault="003C6243" w:rsidP="00CE6490">
      <w:pPr>
        <w:tabs>
          <w:tab w:val="left" w:pos="360"/>
        </w:tabs>
        <w:spacing w:line="360" w:lineRule="auto"/>
        <w:jc w:val="both"/>
        <w:rPr>
          <w:rFonts w:asciiTheme="majorHAnsi" w:hAnsiTheme="majorHAnsi" w:cstheme="majorHAnsi"/>
          <w:color w:val="000000"/>
          <w:szCs w:val="24"/>
        </w:rPr>
      </w:pPr>
      <w:r w:rsidRPr="007751B0">
        <w:rPr>
          <w:rFonts w:asciiTheme="majorHAnsi" w:hAnsiTheme="majorHAnsi" w:cstheme="majorHAnsi"/>
          <w:color w:val="000000"/>
          <w:szCs w:val="24"/>
        </w:rPr>
        <w:t>3</w:t>
      </w:r>
      <w:r w:rsidR="00CE6490" w:rsidRPr="007751B0">
        <w:rPr>
          <w:rFonts w:asciiTheme="majorHAnsi" w:hAnsiTheme="majorHAnsi" w:cstheme="majorHAnsi"/>
          <w:color w:val="000000"/>
          <w:szCs w:val="24"/>
        </w:rPr>
        <w:t>) biegła znajomość obsługi  komputera (środowisko Windows, pakiety biurowe OpenOffice, Microsoft Office, programy do obsługi poczty elektronicznej, przeglądarki internetowe), umiejętność obsługi urządzeń biurowych (faks, kserokopiarka, skaner itp.),</w:t>
      </w:r>
    </w:p>
    <w:p w14:paraId="16DA66DC" w14:textId="24678B87" w:rsidR="00CE6490" w:rsidRPr="007751B0" w:rsidRDefault="003C6243" w:rsidP="00CE649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4</w:t>
      </w:r>
      <w:r w:rsidR="00CE6490" w:rsidRPr="007751B0">
        <w:rPr>
          <w:rFonts w:asciiTheme="majorHAnsi" w:hAnsiTheme="majorHAnsi" w:cstheme="majorHAnsi"/>
          <w:color w:val="000000"/>
          <w:szCs w:val="24"/>
        </w:rPr>
        <w:t>) znajomość przepisów prawa w zakresie wymaganym na stanowisku pracy, w szczególności: ustawy o samorządzie gminnym; ustawy o pracownikach samorządowych; ustawy – Kodeks postępowania administracyjnego</w:t>
      </w:r>
      <w:r w:rsidR="00790330">
        <w:rPr>
          <w:rFonts w:asciiTheme="majorHAnsi" w:hAnsiTheme="majorHAnsi" w:cstheme="majorHAnsi"/>
          <w:color w:val="000000"/>
          <w:szCs w:val="24"/>
        </w:rPr>
        <w:t>.</w:t>
      </w:r>
    </w:p>
    <w:p w14:paraId="53A8C0F7" w14:textId="1F68D12F" w:rsidR="00CE6490" w:rsidRPr="007751B0" w:rsidRDefault="003C6243" w:rsidP="00CE6490">
      <w:pPr>
        <w:tabs>
          <w:tab w:val="left" w:pos="360"/>
        </w:tabs>
        <w:spacing w:line="360" w:lineRule="auto"/>
        <w:rPr>
          <w:rFonts w:asciiTheme="majorHAnsi" w:hAnsiTheme="majorHAnsi" w:cstheme="majorHAnsi"/>
          <w:b/>
          <w:bCs/>
          <w:color w:val="000000"/>
          <w:szCs w:val="24"/>
        </w:rPr>
      </w:pPr>
      <w:r w:rsidRPr="007751B0">
        <w:rPr>
          <w:rFonts w:asciiTheme="majorHAnsi" w:hAnsiTheme="majorHAnsi" w:cstheme="majorHAnsi"/>
          <w:color w:val="000000"/>
          <w:szCs w:val="24"/>
        </w:rPr>
        <w:t>5</w:t>
      </w:r>
      <w:r w:rsidR="00CE6490" w:rsidRPr="007751B0">
        <w:rPr>
          <w:rFonts w:asciiTheme="majorHAnsi" w:hAnsiTheme="majorHAnsi" w:cstheme="majorHAnsi"/>
          <w:color w:val="000000"/>
          <w:szCs w:val="24"/>
        </w:rPr>
        <w:t>) wysoki stopień kultury osobistej, terminowość, kreatywność i komunikatywność</w:t>
      </w:r>
      <w:r w:rsidR="00CE6B1C" w:rsidRPr="007751B0">
        <w:rPr>
          <w:rFonts w:asciiTheme="majorHAnsi" w:hAnsiTheme="majorHAnsi" w:cstheme="majorHAnsi"/>
          <w:color w:val="000000"/>
          <w:szCs w:val="24"/>
        </w:rPr>
        <w:t>.</w:t>
      </w:r>
    </w:p>
    <w:p w14:paraId="612881E0" w14:textId="132DB18C" w:rsidR="008B27B0" w:rsidRPr="007751B0" w:rsidRDefault="008B27B0" w:rsidP="008B27B0">
      <w:pPr>
        <w:tabs>
          <w:tab w:val="left" w:pos="720"/>
        </w:tabs>
        <w:spacing w:line="360" w:lineRule="auto"/>
        <w:rPr>
          <w:rFonts w:asciiTheme="majorHAnsi" w:hAnsiTheme="majorHAnsi" w:cstheme="majorHAnsi"/>
          <w:color w:val="000000"/>
          <w:szCs w:val="24"/>
          <w:u w:val="single"/>
        </w:rPr>
      </w:pPr>
      <w:r w:rsidRPr="007751B0">
        <w:rPr>
          <w:rFonts w:asciiTheme="majorHAnsi" w:hAnsiTheme="majorHAnsi" w:cstheme="majorHAnsi"/>
          <w:b/>
          <w:bCs/>
          <w:color w:val="000000"/>
          <w:szCs w:val="24"/>
        </w:rPr>
        <w:t>3. Zakres wykonywanych zadań na stanowisku:</w:t>
      </w:r>
    </w:p>
    <w:p w14:paraId="6A0B6BBA" w14:textId="77777777" w:rsidR="008B27B0" w:rsidRPr="007751B0" w:rsidRDefault="008B27B0" w:rsidP="008B27B0">
      <w:pPr>
        <w:tabs>
          <w:tab w:val="left" w:pos="360"/>
        </w:tabs>
        <w:spacing w:line="360" w:lineRule="auto"/>
        <w:rPr>
          <w:rFonts w:asciiTheme="majorHAnsi" w:hAnsiTheme="majorHAnsi" w:cstheme="majorHAnsi"/>
          <w:b/>
          <w:color w:val="000000"/>
          <w:szCs w:val="24"/>
        </w:rPr>
      </w:pPr>
      <w:r w:rsidRPr="007751B0">
        <w:rPr>
          <w:rFonts w:asciiTheme="majorHAnsi" w:hAnsiTheme="majorHAnsi" w:cstheme="majorHAnsi"/>
          <w:b/>
          <w:color w:val="000000"/>
          <w:szCs w:val="24"/>
          <w:u w:val="single"/>
        </w:rPr>
        <w:t xml:space="preserve">Obowiązki ogólne: </w:t>
      </w:r>
    </w:p>
    <w:p w14:paraId="5330BA5A"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1) znajomość i przestrzeganie przepisów powszechnie obowiązujących oraz przepisów wewnętrznych obowiązujących w Urzędzie,</w:t>
      </w:r>
    </w:p>
    <w:p w14:paraId="0F69EB3C"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2) przestrzeganie zasad organizacyjnych i porządkowych obowiązujących w Urzędzie i danej komórce organizacyjnej,</w:t>
      </w:r>
    </w:p>
    <w:p w14:paraId="6D721CC8"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lastRenderedPageBreak/>
        <w:t>3) sumienne, rzeczowe i terminowe wykonywanie wyznaczonych obowiązków i otrzymywanych poleceń,</w:t>
      </w:r>
    </w:p>
    <w:p w14:paraId="4DC72981"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4) zgłaszanie zwierzchnikom o niedociągnięciach zaistniałych lub mogących powstać w toku pracy, przedstawianie propozycji usprawnienia własnej pracy lub innych odcinków działalności,</w:t>
      </w:r>
    </w:p>
    <w:p w14:paraId="6C9015A6"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5) zachowanie drogi służbowej przy wykonywaniu zleconych obowiązków,</w:t>
      </w:r>
    </w:p>
    <w:p w14:paraId="6E9B6EB3"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6) przestrzeganie zasad współżycia oraz dbałość o właściwe stosunki międzyludzkie,</w:t>
      </w:r>
    </w:p>
    <w:p w14:paraId="5BF2AA5C"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7) wnikliwe, uprzejme oraz bezstronne załatwianie stron,</w:t>
      </w:r>
    </w:p>
    <w:p w14:paraId="077E6377"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8) prawidłowe organizowanie oraz usprawnianie metod pracy własnego stanowiska,</w:t>
      </w:r>
    </w:p>
    <w:p w14:paraId="16BA901E"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9) podnoszenie kwalifikacji drogą samokształcenia,</w:t>
      </w:r>
    </w:p>
    <w:p w14:paraId="0E37981B" w14:textId="77777777" w:rsidR="008B27B0" w:rsidRPr="007751B0" w:rsidRDefault="008B27B0" w:rsidP="008B27B0">
      <w:pPr>
        <w:tabs>
          <w:tab w:val="left" w:pos="360"/>
        </w:tabs>
        <w:spacing w:line="360" w:lineRule="auto"/>
        <w:rPr>
          <w:rFonts w:asciiTheme="majorHAnsi" w:hAnsiTheme="majorHAnsi" w:cstheme="majorHAnsi"/>
          <w:color w:val="000000"/>
          <w:szCs w:val="24"/>
          <w:u w:val="single"/>
        </w:rPr>
      </w:pPr>
      <w:r w:rsidRPr="007751B0">
        <w:rPr>
          <w:rFonts w:asciiTheme="majorHAnsi" w:hAnsiTheme="majorHAnsi" w:cstheme="majorHAnsi"/>
          <w:color w:val="000000"/>
          <w:szCs w:val="24"/>
        </w:rPr>
        <w:t>10) wykonywanie innych czynności wynikających z polecenia służbowego przełożonego.</w:t>
      </w:r>
    </w:p>
    <w:p w14:paraId="05D3090C" w14:textId="69BA62EA" w:rsidR="008B27B0" w:rsidRPr="007751B0" w:rsidRDefault="008B27B0" w:rsidP="008B27B0">
      <w:pPr>
        <w:tabs>
          <w:tab w:val="left" w:pos="360"/>
        </w:tabs>
        <w:spacing w:line="360" w:lineRule="auto"/>
        <w:rPr>
          <w:rFonts w:asciiTheme="majorHAnsi" w:hAnsiTheme="majorHAnsi" w:cstheme="majorHAnsi"/>
          <w:b/>
          <w:color w:val="000000"/>
          <w:szCs w:val="24"/>
          <w:u w:val="single"/>
        </w:rPr>
      </w:pPr>
      <w:r w:rsidRPr="007751B0">
        <w:rPr>
          <w:rFonts w:asciiTheme="majorHAnsi" w:hAnsiTheme="majorHAnsi" w:cstheme="majorHAnsi"/>
          <w:b/>
          <w:color w:val="000000"/>
          <w:szCs w:val="24"/>
          <w:u w:val="single"/>
        </w:rPr>
        <w:t xml:space="preserve">Obowiązki szczegółowe: </w:t>
      </w:r>
    </w:p>
    <w:p w14:paraId="3A2F01B7" w14:textId="77777777" w:rsidR="00100214" w:rsidRPr="007751B0" w:rsidRDefault="00100214" w:rsidP="00100214">
      <w:pPr>
        <w:pStyle w:val="Akapitzlist"/>
        <w:widowControl/>
        <w:numPr>
          <w:ilvl w:val="0"/>
          <w:numId w:val="15"/>
        </w:numPr>
        <w:suppressAutoHyphens w:val="0"/>
        <w:autoSpaceDN/>
        <w:spacing w:line="256" w:lineRule="auto"/>
        <w:contextualSpacing/>
        <w:textAlignment w:val="auto"/>
        <w:rPr>
          <w:rFonts w:asciiTheme="majorHAnsi" w:hAnsiTheme="majorHAnsi" w:cstheme="majorHAnsi"/>
          <w:lang w:val="pl-PL"/>
        </w:rPr>
      </w:pPr>
      <w:r w:rsidRPr="007751B0">
        <w:rPr>
          <w:rFonts w:asciiTheme="majorHAnsi" w:hAnsiTheme="majorHAnsi" w:cstheme="majorHAnsi"/>
          <w:lang w:val="pl-PL"/>
        </w:rPr>
        <w:t>Prowadzenie analityki konta 011-grunty, w tym ewidencja zmian w zakresie stanu posiadania.</w:t>
      </w:r>
    </w:p>
    <w:p w14:paraId="386191A4" w14:textId="77777777" w:rsidR="00100214" w:rsidRPr="007751B0" w:rsidRDefault="00100214" w:rsidP="00100214">
      <w:pPr>
        <w:pStyle w:val="Akapitzlist"/>
        <w:widowControl/>
        <w:numPr>
          <w:ilvl w:val="0"/>
          <w:numId w:val="15"/>
        </w:numPr>
        <w:suppressAutoHyphens w:val="0"/>
        <w:autoSpaceDN/>
        <w:spacing w:line="256" w:lineRule="auto"/>
        <w:contextualSpacing/>
        <w:textAlignment w:val="auto"/>
        <w:rPr>
          <w:rFonts w:asciiTheme="majorHAnsi" w:hAnsiTheme="majorHAnsi" w:cstheme="majorHAnsi"/>
          <w:lang w:val="pl-PL"/>
        </w:rPr>
      </w:pPr>
      <w:r w:rsidRPr="007751B0">
        <w:rPr>
          <w:rFonts w:asciiTheme="majorHAnsi" w:hAnsiTheme="majorHAnsi" w:cstheme="majorHAnsi"/>
          <w:lang w:val="pl-PL"/>
        </w:rPr>
        <w:t>Weryfikacja roczna konta analitycznego 011-grunty i uzgodnienie z danymi znajdującymi się w ewidencji gruntów (inwentaryzacja gruntów).</w:t>
      </w:r>
    </w:p>
    <w:p w14:paraId="121D07FD" w14:textId="77777777" w:rsidR="00100214" w:rsidRPr="007751B0" w:rsidRDefault="00100214" w:rsidP="00100214">
      <w:pPr>
        <w:pStyle w:val="Akapitzlist"/>
        <w:widowControl/>
        <w:numPr>
          <w:ilvl w:val="0"/>
          <w:numId w:val="15"/>
        </w:numPr>
        <w:suppressAutoHyphens w:val="0"/>
        <w:autoSpaceDN/>
        <w:spacing w:line="256" w:lineRule="auto"/>
        <w:contextualSpacing/>
        <w:textAlignment w:val="auto"/>
        <w:rPr>
          <w:rFonts w:asciiTheme="majorHAnsi" w:hAnsiTheme="majorHAnsi" w:cstheme="majorHAnsi"/>
        </w:rPr>
      </w:pPr>
      <w:r w:rsidRPr="007751B0">
        <w:rPr>
          <w:rFonts w:asciiTheme="majorHAnsi" w:hAnsiTheme="majorHAnsi" w:cstheme="majorHAnsi"/>
        </w:rPr>
        <w:t>Przedstawienie inwentaryzacji Skarbnikowi Gminy.</w:t>
      </w:r>
    </w:p>
    <w:p w14:paraId="7EC82C5B" w14:textId="77777777" w:rsidR="00100214" w:rsidRPr="007751B0" w:rsidRDefault="00100214" w:rsidP="00100214">
      <w:pPr>
        <w:pStyle w:val="Akapitzlist"/>
        <w:widowControl/>
        <w:numPr>
          <w:ilvl w:val="0"/>
          <w:numId w:val="15"/>
        </w:numPr>
        <w:suppressAutoHyphens w:val="0"/>
        <w:autoSpaceDN/>
        <w:spacing w:line="256" w:lineRule="auto"/>
        <w:contextualSpacing/>
        <w:textAlignment w:val="auto"/>
        <w:rPr>
          <w:rFonts w:asciiTheme="majorHAnsi" w:hAnsiTheme="majorHAnsi" w:cstheme="majorHAnsi"/>
          <w:lang w:val="pl-PL"/>
        </w:rPr>
      </w:pPr>
      <w:r w:rsidRPr="007751B0">
        <w:rPr>
          <w:rFonts w:asciiTheme="majorHAnsi" w:hAnsiTheme="majorHAnsi" w:cstheme="majorHAnsi"/>
          <w:lang w:val="pl-PL"/>
        </w:rPr>
        <w:t>Współpraca w zakresie sporządzenia sprawozdania z ruchu środków trwałych w zakresie gruntów,</w:t>
      </w:r>
    </w:p>
    <w:p w14:paraId="605A88C8" w14:textId="77777777" w:rsidR="00100214" w:rsidRPr="007751B0" w:rsidRDefault="00100214" w:rsidP="00100214">
      <w:pPr>
        <w:pStyle w:val="Akapitzlist"/>
        <w:widowControl/>
        <w:numPr>
          <w:ilvl w:val="0"/>
          <w:numId w:val="15"/>
        </w:numPr>
        <w:suppressAutoHyphens w:val="0"/>
        <w:autoSpaceDN/>
        <w:spacing w:line="256" w:lineRule="auto"/>
        <w:contextualSpacing/>
        <w:textAlignment w:val="auto"/>
        <w:rPr>
          <w:rFonts w:asciiTheme="majorHAnsi" w:hAnsiTheme="majorHAnsi" w:cstheme="majorHAnsi"/>
          <w:lang w:val="pl-PL"/>
        </w:rPr>
      </w:pPr>
      <w:r w:rsidRPr="007751B0">
        <w:rPr>
          <w:rFonts w:asciiTheme="majorHAnsi" w:hAnsiTheme="majorHAnsi" w:cstheme="majorHAnsi"/>
          <w:lang w:val="pl-PL"/>
        </w:rPr>
        <w:t>Prowadzenie pełnej ewidencji księgowej dla jednostki Żłobek Publiczny, w tym :</w:t>
      </w:r>
    </w:p>
    <w:p w14:paraId="0C3E45E3" w14:textId="77777777" w:rsidR="00100214" w:rsidRPr="007751B0" w:rsidRDefault="00100214" w:rsidP="00100214">
      <w:pPr>
        <w:pStyle w:val="Akapitzlist"/>
        <w:rPr>
          <w:rFonts w:asciiTheme="majorHAnsi" w:hAnsiTheme="majorHAnsi" w:cstheme="majorHAnsi"/>
          <w:lang w:val="pl-PL"/>
        </w:rPr>
      </w:pPr>
      <w:r w:rsidRPr="007751B0">
        <w:rPr>
          <w:rFonts w:asciiTheme="majorHAnsi" w:hAnsiTheme="majorHAnsi" w:cstheme="majorHAnsi"/>
          <w:lang w:val="pl-PL"/>
        </w:rPr>
        <w:t>-weryfikacja poprawności przekazanych dokumentów księgowych dotyczących wydatków jednostki celem sprawdzenia opisu dokumentu oraz poprawności dokonanej kontroli merytorycznej: sprawdzanie poprawności danych zawartych w każdym z dokumentów księgowych podlegających wprowadzeniu do ksiąg rachunkowych- poprawność opisu merytorycznego , danych figurujących na fakturze,</w:t>
      </w:r>
    </w:p>
    <w:p w14:paraId="4C0BD827" w14:textId="77777777" w:rsidR="00100214" w:rsidRPr="007751B0" w:rsidRDefault="00100214" w:rsidP="00100214">
      <w:pPr>
        <w:pStyle w:val="Akapitzlist"/>
        <w:rPr>
          <w:rFonts w:asciiTheme="majorHAnsi" w:hAnsiTheme="majorHAnsi" w:cstheme="majorHAnsi"/>
          <w:lang w:val="pl-PL"/>
        </w:rPr>
      </w:pPr>
      <w:r w:rsidRPr="007751B0">
        <w:rPr>
          <w:rFonts w:asciiTheme="majorHAnsi" w:hAnsiTheme="majorHAnsi" w:cstheme="majorHAnsi"/>
          <w:lang w:val="pl-PL"/>
        </w:rPr>
        <w:t>-dekretowanie dokumentów księgowych dotyczących wydatków jednostki-wskazanie w dekrecie miejsca ujęcia w księgach rachunkowych poprzez wpisanie konta i podziałek klasyfikacji budżetowej dla kont posiadających konieczność prowadzenia w sposób szczegółowy według podziałki klasyfikacji budżetowej,</w:t>
      </w:r>
    </w:p>
    <w:p w14:paraId="7D701CF7" w14:textId="77777777" w:rsidR="00100214" w:rsidRPr="007751B0" w:rsidRDefault="00100214" w:rsidP="00100214">
      <w:pPr>
        <w:pStyle w:val="Akapitzlist"/>
        <w:rPr>
          <w:rFonts w:asciiTheme="majorHAnsi" w:hAnsiTheme="majorHAnsi" w:cstheme="majorHAnsi"/>
          <w:lang w:val="pl-PL"/>
        </w:rPr>
      </w:pPr>
      <w:r w:rsidRPr="007751B0">
        <w:rPr>
          <w:rFonts w:asciiTheme="majorHAnsi" w:hAnsiTheme="majorHAnsi" w:cstheme="majorHAnsi"/>
          <w:lang w:val="pl-PL"/>
        </w:rPr>
        <w:t>-dokonywanie wstępnej kontroli zgodności z prawem operacji gospodarczych i finansowych poprzez zatwierdzanie do realizacji faktur związanych z dokonywanymi wydatkami (sprawdzenie dowodów księgowych pod względem formalno-rachunkowych i potwierdzenie tej czynności własnoręcznym podpisem),</w:t>
      </w:r>
    </w:p>
    <w:p w14:paraId="511436E6" w14:textId="77777777" w:rsidR="00100214" w:rsidRPr="007751B0" w:rsidRDefault="00100214" w:rsidP="00100214">
      <w:pPr>
        <w:pStyle w:val="Akapitzlist"/>
        <w:rPr>
          <w:rFonts w:asciiTheme="majorHAnsi" w:hAnsiTheme="majorHAnsi" w:cstheme="majorHAnsi"/>
          <w:lang w:val="pl-PL"/>
        </w:rPr>
      </w:pPr>
      <w:r w:rsidRPr="007751B0">
        <w:rPr>
          <w:rFonts w:asciiTheme="majorHAnsi" w:hAnsiTheme="majorHAnsi" w:cstheme="majorHAnsi"/>
          <w:lang w:val="pl-PL"/>
        </w:rPr>
        <w:t>-dokonywanie kontroli kompletności i rzetelności dokumentów księgowych dotyczących operacji gospodarczych i finansowych,</w:t>
      </w:r>
    </w:p>
    <w:p w14:paraId="0F8B0979" w14:textId="77777777" w:rsidR="00100214" w:rsidRPr="007751B0" w:rsidRDefault="00100214" w:rsidP="00100214">
      <w:pPr>
        <w:pStyle w:val="Akapitzlist"/>
        <w:rPr>
          <w:rFonts w:asciiTheme="majorHAnsi" w:hAnsiTheme="majorHAnsi" w:cstheme="majorHAnsi"/>
          <w:lang w:val="pl-PL"/>
        </w:rPr>
      </w:pPr>
      <w:r w:rsidRPr="007751B0">
        <w:rPr>
          <w:rFonts w:asciiTheme="majorHAnsi" w:hAnsiTheme="majorHAnsi" w:cstheme="majorHAnsi"/>
          <w:lang w:val="pl-PL"/>
        </w:rPr>
        <w:t>-kontrola wykonywanych przelewów i wypłat z rachunków bankowych, ich ujęcie w księgach rachunkowych,</w:t>
      </w:r>
    </w:p>
    <w:p w14:paraId="63F71A5B" w14:textId="77777777" w:rsidR="00100214" w:rsidRPr="007751B0" w:rsidRDefault="00100214" w:rsidP="00100214">
      <w:pPr>
        <w:pStyle w:val="Akapitzlist"/>
        <w:rPr>
          <w:rFonts w:asciiTheme="majorHAnsi" w:hAnsiTheme="majorHAnsi" w:cstheme="majorHAnsi"/>
          <w:lang w:val="pl-PL"/>
        </w:rPr>
      </w:pPr>
      <w:r w:rsidRPr="007751B0">
        <w:rPr>
          <w:rFonts w:asciiTheme="majorHAnsi" w:hAnsiTheme="majorHAnsi" w:cstheme="majorHAnsi"/>
          <w:lang w:val="pl-PL"/>
        </w:rPr>
        <w:t>-rozliczanie delegacji służbowych pracowników jednostki, kontrola terminowości rozliczenia delegacji, sprawdzenie poprawności jej wypełnienia, wskazanie miejsca ujęcia w księgach rachunkowych poprzez zapis numerów kont oraz podziałki klasyfikacji budżetowej i przekazanie rozliczonej delegacji do zatwierdzenia,</w:t>
      </w:r>
    </w:p>
    <w:p w14:paraId="19BB0621" w14:textId="77777777" w:rsidR="00100214" w:rsidRPr="007751B0" w:rsidRDefault="00100214" w:rsidP="00100214">
      <w:pPr>
        <w:pStyle w:val="Akapitzlist"/>
        <w:rPr>
          <w:rFonts w:asciiTheme="majorHAnsi" w:hAnsiTheme="majorHAnsi" w:cstheme="majorHAnsi"/>
          <w:lang w:val="pl-PL"/>
        </w:rPr>
      </w:pPr>
      <w:r w:rsidRPr="007751B0">
        <w:rPr>
          <w:rFonts w:asciiTheme="majorHAnsi" w:hAnsiTheme="majorHAnsi" w:cstheme="majorHAnsi"/>
          <w:lang w:val="pl-PL"/>
        </w:rPr>
        <w:t>-kontrola i bieżąca analiza planów wydatków według poszczególnych jednostek i podziałek klasyfikacji budżetowej w wysokości ustalonej uchwałami Rady Gminy bądź Zarządzeniami Wójta Gminy Nowa Ruda,</w:t>
      </w:r>
    </w:p>
    <w:p w14:paraId="36E6D723" w14:textId="77777777" w:rsidR="00100214" w:rsidRPr="007751B0" w:rsidRDefault="00100214" w:rsidP="00100214">
      <w:pPr>
        <w:pStyle w:val="Akapitzlist"/>
        <w:rPr>
          <w:rFonts w:asciiTheme="majorHAnsi" w:hAnsiTheme="majorHAnsi" w:cstheme="majorHAnsi"/>
          <w:lang w:val="pl-PL"/>
        </w:rPr>
      </w:pPr>
      <w:r w:rsidRPr="007751B0">
        <w:rPr>
          <w:rFonts w:asciiTheme="majorHAnsi" w:hAnsiTheme="majorHAnsi" w:cstheme="majorHAnsi"/>
          <w:lang w:val="pl-PL"/>
        </w:rPr>
        <w:lastRenderedPageBreak/>
        <w:t>-prowadzenie ewidencji pozabilansowej w zakresie wymaganymi przepisami prawa, w tym  ewidencji pozabilansowej wydatków strukturalnych, planu finansowego wydatków budżetowych, planów finansowych niewygasających wydatków, na kontach wskazanych w zakładowym planie kont,</w:t>
      </w:r>
    </w:p>
    <w:p w14:paraId="50D82791" w14:textId="77777777" w:rsidR="00100214" w:rsidRPr="007751B0" w:rsidRDefault="00100214" w:rsidP="00100214">
      <w:pPr>
        <w:pStyle w:val="Akapitzlist"/>
        <w:rPr>
          <w:rFonts w:asciiTheme="majorHAnsi" w:hAnsiTheme="majorHAnsi" w:cstheme="majorHAnsi"/>
          <w:lang w:val="pl-PL"/>
        </w:rPr>
      </w:pPr>
      <w:r w:rsidRPr="007751B0">
        <w:rPr>
          <w:rFonts w:asciiTheme="majorHAnsi" w:hAnsiTheme="majorHAnsi" w:cstheme="majorHAnsi"/>
          <w:lang w:val="pl-PL"/>
        </w:rPr>
        <w:t>-księgowanie zaangażowania środków w budżecie,</w:t>
      </w:r>
    </w:p>
    <w:p w14:paraId="0F72B4F4" w14:textId="77777777" w:rsidR="00100214" w:rsidRPr="007751B0" w:rsidRDefault="00100214" w:rsidP="00100214">
      <w:pPr>
        <w:pStyle w:val="Akapitzlist"/>
        <w:rPr>
          <w:rFonts w:asciiTheme="majorHAnsi" w:hAnsiTheme="majorHAnsi" w:cstheme="majorHAnsi"/>
          <w:lang w:val="pl-PL"/>
        </w:rPr>
      </w:pPr>
      <w:r w:rsidRPr="007751B0">
        <w:rPr>
          <w:rFonts w:asciiTheme="majorHAnsi" w:hAnsiTheme="majorHAnsi" w:cstheme="majorHAnsi"/>
          <w:lang w:val="pl-PL"/>
        </w:rPr>
        <w:t>-współpraca z dyrektorem w zakresie polityki rachunkowości oraz jej zmian.</w:t>
      </w:r>
    </w:p>
    <w:p w14:paraId="3E94AEDC" w14:textId="77777777" w:rsidR="00100214" w:rsidRPr="007751B0" w:rsidRDefault="00100214" w:rsidP="00100214">
      <w:pPr>
        <w:pStyle w:val="Akapitzlist"/>
        <w:widowControl/>
        <w:numPr>
          <w:ilvl w:val="0"/>
          <w:numId w:val="15"/>
        </w:numPr>
        <w:suppressAutoHyphens w:val="0"/>
        <w:autoSpaceDN/>
        <w:spacing w:line="256" w:lineRule="auto"/>
        <w:contextualSpacing/>
        <w:textAlignment w:val="auto"/>
        <w:rPr>
          <w:rFonts w:asciiTheme="majorHAnsi" w:hAnsiTheme="majorHAnsi" w:cstheme="majorHAnsi"/>
          <w:lang w:val="pl-PL"/>
        </w:rPr>
      </w:pPr>
      <w:r w:rsidRPr="007751B0">
        <w:rPr>
          <w:rFonts w:asciiTheme="majorHAnsi" w:hAnsiTheme="majorHAnsi" w:cstheme="majorHAnsi"/>
          <w:lang w:val="pl-PL"/>
        </w:rPr>
        <w:t>Naliczanie amortyzacji środków trwałych i pozostałych środków trwałych w używaniu i ujęciu wyników na kontach księgowych.</w:t>
      </w:r>
    </w:p>
    <w:p w14:paraId="69050CEE" w14:textId="77777777" w:rsidR="00100214" w:rsidRPr="007751B0" w:rsidRDefault="00100214" w:rsidP="00100214">
      <w:pPr>
        <w:pStyle w:val="Akapitzlist"/>
        <w:widowControl/>
        <w:numPr>
          <w:ilvl w:val="0"/>
          <w:numId w:val="15"/>
        </w:numPr>
        <w:suppressAutoHyphens w:val="0"/>
        <w:autoSpaceDN/>
        <w:spacing w:line="256" w:lineRule="auto"/>
        <w:contextualSpacing/>
        <w:textAlignment w:val="auto"/>
        <w:rPr>
          <w:rFonts w:asciiTheme="majorHAnsi" w:hAnsiTheme="majorHAnsi" w:cstheme="majorHAnsi"/>
          <w:lang w:val="pl-PL"/>
        </w:rPr>
      </w:pPr>
      <w:r w:rsidRPr="007751B0">
        <w:rPr>
          <w:rFonts w:asciiTheme="majorHAnsi" w:hAnsiTheme="majorHAnsi" w:cstheme="majorHAnsi"/>
          <w:lang w:val="pl-PL"/>
        </w:rPr>
        <w:t>Pełna obsługa systemu bankowego w zakresie rozrachunków dotyczących jednostki w szczególności:</w:t>
      </w:r>
    </w:p>
    <w:p w14:paraId="01CDEC98" w14:textId="77777777" w:rsidR="00100214" w:rsidRPr="007751B0" w:rsidRDefault="00100214" w:rsidP="00100214">
      <w:pPr>
        <w:pStyle w:val="Akapitzlist"/>
        <w:rPr>
          <w:rFonts w:asciiTheme="majorHAnsi" w:hAnsiTheme="majorHAnsi" w:cstheme="majorHAnsi"/>
          <w:lang w:val="pl-PL"/>
        </w:rPr>
      </w:pPr>
      <w:r w:rsidRPr="007751B0">
        <w:rPr>
          <w:rFonts w:asciiTheme="majorHAnsi" w:hAnsiTheme="majorHAnsi" w:cstheme="majorHAnsi"/>
          <w:lang w:val="pl-PL"/>
        </w:rPr>
        <w:t>- wprowadzenie kontrahentów do bazy elektronicznej systemu bankowego,</w:t>
      </w:r>
    </w:p>
    <w:p w14:paraId="53FA266F" w14:textId="568D5BBE" w:rsidR="00100214" w:rsidRPr="007751B0" w:rsidRDefault="00100214" w:rsidP="00100214">
      <w:pPr>
        <w:pStyle w:val="Akapitzlist"/>
        <w:rPr>
          <w:rFonts w:asciiTheme="majorHAnsi" w:hAnsiTheme="majorHAnsi" w:cstheme="majorHAnsi"/>
          <w:lang w:val="pl-PL"/>
        </w:rPr>
      </w:pPr>
      <w:r w:rsidRPr="007751B0">
        <w:rPr>
          <w:rFonts w:asciiTheme="majorHAnsi" w:hAnsiTheme="majorHAnsi" w:cstheme="majorHAnsi"/>
          <w:lang w:val="pl-PL"/>
        </w:rPr>
        <w:t>-</w:t>
      </w:r>
      <w:r w:rsidR="007751B0">
        <w:rPr>
          <w:rFonts w:asciiTheme="majorHAnsi" w:hAnsiTheme="majorHAnsi" w:cstheme="majorHAnsi"/>
          <w:lang w:val="pl-PL"/>
        </w:rPr>
        <w:t xml:space="preserve"> </w:t>
      </w:r>
      <w:r w:rsidRPr="007751B0">
        <w:rPr>
          <w:rFonts w:asciiTheme="majorHAnsi" w:hAnsiTheme="majorHAnsi" w:cstheme="majorHAnsi"/>
          <w:lang w:val="pl-PL"/>
        </w:rPr>
        <w:t>nanoszenie przelewów w formie elektronicznej,</w:t>
      </w:r>
    </w:p>
    <w:p w14:paraId="3EA15867" w14:textId="0805604B" w:rsidR="00100214" w:rsidRPr="007751B0" w:rsidRDefault="00100214" w:rsidP="00100214">
      <w:pPr>
        <w:pStyle w:val="Akapitzlist"/>
        <w:rPr>
          <w:rFonts w:asciiTheme="majorHAnsi" w:hAnsiTheme="majorHAnsi" w:cstheme="majorHAnsi"/>
          <w:lang w:val="pl-PL"/>
        </w:rPr>
      </w:pPr>
      <w:r w:rsidRPr="007751B0">
        <w:rPr>
          <w:rFonts w:asciiTheme="majorHAnsi" w:hAnsiTheme="majorHAnsi" w:cstheme="majorHAnsi"/>
          <w:lang w:val="pl-PL"/>
        </w:rPr>
        <w:t>-</w:t>
      </w:r>
      <w:r w:rsidR="007751B0">
        <w:rPr>
          <w:rFonts w:asciiTheme="majorHAnsi" w:hAnsiTheme="majorHAnsi" w:cstheme="majorHAnsi"/>
          <w:lang w:val="pl-PL"/>
        </w:rPr>
        <w:t xml:space="preserve"> </w:t>
      </w:r>
      <w:r w:rsidRPr="007751B0">
        <w:rPr>
          <w:rFonts w:asciiTheme="majorHAnsi" w:hAnsiTheme="majorHAnsi" w:cstheme="majorHAnsi"/>
          <w:lang w:val="pl-PL"/>
        </w:rPr>
        <w:t>weryfikacja wyciągów bankowych i salda konta bankowego.</w:t>
      </w:r>
    </w:p>
    <w:p w14:paraId="7C9AD97B" w14:textId="77777777" w:rsidR="00100214" w:rsidRPr="007751B0" w:rsidRDefault="00100214" w:rsidP="00100214">
      <w:pPr>
        <w:rPr>
          <w:rFonts w:asciiTheme="majorHAnsi" w:hAnsiTheme="majorHAnsi" w:cstheme="majorHAnsi"/>
          <w:szCs w:val="24"/>
        </w:rPr>
      </w:pPr>
      <w:r w:rsidRPr="007751B0">
        <w:rPr>
          <w:rFonts w:asciiTheme="majorHAnsi" w:hAnsiTheme="majorHAnsi" w:cstheme="majorHAnsi"/>
          <w:szCs w:val="24"/>
        </w:rPr>
        <w:t xml:space="preserve">       8.   Przygotowanie dokumentacji niezbędnej do prawidłowej realizacji gotówkowego     </w:t>
      </w:r>
    </w:p>
    <w:p w14:paraId="07C38073" w14:textId="77777777" w:rsidR="007751B0" w:rsidRPr="007751B0" w:rsidRDefault="00100214" w:rsidP="00100214">
      <w:pPr>
        <w:rPr>
          <w:rFonts w:asciiTheme="majorHAnsi" w:hAnsiTheme="majorHAnsi" w:cstheme="majorHAnsi"/>
          <w:szCs w:val="24"/>
        </w:rPr>
      </w:pPr>
      <w:r w:rsidRPr="007751B0">
        <w:rPr>
          <w:rFonts w:asciiTheme="majorHAnsi" w:hAnsiTheme="majorHAnsi" w:cstheme="majorHAnsi"/>
          <w:szCs w:val="24"/>
        </w:rPr>
        <w:t xml:space="preserve">             obrotu kasowego w jednostce i przekładanie jej osobom uprawnionym celem </w:t>
      </w:r>
      <w:r w:rsidR="007751B0" w:rsidRPr="007751B0">
        <w:rPr>
          <w:rFonts w:asciiTheme="majorHAnsi" w:hAnsiTheme="majorHAnsi" w:cstheme="majorHAnsi"/>
          <w:szCs w:val="24"/>
        </w:rPr>
        <w:t xml:space="preserve">   </w:t>
      </w:r>
    </w:p>
    <w:p w14:paraId="1943D960" w14:textId="59FBC7AA" w:rsidR="00100214" w:rsidRPr="007751B0" w:rsidRDefault="007751B0" w:rsidP="00100214">
      <w:pPr>
        <w:rPr>
          <w:rFonts w:asciiTheme="majorHAnsi" w:hAnsiTheme="majorHAnsi" w:cstheme="majorHAnsi"/>
          <w:szCs w:val="24"/>
        </w:rPr>
      </w:pPr>
      <w:r w:rsidRPr="007751B0">
        <w:rPr>
          <w:rFonts w:asciiTheme="majorHAnsi" w:hAnsiTheme="majorHAnsi" w:cstheme="majorHAnsi"/>
          <w:szCs w:val="24"/>
        </w:rPr>
        <w:t xml:space="preserve">             </w:t>
      </w:r>
      <w:r w:rsidR="00100214" w:rsidRPr="007751B0">
        <w:rPr>
          <w:rFonts w:asciiTheme="majorHAnsi" w:hAnsiTheme="majorHAnsi" w:cstheme="majorHAnsi"/>
          <w:szCs w:val="24"/>
        </w:rPr>
        <w:t>zatwierdzenia.</w:t>
      </w:r>
    </w:p>
    <w:p w14:paraId="50FCC758" w14:textId="6D23F5FD" w:rsidR="00100214" w:rsidRPr="007751B0" w:rsidRDefault="00100214" w:rsidP="007751B0">
      <w:pPr>
        <w:pStyle w:val="Akapitzlist"/>
        <w:widowControl/>
        <w:numPr>
          <w:ilvl w:val="0"/>
          <w:numId w:val="16"/>
        </w:numPr>
        <w:suppressAutoHyphens w:val="0"/>
        <w:autoSpaceDN/>
        <w:spacing w:line="256" w:lineRule="auto"/>
        <w:contextualSpacing/>
        <w:textAlignment w:val="auto"/>
        <w:rPr>
          <w:rFonts w:asciiTheme="majorHAnsi" w:hAnsiTheme="majorHAnsi" w:cstheme="majorHAnsi"/>
          <w:lang w:val="pl-PL"/>
        </w:rPr>
      </w:pPr>
      <w:r w:rsidRPr="007751B0">
        <w:rPr>
          <w:rFonts w:asciiTheme="majorHAnsi" w:hAnsiTheme="majorHAnsi" w:cstheme="majorHAnsi"/>
          <w:lang w:val="pl-PL"/>
        </w:rPr>
        <w:t>Rozliczanie zaliczek udzielanych dyrektorowi oraz pracownikom jednostki – kontrola terminowości i prawidłowości rozliczenia.</w:t>
      </w:r>
    </w:p>
    <w:p w14:paraId="01B03FFA" w14:textId="2874EA84" w:rsidR="00100214" w:rsidRPr="007751B0" w:rsidRDefault="00100214" w:rsidP="007751B0">
      <w:pPr>
        <w:pStyle w:val="Akapitzlist"/>
        <w:widowControl/>
        <w:numPr>
          <w:ilvl w:val="0"/>
          <w:numId w:val="16"/>
        </w:numPr>
        <w:suppressAutoHyphens w:val="0"/>
        <w:autoSpaceDN/>
        <w:spacing w:after="160" w:line="256" w:lineRule="auto"/>
        <w:contextualSpacing/>
        <w:textAlignment w:val="auto"/>
        <w:rPr>
          <w:rFonts w:asciiTheme="majorHAnsi" w:hAnsiTheme="majorHAnsi" w:cstheme="majorHAnsi"/>
          <w:lang w:val="pl-PL"/>
        </w:rPr>
      </w:pPr>
      <w:r w:rsidRPr="007751B0">
        <w:rPr>
          <w:rFonts w:asciiTheme="majorHAnsi" w:hAnsiTheme="majorHAnsi" w:cstheme="majorHAnsi"/>
          <w:lang w:val="pl-PL"/>
        </w:rPr>
        <w:t>Prowadzenie korespondencji z instytucjami świadczącymi usługi w zakresie koniecznym do wyjaśnienia spraw ewidencyjnych i księgowych dotyczących zakresu prowadzenia zadań.</w:t>
      </w:r>
    </w:p>
    <w:p w14:paraId="5F66C5D2" w14:textId="3F78199F" w:rsidR="00100214" w:rsidRPr="007751B0" w:rsidRDefault="00100214" w:rsidP="007751B0">
      <w:pPr>
        <w:pStyle w:val="Akapitzlist"/>
        <w:widowControl/>
        <w:numPr>
          <w:ilvl w:val="0"/>
          <w:numId w:val="16"/>
        </w:numPr>
        <w:suppressAutoHyphens w:val="0"/>
        <w:autoSpaceDN/>
        <w:spacing w:after="160" w:line="256" w:lineRule="auto"/>
        <w:contextualSpacing/>
        <w:textAlignment w:val="auto"/>
        <w:rPr>
          <w:rFonts w:asciiTheme="majorHAnsi" w:hAnsiTheme="majorHAnsi" w:cstheme="majorHAnsi"/>
          <w:lang w:val="pl-PL"/>
        </w:rPr>
      </w:pPr>
      <w:r w:rsidRPr="007751B0">
        <w:rPr>
          <w:rFonts w:asciiTheme="majorHAnsi" w:hAnsiTheme="majorHAnsi" w:cstheme="majorHAnsi"/>
          <w:lang w:val="pl-PL"/>
        </w:rPr>
        <w:t>Ścisła współpraca w zakresie uzgodnień płacowych- sprawdzenie poprawności naliczania i  przesyłania składek ZUS, składek na Fundusz Pracy, Fundusz Emerytur Pomostowych oraz należnych podatków od wynagrodzeń.</w:t>
      </w:r>
    </w:p>
    <w:p w14:paraId="5145517A" w14:textId="72B818EE" w:rsidR="00100214" w:rsidRPr="007751B0" w:rsidRDefault="00100214" w:rsidP="007751B0">
      <w:pPr>
        <w:pStyle w:val="Akapitzlist"/>
        <w:widowControl/>
        <w:numPr>
          <w:ilvl w:val="0"/>
          <w:numId w:val="16"/>
        </w:numPr>
        <w:suppressAutoHyphens w:val="0"/>
        <w:autoSpaceDN/>
        <w:spacing w:after="160" w:line="256" w:lineRule="auto"/>
        <w:contextualSpacing/>
        <w:textAlignment w:val="auto"/>
        <w:rPr>
          <w:rFonts w:asciiTheme="majorHAnsi" w:hAnsiTheme="majorHAnsi" w:cstheme="majorHAnsi"/>
          <w:lang w:val="pl-PL"/>
        </w:rPr>
      </w:pPr>
      <w:r w:rsidRPr="007751B0">
        <w:rPr>
          <w:rFonts w:asciiTheme="majorHAnsi" w:hAnsiTheme="majorHAnsi" w:cstheme="majorHAnsi"/>
          <w:lang w:val="pl-PL"/>
        </w:rPr>
        <w:t>Sporządzanie sprawozdań budżetowych wymaganych przepisami prawa, bilansu jednostki oraz sprawozdań opisowych półrocznych i rocznych z wykonania budżetu.</w:t>
      </w:r>
    </w:p>
    <w:p w14:paraId="01BBB1A5" w14:textId="2428FDF2" w:rsidR="00100214" w:rsidRPr="007751B0" w:rsidRDefault="00100214" w:rsidP="007751B0">
      <w:pPr>
        <w:pStyle w:val="Akapitzlist"/>
        <w:widowControl/>
        <w:numPr>
          <w:ilvl w:val="0"/>
          <w:numId w:val="16"/>
        </w:numPr>
        <w:suppressAutoHyphens w:val="0"/>
        <w:autoSpaceDN/>
        <w:spacing w:line="256" w:lineRule="auto"/>
        <w:contextualSpacing/>
        <w:textAlignment w:val="auto"/>
        <w:rPr>
          <w:rFonts w:asciiTheme="majorHAnsi" w:hAnsiTheme="majorHAnsi" w:cstheme="majorHAnsi"/>
          <w:lang w:val="pl-PL"/>
        </w:rPr>
      </w:pPr>
      <w:r w:rsidRPr="007751B0">
        <w:rPr>
          <w:rFonts w:asciiTheme="majorHAnsi" w:hAnsiTheme="majorHAnsi" w:cstheme="majorHAnsi"/>
          <w:lang w:val="pl-PL"/>
        </w:rPr>
        <w:t>Ścisła współpraca z dyrektorem jednostki oraz jego zmian, a także w zakresie analizy dochodów i wydatków jednostki.</w:t>
      </w:r>
    </w:p>
    <w:p w14:paraId="039AE4CA" w14:textId="0097BBD8" w:rsidR="00100214" w:rsidRPr="007751B0" w:rsidRDefault="00100214" w:rsidP="007751B0">
      <w:pPr>
        <w:pStyle w:val="Akapitzlist"/>
        <w:widowControl/>
        <w:numPr>
          <w:ilvl w:val="0"/>
          <w:numId w:val="16"/>
        </w:numPr>
        <w:suppressAutoHyphens w:val="0"/>
        <w:autoSpaceDN/>
        <w:spacing w:line="256" w:lineRule="auto"/>
        <w:contextualSpacing/>
        <w:textAlignment w:val="auto"/>
        <w:rPr>
          <w:rFonts w:asciiTheme="majorHAnsi" w:hAnsiTheme="majorHAnsi" w:cstheme="majorHAnsi"/>
          <w:lang w:val="pl-PL"/>
        </w:rPr>
      </w:pPr>
      <w:r w:rsidRPr="007751B0">
        <w:rPr>
          <w:rFonts w:asciiTheme="majorHAnsi" w:hAnsiTheme="majorHAnsi" w:cstheme="majorHAnsi"/>
          <w:lang w:val="pl-PL"/>
        </w:rPr>
        <w:t>Nadzór nad obowiązkami związanymi z przeprowadzeniem inwentaryzacji w jednostce z wyłączeniem zarządzenia spisu z natury:</w:t>
      </w:r>
    </w:p>
    <w:p w14:paraId="6847D254" w14:textId="514BCFAC" w:rsidR="00100214" w:rsidRPr="007751B0" w:rsidRDefault="00100214" w:rsidP="00100214">
      <w:pPr>
        <w:rPr>
          <w:rFonts w:asciiTheme="majorHAnsi" w:hAnsiTheme="majorHAnsi" w:cstheme="majorHAnsi"/>
          <w:szCs w:val="24"/>
        </w:rPr>
      </w:pPr>
      <w:r w:rsidRPr="007751B0">
        <w:rPr>
          <w:rFonts w:asciiTheme="majorHAnsi" w:hAnsiTheme="majorHAnsi" w:cstheme="majorHAnsi"/>
          <w:szCs w:val="24"/>
        </w:rPr>
        <w:t xml:space="preserve">           </w:t>
      </w:r>
      <w:r w:rsidR="007751B0">
        <w:rPr>
          <w:rFonts w:asciiTheme="majorHAnsi" w:hAnsiTheme="majorHAnsi" w:cstheme="majorHAnsi"/>
          <w:szCs w:val="24"/>
        </w:rPr>
        <w:t xml:space="preserve"> </w:t>
      </w:r>
      <w:r w:rsidRPr="007751B0">
        <w:rPr>
          <w:rFonts w:asciiTheme="majorHAnsi" w:hAnsiTheme="majorHAnsi" w:cstheme="majorHAnsi"/>
          <w:szCs w:val="24"/>
        </w:rPr>
        <w:t>Sprawdzenie pod względem formalnym i  rachunkowym poprawności dokumentacji,</w:t>
      </w:r>
    </w:p>
    <w:p w14:paraId="265CBC28" w14:textId="646ADCB0" w:rsidR="00100214" w:rsidRPr="007751B0" w:rsidRDefault="00100214" w:rsidP="00100214">
      <w:pPr>
        <w:rPr>
          <w:rFonts w:asciiTheme="majorHAnsi" w:hAnsiTheme="majorHAnsi" w:cstheme="majorHAnsi"/>
          <w:szCs w:val="24"/>
        </w:rPr>
      </w:pPr>
      <w:r w:rsidRPr="007751B0">
        <w:rPr>
          <w:rFonts w:asciiTheme="majorHAnsi" w:hAnsiTheme="majorHAnsi" w:cstheme="majorHAnsi"/>
          <w:szCs w:val="24"/>
        </w:rPr>
        <w:t xml:space="preserve">            -</w:t>
      </w:r>
      <w:r w:rsidR="007751B0">
        <w:rPr>
          <w:rFonts w:asciiTheme="majorHAnsi" w:hAnsiTheme="majorHAnsi" w:cstheme="majorHAnsi"/>
          <w:szCs w:val="24"/>
        </w:rPr>
        <w:t xml:space="preserve"> </w:t>
      </w:r>
      <w:r w:rsidRPr="007751B0">
        <w:rPr>
          <w:rFonts w:asciiTheme="majorHAnsi" w:hAnsiTheme="majorHAnsi" w:cstheme="majorHAnsi"/>
          <w:szCs w:val="24"/>
        </w:rPr>
        <w:t>dokonanie rozliczenia finansowego w zakresie kont inwentaryzowanych,</w:t>
      </w:r>
    </w:p>
    <w:p w14:paraId="4EAB03A0" w14:textId="72A138A8" w:rsidR="00100214" w:rsidRPr="007751B0" w:rsidRDefault="00100214" w:rsidP="00100214">
      <w:pPr>
        <w:rPr>
          <w:rFonts w:asciiTheme="majorHAnsi" w:hAnsiTheme="majorHAnsi" w:cstheme="majorHAnsi"/>
          <w:szCs w:val="24"/>
        </w:rPr>
      </w:pPr>
      <w:r w:rsidRPr="007751B0">
        <w:rPr>
          <w:rFonts w:asciiTheme="majorHAnsi" w:hAnsiTheme="majorHAnsi" w:cstheme="majorHAnsi"/>
          <w:szCs w:val="24"/>
        </w:rPr>
        <w:t xml:space="preserve">            -</w:t>
      </w:r>
      <w:r w:rsidR="007751B0">
        <w:rPr>
          <w:rFonts w:asciiTheme="majorHAnsi" w:hAnsiTheme="majorHAnsi" w:cstheme="majorHAnsi"/>
          <w:szCs w:val="24"/>
        </w:rPr>
        <w:t xml:space="preserve"> </w:t>
      </w:r>
      <w:r w:rsidRPr="007751B0">
        <w:rPr>
          <w:rFonts w:asciiTheme="majorHAnsi" w:hAnsiTheme="majorHAnsi" w:cstheme="majorHAnsi"/>
          <w:szCs w:val="24"/>
        </w:rPr>
        <w:t>sprawdzenie sald kont i rozliczeń inwentaryzowanych składników,</w:t>
      </w:r>
    </w:p>
    <w:p w14:paraId="11B6FAB4" w14:textId="6F085DB7" w:rsidR="00100214" w:rsidRPr="007751B0" w:rsidRDefault="00100214" w:rsidP="00100214">
      <w:pPr>
        <w:rPr>
          <w:rFonts w:asciiTheme="majorHAnsi" w:hAnsiTheme="majorHAnsi" w:cstheme="majorHAnsi"/>
          <w:szCs w:val="24"/>
        </w:rPr>
      </w:pPr>
      <w:r w:rsidRPr="007751B0">
        <w:rPr>
          <w:rFonts w:asciiTheme="majorHAnsi" w:hAnsiTheme="majorHAnsi" w:cstheme="majorHAnsi"/>
          <w:szCs w:val="24"/>
        </w:rPr>
        <w:t xml:space="preserve">          </w:t>
      </w:r>
      <w:r w:rsidR="007751B0">
        <w:rPr>
          <w:rFonts w:asciiTheme="majorHAnsi" w:hAnsiTheme="majorHAnsi" w:cstheme="majorHAnsi"/>
          <w:szCs w:val="24"/>
        </w:rPr>
        <w:t xml:space="preserve"> </w:t>
      </w:r>
      <w:r w:rsidRPr="007751B0">
        <w:rPr>
          <w:rFonts w:asciiTheme="majorHAnsi" w:hAnsiTheme="majorHAnsi" w:cstheme="majorHAnsi"/>
          <w:szCs w:val="24"/>
        </w:rPr>
        <w:t xml:space="preserve"> -</w:t>
      </w:r>
      <w:r w:rsidR="007751B0">
        <w:rPr>
          <w:rFonts w:asciiTheme="majorHAnsi" w:hAnsiTheme="majorHAnsi" w:cstheme="majorHAnsi"/>
          <w:szCs w:val="24"/>
        </w:rPr>
        <w:t xml:space="preserve"> </w:t>
      </w:r>
      <w:r w:rsidRPr="007751B0">
        <w:rPr>
          <w:rFonts w:asciiTheme="majorHAnsi" w:hAnsiTheme="majorHAnsi" w:cstheme="majorHAnsi"/>
          <w:szCs w:val="24"/>
        </w:rPr>
        <w:t>sporządzanie weryfikacji kont rozrachunkowych.</w:t>
      </w:r>
    </w:p>
    <w:p w14:paraId="26645E67" w14:textId="77777777" w:rsidR="007751B0" w:rsidRPr="007751B0" w:rsidRDefault="00100214"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15. Prowadzenie zapisów dziennika częściowego wydatków majątkowych Urzędu </w:t>
      </w:r>
      <w:r w:rsidR="007751B0" w:rsidRPr="007751B0">
        <w:rPr>
          <w:rFonts w:asciiTheme="majorHAnsi" w:hAnsiTheme="majorHAnsi" w:cstheme="majorHAnsi"/>
          <w:szCs w:val="24"/>
          <w:lang w:eastAsia="ar-SA"/>
        </w:rPr>
        <w:t xml:space="preserve">   </w:t>
      </w:r>
    </w:p>
    <w:p w14:paraId="304705EF" w14:textId="77777777" w:rsidR="007751B0" w:rsidRPr="007751B0" w:rsidRDefault="007751B0"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 xml:space="preserve">dokonywanych na dokumentach księgowych dotyczących jednostki według </w:t>
      </w:r>
      <w:r w:rsidRPr="007751B0">
        <w:rPr>
          <w:rFonts w:asciiTheme="majorHAnsi" w:hAnsiTheme="majorHAnsi" w:cstheme="majorHAnsi"/>
          <w:szCs w:val="24"/>
          <w:lang w:eastAsia="ar-SA"/>
        </w:rPr>
        <w:t xml:space="preserve">  </w:t>
      </w:r>
    </w:p>
    <w:p w14:paraId="6FD1D84B" w14:textId="77777777" w:rsidR="007751B0" w:rsidRPr="007751B0" w:rsidRDefault="007751B0"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 xml:space="preserve">kryteriów : zadanie, data dowodu, data operacji, data zapisu, wartość, kontrahent, </w:t>
      </w:r>
      <w:r w:rsidRPr="007751B0">
        <w:rPr>
          <w:rFonts w:asciiTheme="majorHAnsi" w:hAnsiTheme="majorHAnsi" w:cstheme="majorHAnsi"/>
          <w:szCs w:val="24"/>
          <w:lang w:eastAsia="ar-SA"/>
        </w:rPr>
        <w:t xml:space="preserve">  </w:t>
      </w:r>
    </w:p>
    <w:p w14:paraId="31E38AE3" w14:textId="77777777" w:rsidR="007751B0" w:rsidRPr="007751B0" w:rsidRDefault="007751B0"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podziałka klasyfikacji, numer kolejny dowodu</w:t>
      </w: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 xml:space="preserve">księgowego, i ze wskazaniem </w:t>
      </w:r>
      <w:r w:rsidRPr="007751B0">
        <w:rPr>
          <w:rFonts w:asciiTheme="majorHAnsi" w:hAnsiTheme="majorHAnsi" w:cstheme="majorHAnsi"/>
          <w:szCs w:val="24"/>
          <w:lang w:eastAsia="ar-SA"/>
        </w:rPr>
        <w:t xml:space="preserve"> </w:t>
      </w:r>
    </w:p>
    <w:p w14:paraId="6705C206" w14:textId="2836D49F" w:rsidR="00100214" w:rsidRPr="007751B0" w:rsidRDefault="007751B0"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poszczególnych zobowiązań, według zatwierdzonego z zakładowego planu kont.</w:t>
      </w:r>
    </w:p>
    <w:p w14:paraId="62F14ACD" w14:textId="77777777" w:rsidR="00100214" w:rsidRPr="007751B0" w:rsidRDefault="00100214"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16. Weryfikacja salda rachunku bankowego.</w:t>
      </w:r>
    </w:p>
    <w:p w14:paraId="61F5089D" w14:textId="77777777" w:rsidR="007751B0" w:rsidRPr="007751B0" w:rsidRDefault="00100214"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17. Uzgadnianie sald kont prowadzonych dla dziennika częściowego wydatków </w:t>
      </w:r>
      <w:r w:rsidR="007751B0" w:rsidRPr="007751B0">
        <w:rPr>
          <w:rFonts w:asciiTheme="majorHAnsi" w:hAnsiTheme="majorHAnsi" w:cstheme="majorHAnsi"/>
          <w:szCs w:val="24"/>
          <w:lang w:eastAsia="ar-SA"/>
        </w:rPr>
        <w:t xml:space="preserve">   </w:t>
      </w:r>
    </w:p>
    <w:p w14:paraId="7D68734E" w14:textId="62028852" w:rsidR="00100214" w:rsidRPr="007751B0" w:rsidRDefault="007751B0"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majątkowych jednostki – Urząd Gminy Nowa Ruda.</w:t>
      </w:r>
    </w:p>
    <w:p w14:paraId="2B1C731E" w14:textId="2F002354" w:rsidR="00100214" w:rsidRPr="007751B0" w:rsidRDefault="00100214"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18.</w:t>
      </w:r>
      <w:r w:rsidR="007751B0">
        <w:rPr>
          <w:rFonts w:asciiTheme="majorHAnsi" w:hAnsiTheme="majorHAnsi" w:cstheme="majorHAnsi"/>
          <w:szCs w:val="24"/>
          <w:lang w:eastAsia="ar-SA"/>
        </w:rPr>
        <w:t xml:space="preserve"> </w:t>
      </w:r>
      <w:r w:rsidRPr="007751B0">
        <w:rPr>
          <w:rFonts w:asciiTheme="majorHAnsi" w:hAnsiTheme="majorHAnsi" w:cstheme="majorHAnsi"/>
          <w:szCs w:val="24"/>
          <w:lang w:eastAsia="ar-SA"/>
        </w:rPr>
        <w:t>Sprawdzenie poprawności zapisu i zaksięgowanie dowodu księgowego.</w:t>
      </w:r>
    </w:p>
    <w:p w14:paraId="418D618B" w14:textId="33580C15" w:rsidR="007751B0" w:rsidRPr="007751B0" w:rsidRDefault="00100214"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19.</w:t>
      </w:r>
      <w:r w:rsidR="007751B0">
        <w:rPr>
          <w:rFonts w:asciiTheme="majorHAnsi" w:hAnsiTheme="majorHAnsi" w:cstheme="majorHAnsi"/>
          <w:szCs w:val="24"/>
          <w:lang w:eastAsia="ar-SA"/>
        </w:rPr>
        <w:t xml:space="preserve"> </w:t>
      </w:r>
      <w:r w:rsidRPr="007751B0">
        <w:rPr>
          <w:rFonts w:asciiTheme="majorHAnsi" w:hAnsiTheme="majorHAnsi" w:cstheme="majorHAnsi"/>
          <w:szCs w:val="24"/>
          <w:lang w:eastAsia="ar-SA"/>
        </w:rPr>
        <w:t xml:space="preserve">Prowadzenie kartotek rozrachunkowych do konta 201 według poszczególnych </w:t>
      </w:r>
      <w:r w:rsidR="007751B0" w:rsidRPr="007751B0">
        <w:rPr>
          <w:rFonts w:asciiTheme="majorHAnsi" w:hAnsiTheme="majorHAnsi" w:cstheme="majorHAnsi"/>
          <w:szCs w:val="24"/>
          <w:lang w:eastAsia="ar-SA"/>
        </w:rPr>
        <w:t xml:space="preserve">  </w:t>
      </w:r>
    </w:p>
    <w:p w14:paraId="374E641E" w14:textId="12E01220" w:rsidR="007751B0" w:rsidRPr="007751B0" w:rsidRDefault="007751B0"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Pr>
          <w:rFonts w:asciiTheme="majorHAnsi" w:hAnsiTheme="majorHAnsi" w:cstheme="majorHAnsi"/>
          <w:szCs w:val="24"/>
          <w:lang w:eastAsia="ar-SA"/>
        </w:rPr>
        <w:t xml:space="preserve">  </w:t>
      </w:r>
      <w:r w:rsidRPr="007751B0">
        <w:rPr>
          <w:rFonts w:asciiTheme="majorHAnsi" w:hAnsiTheme="majorHAnsi" w:cstheme="majorHAnsi"/>
          <w:szCs w:val="24"/>
          <w:lang w:eastAsia="ar-SA"/>
        </w:rPr>
        <w:t>K</w:t>
      </w:r>
      <w:r w:rsidR="00100214" w:rsidRPr="007751B0">
        <w:rPr>
          <w:rFonts w:asciiTheme="majorHAnsi" w:hAnsiTheme="majorHAnsi" w:cstheme="majorHAnsi"/>
          <w:szCs w:val="24"/>
          <w:lang w:eastAsia="ar-SA"/>
        </w:rPr>
        <w:t>ontrahentów</w:t>
      </w: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 xml:space="preserve">weryfikacja sald kontrahentów -  na kartotece częściowej wydatków </w:t>
      </w:r>
      <w:r w:rsidRPr="007751B0">
        <w:rPr>
          <w:rFonts w:asciiTheme="majorHAnsi" w:hAnsiTheme="majorHAnsi" w:cstheme="majorHAnsi"/>
          <w:szCs w:val="24"/>
          <w:lang w:eastAsia="ar-SA"/>
        </w:rPr>
        <w:t xml:space="preserve"> </w:t>
      </w:r>
    </w:p>
    <w:p w14:paraId="2746E57C" w14:textId="374FD2AD" w:rsidR="00100214" w:rsidRPr="007751B0" w:rsidRDefault="007751B0"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majątkowych Urzędu Gminy Nowa Ruda.</w:t>
      </w:r>
    </w:p>
    <w:p w14:paraId="39DB2835" w14:textId="77777777" w:rsidR="007751B0" w:rsidRPr="007751B0" w:rsidRDefault="00100214"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20. Rozliczanie konta 080 w zakresie realizowanych inwestycji, w tym informowanie </w:t>
      </w:r>
      <w:r w:rsidR="007751B0" w:rsidRPr="007751B0">
        <w:rPr>
          <w:rFonts w:asciiTheme="majorHAnsi" w:hAnsiTheme="majorHAnsi" w:cstheme="majorHAnsi"/>
          <w:szCs w:val="24"/>
          <w:lang w:eastAsia="ar-SA"/>
        </w:rPr>
        <w:t xml:space="preserve">  </w:t>
      </w:r>
    </w:p>
    <w:p w14:paraId="25476011" w14:textId="11AA6287" w:rsidR="00100214" w:rsidRPr="007751B0" w:rsidRDefault="007751B0"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wydziałów merytorycznych o konieczności rozliczeń dowodów OT.</w:t>
      </w:r>
    </w:p>
    <w:p w14:paraId="3E3D2C04" w14:textId="77777777" w:rsidR="00100214" w:rsidRPr="007751B0" w:rsidRDefault="00100214"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21.Dokonywanie rocznej inwentaryzacji salda konta 080.</w:t>
      </w:r>
    </w:p>
    <w:p w14:paraId="5D0A013B" w14:textId="77777777" w:rsidR="007751B0" w:rsidRPr="007751B0" w:rsidRDefault="00100214" w:rsidP="00100214">
      <w:pPr>
        <w:rPr>
          <w:rFonts w:asciiTheme="majorHAnsi" w:hAnsiTheme="majorHAnsi" w:cstheme="majorHAnsi"/>
          <w:szCs w:val="24"/>
          <w:lang w:eastAsia="ar-SA"/>
        </w:rPr>
      </w:pPr>
      <w:r w:rsidRPr="007751B0">
        <w:rPr>
          <w:rFonts w:asciiTheme="majorHAnsi" w:hAnsiTheme="majorHAnsi" w:cstheme="majorHAnsi"/>
          <w:szCs w:val="24"/>
          <w:lang w:eastAsia="ar-SA"/>
        </w:rPr>
        <w:lastRenderedPageBreak/>
        <w:t xml:space="preserve">      22. Sporządzenie i wprowadzenie do ksiąg rachunkowych rocznego rozliczenia sald </w:t>
      </w:r>
      <w:r w:rsidR="007751B0" w:rsidRPr="007751B0">
        <w:rPr>
          <w:rFonts w:asciiTheme="majorHAnsi" w:hAnsiTheme="majorHAnsi" w:cstheme="majorHAnsi"/>
          <w:szCs w:val="24"/>
          <w:lang w:eastAsia="ar-SA"/>
        </w:rPr>
        <w:t xml:space="preserve">   </w:t>
      </w:r>
    </w:p>
    <w:p w14:paraId="79F6B167" w14:textId="77777777" w:rsidR="007751B0" w:rsidRPr="007751B0" w:rsidRDefault="007751B0"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 xml:space="preserve">kont, które wymagają ujęcia na kontach bilansowych w celu poprawnego </w:t>
      </w:r>
      <w:r w:rsidRPr="007751B0">
        <w:rPr>
          <w:rFonts w:asciiTheme="majorHAnsi" w:hAnsiTheme="majorHAnsi" w:cstheme="majorHAnsi"/>
          <w:szCs w:val="24"/>
          <w:lang w:eastAsia="ar-SA"/>
        </w:rPr>
        <w:t xml:space="preserve">  </w:t>
      </w:r>
    </w:p>
    <w:p w14:paraId="58EE0351" w14:textId="31BDCF99" w:rsidR="00100214" w:rsidRPr="007751B0" w:rsidRDefault="007751B0"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sporządzenia bilansu jednostki Urząd Gminy Nowa Ruda.</w:t>
      </w:r>
    </w:p>
    <w:p w14:paraId="45C63B94" w14:textId="77777777" w:rsidR="007751B0" w:rsidRPr="007751B0" w:rsidRDefault="00100214"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23. Miesięczna weryfikacja sald umożliwiająca sprawdzenie poprawności dokonanych </w:t>
      </w:r>
      <w:r w:rsidR="007751B0" w:rsidRPr="007751B0">
        <w:rPr>
          <w:rFonts w:asciiTheme="majorHAnsi" w:hAnsiTheme="majorHAnsi" w:cstheme="majorHAnsi"/>
          <w:szCs w:val="24"/>
          <w:lang w:eastAsia="ar-SA"/>
        </w:rPr>
        <w:t xml:space="preserve">  </w:t>
      </w:r>
    </w:p>
    <w:p w14:paraId="536BEAD7" w14:textId="77777777" w:rsidR="007751B0" w:rsidRPr="007751B0" w:rsidRDefault="007751B0"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 xml:space="preserve">księgowań na kartotece częściowej wydatków majątkowych Urzędu Gminy Nowa </w:t>
      </w:r>
      <w:r w:rsidRPr="007751B0">
        <w:rPr>
          <w:rFonts w:asciiTheme="majorHAnsi" w:hAnsiTheme="majorHAnsi" w:cstheme="majorHAnsi"/>
          <w:szCs w:val="24"/>
          <w:lang w:eastAsia="ar-SA"/>
        </w:rPr>
        <w:t xml:space="preserve">  </w:t>
      </w:r>
    </w:p>
    <w:p w14:paraId="739C062C" w14:textId="2D5A65C0" w:rsidR="00100214" w:rsidRPr="007751B0" w:rsidRDefault="007751B0" w:rsidP="00100214">
      <w:pPr>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Ruda.</w:t>
      </w:r>
    </w:p>
    <w:p w14:paraId="53CB0FB2" w14:textId="77777777" w:rsidR="007751B0" w:rsidRPr="007751B0" w:rsidRDefault="00100214" w:rsidP="00100214">
      <w:pPr>
        <w:spacing w:line="200" w:lineRule="atLeast"/>
        <w:rPr>
          <w:rFonts w:asciiTheme="majorHAnsi" w:hAnsiTheme="majorHAnsi" w:cstheme="majorHAnsi"/>
          <w:szCs w:val="24"/>
          <w:lang w:eastAsia="ar-SA"/>
        </w:rPr>
      </w:pPr>
      <w:r w:rsidRPr="007751B0">
        <w:rPr>
          <w:rFonts w:asciiTheme="majorHAnsi" w:hAnsiTheme="majorHAnsi" w:cstheme="majorHAnsi"/>
          <w:szCs w:val="24"/>
          <w:lang w:eastAsia="ar-SA"/>
        </w:rPr>
        <w:t xml:space="preserve">      24.Wprowadzanie danych do ksiąg rachunkowych jednostki -  dziennik częściowy </w:t>
      </w:r>
      <w:r w:rsidR="007751B0" w:rsidRPr="007751B0">
        <w:rPr>
          <w:rFonts w:asciiTheme="majorHAnsi" w:hAnsiTheme="majorHAnsi" w:cstheme="majorHAnsi"/>
          <w:szCs w:val="24"/>
          <w:lang w:eastAsia="ar-SA"/>
        </w:rPr>
        <w:t xml:space="preserve"> </w:t>
      </w:r>
    </w:p>
    <w:p w14:paraId="48FD2F9F" w14:textId="77777777" w:rsidR="007751B0" w:rsidRPr="007751B0" w:rsidRDefault="007751B0" w:rsidP="00100214">
      <w:pPr>
        <w:spacing w:line="200" w:lineRule="atLeast"/>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 xml:space="preserve">wydatków majątkowych - wszelkich informacji z faktur, not, zestawień, wyciągów </w:t>
      </w:r>
      <w:r w:rsidRPr="007751B0">
        <w:rPr>
          <w:rFonts w:asciiTheme="majorHAnsi" w:hAnsiTheme="majorHAnsi" w:cstheme="majorHAnsi"/>
          <w:szCs w:val="24"/>
          <w:lang w:eastAsia="ar-SA"/>
        </w:rPr>
        <w:t xml:space="preserve">     </w:t>
      </w:r>
    </w:p>
    <w:p w14:paraId="7FBA62F0" w14:textId="77777777" w:rsidR="007751B0" w:rsidRPr="007751B0" w:rsidRDefault="007751B0" w:rsidP="00100214">
      <w:pPr>
        <w:spacing w:line="200" w:lineRule="atLeast"/>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 xml:space="preserve">bankowych i dokumentów kasowych, w tym prawidłowy opis dokonywanej </w:t>
      </w:r>
      <w:r w:rsidRPr="007751B0">
        <w:rPr>
          <w:rFonts w:asciiTheme="majorHAnsi" w:hAnsiTheme="majorHAnsi" w:cstheme="majorHAnsi"/>
          <w:szCs w:val="24"/>
          <w:lang w:eastAsia="ar-SA"/>
        </w:rPr>
        <w:t xml:space="preserve">     </w:t>
      </w:r>
    </w:p>
    <w:p w14:paraId="062F321F" w14:textId="77777777" w:rsidR="007751B0" w:rsidRPr="007751B0" w:rsidRDefault="007751B0" w:rsidP="00100214">
      <w:pPr>
        <w:spacing w:line="200" w:lineRule="atLeast"/>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rejestracji, wprowadzenie</w:t>
      </w: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 xml:space="preserve">danych niezbędnych do prawidłowego zaklasyfikowania </w:t>
      </w:r>
      <w:r w:rsidRPr="007751B0">
        <w:rPr>
          <w:rFonts w:asciiTheme="majorHAnsi" w:hAnsiTheme="majorHAnsi" w:cstheme="majorHAnsi"/>
          <w:szCs w:val="24"/>
          <w:lang w:eastAsia="ar-SA"/>
        </w:rPr>
        <w:t xml:space="preserve">  </w:t>
      </w:r>
    </w:p>
    <w:p w14:paraId="0CF73178" w14:textId="77777777" w:rsidR="007751B0" w:rsidRPr="007751B0" w:rsidRDefault="007751B0" w:rsidP="00100214">
      <w:pPr>
        <w:spacing w:line="200" w:lineRule="atLeast"/>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 xml:space="preserve">wydatku, wprowadzenie danych do ewidencji pozabilansowej (w tym danych </w:t>
      </w:r>
    </w:p>
    <w:p w14:paraId="5F99C9C0" w14:textId="1D6535CC" w:rsidR="00100214" w:rsidRPr="007751B0" w:rsidRDefault="007751B0" w:rsidP="00100214">
      <w:pPr>
        <w:spacing w:line="200" w:lineRule="atLeast"/>
        <w:rPr>
          <w:rFonts w:asciiTheme="majorHAnsi" w:hAnsiTheme="majorHAnsi" w:cstheme="majorHAnsi"/>
          <w:szCs w:val="24"/>
          <w:lang w:eastAsia="ar-SA"/>
        </w:rPr>
      </w:pPr>
      <w:r w:rsidRPr="007751B0">
        <w:rPr>
          <w:rFonts w:asciiTheme="majorHAnsi" w:hAnsiTheme="majorHAnsi" w:cstheme="majorHAnsi"/>
          <w:szCs w:val="24"/>
          <w:lang w:eastAsia="ar-SA"/>
        </w:rPr>
        <w:t xml:space="preserve">          </w:t>
      </w:r>
      <w:r w:rsidR="00100214" w:rsidRPr="007751B0">
        <w:rPr>
          <w:rFonts w:asciiTheme="majorHAnsi" w:hAnsiTheme="majorHAnsi" w:cstheme="majorHAnsi"/>
          <w:szCs w:val="24"/>
          <w:lang w:eastAsia="ar-SA"/>
        </w:rPr>
        <w:t>dotyczących zaangażowania prawnego wydatku).</w:t>
      </w:r>
    </w:p>
    <w:p w14:paraId="426843D9" w14:textId="77777777" w:rsidR="007751B0" w:rsidRPr="007751B0" w:rsidRDefault="00100214" w:rsidP="00100214">
      <w:pPr>
        <w:rPr>
          <w:rFonts w:asciiTheme="majorHAnsi" w:hAnsiTheme="majorHAnsi" w:cstheme="majorHAnsi"/>
          <w:szCs w:val="24"/>
        </w:rPr>
      </w:pPr>
      <w:r w:rsidRPr="007751B0">
        <w:rPr>
          <w:rFonts w:asciiTheme="majorHAnsi" w:hAnsiTheme="majorHAnsi" w:cstheme="majorHAnsi"/>
          <w:szCs w:val="24"/>
        </w:rPr>
        <w:t xml:space="preserve">     25.Prowadzenie wszelkich niezbędnych rejestrów i zbiorów podręcznych zgodnie z </w:t>
      </w:r>
    </w:p>
    <w:p w14:paraId="393EECAA" w14:textId="362A37AE" w:rsidR="00100214" w:rsidRPr="007751B0" w:rsidRDefault="007751B0" w:rsidP="00100214">
      <w:pPr>
        <w:rPr>
          <w:rFonts w:asciiTheme="majorHAnsi" w:hAnsiTheme="majorHAnsi" w:cstheme="majorHAnsi"/>
          <w:szCs w:val="24"/>
        </w:rPr>
      </w:pPr>
      <w:r w:rsidRPr="007751B0">
        <w:rPr>
          <w:rFonts w:asciiTheme="majorHAnsi" w:hAnsiTheme="majorHAnsi" w:cstheme="majorHAnsi"/>
          <w:szCs w:val="24"/>
        </w:rPr>
        <w:t xml:space="preserve">          o</w:t>
      </w:r>
      <w:r w:rsidR="00100214" w:rsidRPr="007751B0">
        <w:rPr>
          <w:rFonts w:asciiTheme="majorHAnsi" w:hAnsiTheme="majorHAnsi" w:cstheme="majorHAnsi"/>
          <w:szCs w:val="24"/>
        </w:rPr>
        <w:t>bowiązującą</w:t>
      </w:r>
      <w:r w:rsidRPr="007751B0">
        <w:rPr>
          <w:rFonts w:asciiTheme="majorHAnsi" w:hAnsiTheme="majorHAnsi" w:cstheme="majorHAnsi"/>
          <w:szCs w:val="24"/>
        </w:rPr>
        <w:t xml:space="preserve"> </w:t>
      </w:r>
      <w:r w:rsidR="00100214" w:rsidRPr="007751B0">
        <w:rPr>
          <w:rFonts w:asciiTheme="majorHAnsi" w:hAnsiTheme="majorHAnsi" w:cstheme="majorHAnsi"/>
          <w:szCs w:val="24"/>
        </w:rPr>
        <w:t>instrukcją kancelaryjną.</w:t>
      </w:r>
    </w:p>
    <w:p w14:paraId="76BA1394" w14:textId="77777777" w:rsidR="007751B0" w:rsidRPr="007751B0" w:rsidRDefault="00100214" w:rsidP="00100214">
      <w:pPr>
        <w:rPr>
          <w:rFonts w:asciiTheme="majorHAnsi" w:hAnsiTheme="majorHAnsi" w:cstheme="majorHAnsi"/>
          <w:szCs w:val="24"/>
        </w:rPr>
      </w:pPr>
      <w:r w:rsidRPr="007751B0">
        <w:rPr>
          <w:rFonts w:asciiTheme="majorHAnsi" w:hAnsiTheme="majorHAnsi" w:cstheme="majorHAnsi"/>
          <w:szCs w:val="24"/>
        </w:rPr>
        <w:t xml:space="preserve">     26. Przenoszenie zapisów na kartotekach prowadzonych przy użyciu komputera na </w:t>
      </w:r>
    </w:p>
    <w:p w14:paraId="202B131B" w14:textId="6AE33165" w:rsidR="00100214" w:rsidRPr="007751B0" w:rsidRDefault="007751B0" w:rsidP="00100214">
      <w:pPr>
        <w:rPr>
          <w:rFonts w:asciiTheme="majorHAnsi" w:hAnsiTheme="majorHAnsi" w:cstheme="majorHAnsi"/>
          <w:szCs w:val="24"/>
        </w:rPr>
      </w:pPr>
      <w:r w:rsidRPr="007751B0">
        <w:rPr>
          <w:rFonts w:asciiTheme="majorHAnsi" w:hAnsiTheme="majorHAnsi" w:cstheme="majorHAnsi"/>
          <w:szCs w:val="24"/>
        </w:rPr>
        <w:t xml:space="preserve">           </w:t>
      </w:r>
      <w:r w:rsidR="00100214" w:rsidRPr="007751B0">
        <w:rPr>
          <w:rFonts w:asciiTheme="majorHAnsi" w:hAnsiTheme="majorHAnsi" w:cstheme="majorHAnsi"/>
          <w:szCs w:val="24"/>
        </w:rPr>
        <w:t>inny trwały nośnik danych lub wydruk (roczny).</w:t>
      </w:r>
    </w:p>
    <w:p w14:paraId="27996A0B" w14:textId="77777777" w:rsidR="007751B0" w:rsidRPr="007751B0" w:rsidRDefault="00100214" w:rsidP="00100214">
      <w:pPr>
        <w:rPr>
          <w:rFonts w:asciiTheme="majorHAnsi" w:hAnsiTheme="majorHAnsi" w:cstheme="majorHAnsi"/>
          <w:szCs w:val="24"/>
        </w:rPr>
      </w:pPr>
      <w:r w:rsidRPr="007751B0">
        <w:rPr>
          <w:rFonts w:asciiTheme="majorHAnsi" w:hAnsiTheme="majorHAnsi" w:cstheme="majorHAnsi"/>
          <w:szCs w:val="24"/>
        </w:rPr>
        <w:t xml:space="preserve">     27. Wytwarzanie, przekazywanie i aktualizowanie informacji do biuletynu informacji </w:t>
      </w:r>
      <w:r w:rsidR="007751B0" w:rsidRPr="007751B0">
        <w:rPr>
          <w:rFonts w:asciiTheme="majorHAnsi" w:hAnsiTheme="majorHAnsi" w:cstheme="majorHAnsi"/>
          <w:szCs w:val="24"/>
        </w:rPr>
        <w:t xml:space="preserve">  </w:t>
      </w:r>
    </w:p>
    <w:p w14:paraId="2F88B0C7" w14:textId="57AB697B" w:rsidR="00100214" w:rsidRPr="007751B0" w:rsidRDefault="007751B0" w:rsidP="00100214">
      <w:pPr>
        <w:rPr>
          <w:rFonts w:asciiTheme="majorHAnsi" w:hAnsiTheme="majorHAnsi" w:cstheme="majorHAnsi"/>
          <w:szCs w:val="24"/>
        </w:rPr>
      </w:pPr>
      <w:r w:rsidRPr="007751B0">
        <w:rPr>
          <w:rFonts w:asciiTheme="majorHAnsi" w:hAnsiTheme="majorHAnsi" w:cstheme="majorHAnsi"/>
          <w:szCs w:val="24"/>
        </w:rPr>
        <w:t xml:space="preserve">           </w:t>
      </w:r>
      <w:r w:rsidR="00100214" w:rsidRPr="007751B0">
        <w:rPr>
          <w:rFonts w:asciiTheme="majorHAnsi" w:hAnsiTheme="majorHAnsi" w:cstheme="majorHAnsi"/>
          <w:szCs w:val="24"/>
        </w:rPr>
        <w:t>publicznej.</w:t>
      </w:r>
    </w:p>
    <w:p w14:paraId="29F27E16" w14:textId="77777777" w:rsidR="00100214" w:rsidRPr="007751B0" w:rsidRDefault="00100214" w:rsidP="00100214">
      <w:pPr>
        <w:rPr>
          <w:rFonts w:asciiTheme="majorHAnsi" w:hAnsiTheme="majorHAnsi" w:cstheme="majorHAnsi"/>
          <w:szCs w:val="24"/>
        </w:rPr>
      </w:pPr>
      <w:r w:rsidRPr="007751B0">
        <w:rPr>
          <w:rFonts w:asciiTheme="majorHAnsi" w:hAnsiTheme="majorHAnsi" w:cstheme="majorHAnsi"/>
          <w:szCs w:val="24"/>
        </w:rPr>
        <w:t xml:space="preserve">     28. Archiwizowanie dokumentów wg. zasad zawartych w instrukcji kancelaryjnej.</w:t>
      </w:r>
    </w:p>
    <w:p w14:paraId="6CFA46E7" w14:textId="77777777" w:rsidR="003C6243" w:rsidRPr="007751B0" w:rsidRDefault="003C6243" w:rsidP="008B27B0">
      <w:pPr>
        <w:tabs>
          <w:tab w:val="left" w:pos="360"/>
        </w:tabs>
        <w:spacing w:line="360" w:lineRule="auto"/>
        <w:rPr>
          <w:rFonts w:asciiTheme="majorHAnsi" w:hAnsiTheme="majorHAnsi" w:cstheme="majorHAnsi"/>
          <w:b/>
          <w:color w:val="000000"/>
          <w:szCs w:val="24"/>
          <w:u w:val="single"/>
        </w:rPr>
      </w:pPr>
    </w:p>
    <w:p w14:paraId="13298656" w14:textId="77777777" w:rsidR="008B27B0" w:rsidRPr="007751B0" w:rsidRDefault="008B27B0" w:rsidP="008B27B0">
      <w:p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b/>
          <w:bCs/>
          <w:color w:val="000000"/>
          <w:szCs w:val="24"/>
        </w:rPr>
        <w:t>4. Wymagane dokumenty:</w:t>
      </w:r>
    </w:p>
    <w:p w14:paraId="3B1356C7" w14:textId="6A306B06"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podpisany list motywacyjny z adnotacją, że kandydat wyraża zgodę na przetwarzanie danych osobowych, o treści: „Wyrażam zgodę na przetwarzanie moich danych osobowych zawartych w ofercie pracy dla potrzeb tej rekrutacji</w:t>
      </w:r>
      <w:r w:rsidR="00BE4DBB" w:rsidRPr="007751B0">
        <w:rPr>
          <w:rFonts w:asciiTheme="majorHAnsi" w:hAnsiTheme="majorHAnsi" w:cstheme="majorHAnsi"/>
          <w:color w:val="000000"/>
          <w:szCs w:val="24"/>
        </w:rPr>
        <w:t xml:space="preserve"> </w:t>
      </w:r>
      <w:r w:rsidRPr="007751B0">
        <w:rPr>
          <w:rFonts w:asciiTheme="majorHAnsi" w:hAnsiTheme="majorHAnsi" w:cstheme="majorHAnsi"/>
          <w:color w:val="000000"/>
          <w:szCs w:val="24"/>
        </w:rPr>
        <w:t>”,</w:t>
      </w:r>
    </w:p>
    <w:p w14:paraId="6FF4D958"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życiorys (curriculum vitae) podpisany przez kandydata wraz z opisem przebiegu nauki i pracy zawodowej, z podaniem danych umożliwiających kontakt, </w:t>
      </w:r>
    </w:p>
    <w:p w14:paraId="1F4308FF"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kwestionariusz osobowy podpisany przez kandydata</w:t>
      </w:r>
      <w:r w:rsidRPr="007751B0">
        <w:rPr>
          <w:rFonts w:asciiTheme="majorHAnsi" w:hAnsiTheme="majorHAnsi" w:cstheme="majorHAnsi"/>
          <w:color w:val="000000"/>
          <w:szCs w:val="24"/>
          <w:vertAlign w:val="superscript"/>
        </w:rPr>
        <w:t>**</w:t>
      </w:r>
      <w:r w:rsidRPr="007751B0">
        <w:rPr>
          <w:rFonts w:asciiTheme="majorHAnsi" w:hAnsiTheme="majorHAnsi" w:cstheme="majorHAnsi"/>
          <w:color w:val="000000"/>
          <w:szCs w:val="24"/>
        </w:rPr>
        <w:t>,</w:t>
      </w:r>
    </w:p>
    <w:p w14:paraId="69BCD435"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kopie świadectw pracy (poświadczone przez kandydata za zgodność z oryginałem), </w:t>
      </w:r>
      <w:r w:rsidRPr="007751B0">
        <w:rPr>
          <w:rFonts w:asciiTheme="majorHAnsi" w:hAnsiTheme="majorHAnsi" w:cstheme="majorHAnsi"/>
          <w:color w:val="000000"/>
          <w:szCs w:val="24"/>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0C25F097"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kopie dokumentów potwierdzających wymagane wykształcenie i kwalifikacje zawodowe (poświadczone przez kandydata za zgodność z oryginałem),</w:t>
      </w:r>
    </w:p>
    <w:p w14:paraId="268B8395"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podpisane oświadczenie kandydata o pełnej zdolności do czynności prawnych oraz korzystaniu z pełni praw publicznych,</w:t>
      </w:r>
    </w:p>
    <w:p w14:paraId="5143C3D8"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podpisane oświadczenie kandydata o niekaralności za umyślne przestępstwo ścigane </w:t>
      </w:r>
      <w:r w:rsidRPr="007751B0">
        <w:rPr>
          <w:rFonts w:asciiTheme="majorHAnsi" w:hAnsiTheme="majorHAnsi" w:cstheme="majorHAnsi"/>
          <w:color w:val="000000"/>
          <w:szCs w:val="24"/>
        </w:rPr>
        <w:br/>
        <w:t>z oskarżenia publicznego lub umyślne przestępstwo skarbowe,</w:t>
      </w:r>
    </w:p>
    <w:p w14:paraId="2FBD11B5" w14:textId="5E86AA8E"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podpisane oświadczenie kandydata, że w przypadku jego wyboru zobowiązuje się nie pozostawać w innym stosunku pracy, który uniemożliwiałby mu zatrudnienie w Urzędzie w </w:t>
      </w:r>
      <w:r w:rsidRPr="007751B0">
        <w:rPr>
          <w:rFonts w:asciiTheme="majorHAnsi" w:hAnsiTheme="majorHAnsi" w:cstheme="majorHAnsi"/>
          <w:color w:val="000000"/>
          <w:szCs w:val="24"/>
        </w:rPr>
        <w:lastRenderedPageBreak/>
        <w:t>wymiarze określonym w ogłoszeniu o naborze,</w:t>
      </w:r>
    </w:p>
    <w:p w14:paraId="035D173D"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podpisane oświadczenie kandydata o zapoznaniu się z „Klauzulą informacyjną dla kandydatów biorących udział w naborze na wolne stanowisko urzędnicze w Urzędzie Gminy Nowa Ruda“ </w:t>
      </w:r>
      <w:r w:rsidRPr="007751B0">
        <w:rPr>
          <w:rFonts w:asciiTheme="majorHAnsi" w:hAnsiTheme="majorHAnsi" w:cstheme="majorHAnsi"/>
          <w:color w:val="000000"/>
          <w:szCs w:val="24"/>
          <w:vertAlign w:val="superscript"/>
        </w:rPr>
        <w:t>***</w:t>
      </w:r>
    </w:p>
    <w:p w14:paraId="25512168" w14:textId="6F4A0092" w:rsidR="008B27B0" w:rsidRPr="007751B0" w:rsidRDefault="008B27B0" w:rsidP="008B27B0">
      <w:pPr>
        <w:numPr>
          <w:ilvl w:val="0"/>
          <w:numId w:val="11"/>
        </w:num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kopia dokumentu potwierdzającego niepełnosprawność poświadczona przez kandydata za zgodność z oryginałem (dotyczy kandydatów, którzy zamierzają skorzystać z uprawnienia o którym mowa w art.13a  ust 2 ustawy o pracownikach samorządowych), </w:t>
      </w:r>
    </w:p>
    <w:p w14:paraId="347B46A2"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inne dokumenty o posiadanych kwalifikacjach i umiejętnościach.</w:t>
      </w:r>
    </w:p>
    <w:p w14:paraId="78518300" w14:textId="77777777" w:rsidR="008B27B0" w:rsidRPr="007751B0" w:rsidRDefault="008B27B0" w:rsidP="008B27B0">
      <w:pPr>
        <w:spacing w:line="360" w:lineRule="auto"/>
        <w:rPr>
          <w:rFonts w:asciiTheme="majorHAnsi" w:hAnsiTheme="majorHAnsi" w:cstheme="majorHAnsi"/>
          <w:color w:val="000000"/>
          <w:szCs w:val="24"/>
        </w:rPr>
      </w:pPr>
      <w:r w:rsidRPr="007751B0">
        <w:rPr>
          <w:rFonts w:asciiTheme="majorHAnsi" w:hAnsiTheme="majorHAnsi" w:cstheme="majorHAnsi"/>
          <w:b/>
          <w:color w:val="000000"/>
          <w:szCs w:val="24"/>
        </w:rPr>
        <w:t>5. Wskaźnik zatrudnienia osób niepełnosprawnych.</w:t>
      </w:r>
    </w:p>
    <w:p w14:paraId="6A1B8225" w14:textId="77777777" w:rsidR="008B27B0" w:rsidRPr="007751B0" w:rsidRDefault="008B27B0" w:rsidP="008B27B0">
      <w:pPr>
        <w:spacing w:line="360" w:lineRule="auto"/>
        <w:rPr>
          <w:rFonts w:asciiTheme="majorHAnsi" w:hAnsiTheme="majorHAnsi" w:cstheme="majorHAnsi"/>
          <w:b/>
          <w:bCs/>
          <w:color w:val="000000"/>
          <w:szCs w:val="24"/>
        </w:rPr>
      </w:pPr>
      <w:r w:rsidRPr="007751B0">
        <w:rPr>
          <w:rFonts w:asciiTheme="majorHAnsi" w:hAnsiTheme="majorHAnsi" w:cstheme="majorHAnsi"/>
          <w:color w:val="000000"/>
          <w:szCs w:val="24"/>
        </w:rPr>
        <w:t>W miesiącu poprzedzającym datę upublicznienia ogłoszenia wskaźnik zatrudnienia osób niepełnosprawnych w jednostce, w rozumieniu przepisów o rehabilitacji zawodowej i społecznej oraz zatrudnianiu osób niepełnosprawnych jest</w:t>
      </w:r>
      <w:r w:rsidRPr="007751B0">
        <w:rPr>
          <w:rFonts w:asciiTheme="majorHAnsi" w:hAnsiTheme="majorHAnsi" w:cstheme="majorHAnsi"/>
          <w:bCs/>
          <w:color w:val="000000"/>
          <w:szCs w:val="24"/>
        </w:rPr>
        <w:t xml:space="preserve"> niższy</w:t>
      </w:r>
      <w:r w:rsidRPr="007751B0">
        <w:rPr>
          <w:rFonts w:asciiTheme="majorHAnsi" w:hAnsiTheme="majorHAnsi" w:cstheme="majorHAnsi"/>
          <w:color w:val="000000"/>
          <w:szCs w:val="24"/>
        </w:rPr>
        <w:t xml:space="preserve"> niż 6%. </w:t>
      </w:r>
    </w:p>
    <w:p w14:paraId="3C5CBC0E" w14:textId="2EED7404" w:rsidR="008B27B0" w:rsidRPr="007751B0" w:rsidRDefault="008B27B0" w:rsidP="008B27B0">
      <w:pPr>
        <w:spacing w:line="360" w:lineRule="auto"/>
        <w:rPr>
          <w:rFonts w:asciiTheme="majorHAnsi" w:hAnsiTheme="majorHAnsi" w:cstheme="majorHAnsi"/>
          <w:bCs/>
          <w:color w:val="000000"/>
          <w:szCs w:val="24"/>
        </w:rPr>
      </w:pPr>
      <w:r w:rsidRPr="007751B0">
        <w:rPr>
          <w:rFonts w:asciiTheme="majorHAnsi" w:hAnsiTheme="majorHAnsi" w:cstheme="majorHAnsi"/>
          <w:b/>
          <w:bCs/>
          <w:color w:val="000000"/>
          <w:szCs w:val="24"/>
        </w:rPr>
        <w:t>6. Warunki pracy i płacy:</w:t>
      </w:r>
    </w:p>
    <w:p w14:paraId="4CA72D2B" w14:textId="77777777" w:rsidR="008B27B0" w:rsidRPr="007751B0" w:rsidRDefault="008B27B0" w:rsidP="008B27B0">
      <w:pPr>
        <w:spacing w:line="360" w:lineRule="auto"/>
        <w:rPr>
          <w:rFonts w:asciiTheme="majorHAnsi" w:hAnsiTheme="majorHAnsi" w:cstheme="majorHAnsi"/>
          <w:bCs/>
          <w:color w:val="000000"/>
          <w:szCs w:val="24"/>
        </w:rPr>
      </w:pPr>
      <w:r w:rsidRPr="007751B0">
        <w:rPr>
          <w:rFonts w:asciiTheme="majorHAnsi" w:hAnsiTheme="majorHAnsi" w:cstheme="majorHAnsi"/>
          <w:bCs/>
          <w:color w:val="000000"/>
          <w:szCs w:val="24"/>
        </w:rPr>
        <w:t xml:space="preserve">Miejsce pracy: Urząd Gminy Nowa Ruda. </w:t>
      </w:r>
    </w:p>
    <w:p w14:paraId="447C9A6B" w14:textId="6BAACCEC" w:rsidR="008B27B0" w:rsidRPr="007751B0" w:rsidRDefault="008B27B0" w:rsidP="008B27B0">
      <w:pPr>
        <w:spacing w:line="360" w:lineRule="auto"/>
        <w:rPr>
          <w:rFonts w:asciiTheme="majorHAnsi" w:hAnsiTheme="majorHAnsi" w:cstheme="majorHAnsi"/>
          <w:color w:val="000000"/>
          <w:szCs w:val="24"/>
        </w:rPr>
      </w:pPr>
      <w:r w:rsidRPr="007751B0">
        <w:rPr>
          <w:rFonts w:asciiTheme="majorHAnsi" w:hAnsiTheme="majorHAnsi" w:cstheme="majorHAnsi"/>
          <w:bCs/>
          <w:color w:val="000000"/>
          <w:szCs w:val="24"/>
        </w:rPr>
        <w:t xml:space="preserve">Stanowisko: </w:t>
      </w:r>
      <w:r w:rsidR="000C2A13" w:rsidRPr="007751B0">
        <w:rPr>
          <w:rFonts w:asciiTheme="majorHAnsi" w:hAnsiTheme="majorHAnsi" w:cstheme="majorHAnsi"/>
          <w:bCs/>
          <w:color w:val="000000"/>
          <w:szCs w:val="24"/>
        </w:rPr>
        <w:t xml:space="preserve"> </w:t>
      </w:r>
      <w:r w:rsidR="007751B0">
        <w:rPr>
          <w:rFonts w:asciiTheme="majorHAnsi" w:hAnsiTheme="majorHAnsi" w:cstheme="majorHAnsi"/>
          <w:szCs w:val="24"/>
        </w:rPr>
        <w:t xml:space="preserve">inspektor ds. księgowości budżetowej </w:t>
      </w:r>
      <w:r w:rsidRPr="007751B0">
        <w:rPr>
          <w:rFonts w:asciiTheme="majorHAnsi" w:hAnsiTheme="majorHAnsi" w:cstheme="majorHAnsi"/>
          <w:bCs/>
          <w:color w:val="000000"/>
          <w:szCs w:val="24"/>
        </w:rPr>
        <w:t xml:space="preserve">. </w:t>
      </w:r>
      <w:r w:rsidRPr="007751B0">
        <w:rPr>
          <w:rFonts w:asciiTheme="majorHAnsi" w:hAnsiTheme="majorHAnsi" w:cstheme="majorHAnsi"/>
          <w:color w:val="000000"/>
          <w:szCs w:val="24"/>
        </w:rPr>
        <w:t>Pierwsza umowa o pracę zostanie zawarta na czas określony w wymiarze 1 etatu.</w:t>
      </w:r>
    </w:p>
    <w:p w14:paraId="7B3CE5DE" w14:textId="2C3D2EA2" w:rsidR="008B27B0" w:rsidRPr="007751B0" w:rsidRDefault="008B27B0" w:rsidP="008B27B0">
      <w:p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Praca przy monitorze ekranowym. Praca w budynku bez windy. </w:t>
      </w:r>
    </w:p>
    <w:p w14:paraId="6A4B5E2C" w14:textId="4BB2037D" w:rsidR="008B27B0" w:rsidRPr="007751B0" w:rsidRDefault="008B27B0" w:rsidP="008B27B0">
      <w:p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Przewidywany termin zatrudnienia: </w:t>
      </w:r>
      <w:r w:rsidR="00224849" w:rsidRPr="007751B0">
        <w:rPr>
          <w:rFonts w:asciiTheme="majorHAnsi" w:hAnsiTheme="majorHAnsi" w:cstheme="majorHAnsi"/>
          <w:color w:val="000000"/>
          <w:szCs w:val="24"/>
        </w:rPr>
        <w:t>lipiec</w:t>
      </w:r>
      <w:r w:rsidR="000C2A13" w:rsidRPr="007751B0">
        <w:rPr>
          <w:rFonts w:asciiTheme="majorHAnsi" w:hAnsiTheme="majorHAnsi" w:cstheme="majorHAnsi"/>
          <w:color w:val="000000"/>
          <w:szCs w:val="24"/>
        </w:rPr>
        <w:t xml:space="preserve"> </w:t>
      </w:r>
      <w:r w:rsidRPr="007751B0">
        <w:rPr>
          <w:rFonts w:asciiTheme="majorHAnsi" w:hAnsiTheme="majorHAnsi" w:cstheme="majorHAnsi"/>
          <w:color w:val="000000"/>
          <w:szCs w:val="24"/>
        </w:rPr>
        <w:t>202</w:t>
      </w:r>
      <w:r w:rsidR="000C2A13" w:rsidRPr="007751B0">
        <w:rPr>
          <w:rFonts w:asciiTheme="majorHAnsi" w:hAnsiTheme="majorHAnsi" w:cstheme="majorHAnsi"/>
          <w:color w:val="000000"/>
          <w:szCs w:val="24"/>
        </w:rPr>
        <w:t>3</w:t>
      </w:r>
      <w:r w:rsidRPr="007751B0">
        <w:rPr>
          <w:rFonts w:asciiTheme="majorHAnsi" w:hAnsiTheme="majorHAnsi" w:cstheme="majorHAnsi"/>
          <w:color w:val="000000"/>
          <w:szCs w:val="24"/>
        </w:rPr>
        <w:t xml:space="preserve"> r.  </w:t>
      </w:r>
    </w:p>
    <w:p w14:paraId="11D43176" w14:textId="0BEA55E6" w:rsidR="008B27B0" w:rsidRPr="007751B0" w:rsidRDefault="008B27B0" w:rsidP="008B27B0">
      <w:p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Wynagrodzenie brutto: według kategorii </w:t>
      </w:r>
      <w:r w:rsidR="00317FA2" w:rsidRPr="007751B0">
        <w:rPr>
          <w:rFonts w:asciiTheme="majorHAnsi" w:hAnsiTheme="majorHAnsi" w:cstheme="majorHAnsi"/>
          <w:color w:val="000000"/>
          <w:szCs w:val="24"/>
        </w:rPr>
        <w:t>XII</w:t>
      </w:r>
      <w:r w:rsidRPr="007751B0">
        <w:rPr>
          <w:rFonts w:asciiTheme="majorHAnsi" w:hAnsiTheme="majorHAnsi" w:cstheme="majorHAnsi"/>
          <w:color w:val="000000"/>
          <w:szCs w:val="24"/>
        </w:rPr>
        <w:t xml:space="preserve"> zaszeregowania  na podstawie Regulaminu wynagradzania pracowników samorządowych zatrudnionych w Urzędzie Gminy Nowa </w:t>
      </w:r>
      <w:r w:rsidR="00790330" w:rsidRPr="007751B0">
        <w:rPr>
          <w:rFonts w:asciiTheme="majorHAnsi" w:hAnsiTheme="majorHAnsi" w:cstheme="majorHAnsi"/>
          <w:color w:val="000000"/>
          <w:szCs w:val="24"/>
        </w:rPr>
        <w:t>Ruda. Pracownik</w:t>
      </w:r>
      <w:r w:rsidRPr="007751B0">
        <w:rPr>
          <w:rFonts w:asciiTheme="majorHAnsi" w:hAnsiTheme="majorHAnsi" w:cstheme="majorHAnsi"/>
          <w:color w:val="000000"/>
          <w:szCs w:val="24"/>
        </w:rPr>
        <w:t xml:space="preserve"> podejmujący po raz pierwszy pracę na stanowisku urzędniczym, w tym na kierowniczym stanowisku urzędniczym, w rozumieniu przepisów art. 16 ust. 3 ustawy z dnia 21 listopada 2008 roku o pracownikach samorządowych, obowiązany jest odbyć służbę</w:t>
      </w:r>
      <w:r w:rsidR="00790330">
        <w:rPr>
          <w:rFonts w:asciiTheme="majorHAnsi" w:hAnsiTheme="majorHAnsi" w:cstheme="majorHAnsi"/>
          <w:color w:val="000000"/>
          <w:szCs w:val="24"/>
        </w:rPr>
        <w:t xml:space="preserve"> </w:t>
      </w:r>
      <w:r w:rsidRPr="007751B0">
        <w:rPr>
          <w:rFonts w:asciiTheme="majorHAnsi" w:hAnsiTheme="majorHAnsi" w:cstheme="majorHAnsi"/>
          <w:color w:val="000000"/>
          <w:szCs w:val="24"/>
        </w:rPr>
        <w:t>przygotowawczą, o której mowa w art.19 w/w ustawy.</w:t>
      </w:r>
    </w:p>
    <w:p w14:paraId="147A42AD" w14:textId="78EF7F8E" w:rsidR="008B27B0" w:rsidRPr="007751B0" w:rsidRDefault="008B27B0" w:rsidP="008B27B0">
      <w:pPr>
        <w:pStyle w:val="Nagwek1"/>
        <w:spacing w:before="0" w:after="0" w:line="360" w:lineRule="auto"/>
        <w:rPr>
          <w:rFonts w:asciiTheme="majorHAnsi" w:hAnsiTheme="majorHAnsi" w:cstheme="majorHAnsi"/>
          <w:b w:val="0"/>
          <w:bCs w:val="0"/>
          <w:color w:val="000000"/>
          <w:sz w:val="24"/>
          <w:szCs w:val="24"/>
          <w:lang w:val="pl-PL"/>
        </w:rPr>
      </w:pPr>
      <w:r w:rsidRPr="007751B0">
        <w:rPr>
          <w:rFonts w:asciiTheme="majorHAnsi" w:hAnsiTheme="majorHAnsi" w:cstheme="majorHAnsi"/>
          <w:color w:val="000000"/>
          <w:sz w:val="24"/>
          <w:szCs w:val="24"/>
          <w:lang w:val="pl-PL"/>
        </w:rPr>
        <w:t xml:space="preserve">Wymagane dokumenty aplikacyjne należy składać w sekretariacie Urzędu Gminy Nowa Ruda ul. Niepodległości 2 lub przesłać w terminie do dnia </w:t>
      </w:r>
      <w:r w:rsidR="000C2A13" w:rsidRPr="007751B0">
        <w:rPr>
          <w:rFonts w:asciiTheme="majorHAnsi" w:hAnsiTheme="majorHAnsi" w:cstheme="majorHAnsi"/>
          <w:color w:val="000000"/>
          <w:sz w:val="24"/>
          <w:szCs w:val="24"/>
          <w:lang w:val="pl-PL"/>
        </w:rPr>
        <w:t xml:space="preserve"> </w:t>
      </w:r>
      <w:r w:rsidR="00790330">
        <w:rPr>
          <w:rFonts w:asciiTheme="majorHAnsi" w:hAnsiTheme="majorHAnsi" w:cstheme="majorHAnsi"/>
          <w:color w:val="000000"/>
          <w:sz w:val="24"/>
          <w:szCs w:val="24"/>
          <w:lang w:val="pl-PL"/>
        </w:rPr>
        <w:t>19</w:t>
      </w:r>
      <w:r w:rsidR="00224849" w:rsidRPr="007751B0">
        <w:rPr>
          <w:rFonts w:asciiTheme="majorHAnsi" w:hAnsiTheme="majorHAnsi" w:cstheme="majorHAnsi"/>
          <w:color w:val="000000"/>
          <w:sz w:val="24"/>
          <w:szCs w:val="24"/>
          <w:lang w:val="pl-PL"/>
        </w:rPr>
        <w:t>.06.</w:t>
      </w:r>
      <w:r w:rsidR="000C2A13" w:rsidRPr="007751B0">
        <w:rPr>
          <w:rFonts w:asciiTheme="majorHAnsi" w:hAnsiTheme="majorHAnsi" w:cstheme="majorHAnsi"/>
          <w:color w:val="000000"/>
          <w:sz w:val="24"/>
          <w:szCs w:val="24"/>
          <w:lang w:val="pl-PL"/>
        </w:rPr>
        <w:t>2023</w:t>
      </w:r>
      <w:r w:rsidRPr="007751B0">
        <w:rPr>
          <w:rFonts w:asciiTheme="majorHAnsi" w:hAnsiTheme="majorHAnsi" w:cstheme="majorHAnsi"/>
          <w:color w:val="000000"/>
          <w:sz w:val="24"/>
          <w:szCs w:val="24"/>
          <w:lang w:val="pl-PL"/>
        </w:rPr>
        <w:t xml:space="preserve"> r. do godziny 1</w:t>
      </w:r>
      <w:r w:rsidR="000C2A13" w:rsidRPr="007751B0">
        <w:rPr>
          <w:rFonts w:asciiTheme="majorHAnsi" w:hAnsiTheme="majorHAnsi" w:cstheme="majorHAnsi"/>
          <w:color w:val="000000"/>
          <w:sz w:val="24"/>
          <w:szCs w:val="24"/>
          <w:lang w:val="pl-PL"/>
        </w:rPr>
        <w:t>4</w:t>
      </w:r>
      <w:r w:rsidRPr="007751B0">
        <w:rPr>
          <w:rFonts w:asciiTheme="majorHAnsi" w:hAnsiTheme="majorHAnsi" w:cstheme="majorHAnsi"/>
          <w:color w:val="000000"/>
          <w:sz w:val="24"/>
          <w:szCs w:val="24"/>
          <w:lang w:val="pl-PL"/>
        </w:rPr>
        <w:t>.</w:t>
      </w:r>
      <w:r w:rsidR="00790330">
        <w:rPr>
          <w:rFonts w:asciiTheme="majorHAnsi" w:hAnsiTheme="majorHAnsi" w:cstheme="majorHAnsi"/>
          <w:color w:val="000000"/>
          <w:sz w:val="24"/>
          <w:szCs w:val="24"/>
          <w:lang w:val="pl-PL"/>
        </w:rPr>
        <w:t>0</w:t>
      </w:r>
      <w:r w:rsidRPr="007751B0">
        <w:rPr>
          <w:rFonts w:asciiTheme="majorHAnsi" w:hAnsiTheme="majorHAnsi" w:cstheme="majorHAnsi"/>
          <w:color w:val="000000"/>
          <w:sz w:val="24"/>
          <w:szCs w:val="24"/>
          <w:lang w:val="pl-PL"/>
        </w:rPr>
        <w:t xml:space="preserve">0 </w:t>
      </w:r>
      <w:r w:rsidRPr="007751B0">
        <w:rPr>
          <w:rFonts w:asciiTheme="majorHAnsi" w:hAnsiTheme="majorHAnsi" w:cstheme="majorHAnsi"/>
          <w:b w:val="0"/>
          <w:bCs w:val="0"/>
          <w:color w:val="000000"/>
          <w:sz w:val="24"/>
          <w:szCs w:val="24"/>
          <w:lang w:val="pl-PL"/>
        </w:rPr>
        <w:t xml:space="preserve">na adres:  Urząd Gminy Nowa Ruda, ul. Niepodległości 2, 57-400 Nowa Ruda, w zaklejonych kopertach z dopiskiem: </w:t>
      </w:r>
      <w:r w:rsidRPr="007751B0">
        <w:rPr>
          <w:rFonts w:asciiTheme="majorHAnsi" w:hAnsiTheme="majorHAnsi" w:cstheme="majorHAnsi"/>
          <w:color w:val="000000"/>
          <w:sz w:val="24"/>
          <w:szCs w:val="24"/>
          <w:lang w:val="pl-PL"/>
        </w:rPr>
        <w:t xml:space="preserve">„Nabór na wolne stanowisko urzędnicze: </w:t>
      </w:r>
      <w:r w:rsidR="000C2A13" w:rsidRPr="007751B0">
        <w:rPr>
          <w:rFonts w:asciiTheme="majorHAnsi" w:hAnsiTheme="majorHAnsi" w:cstheme="majorHAnsi"/>
          <w:color w:val="000000"/>
          <w:sz w:val="24"/>
          <w:szCs w:val="24"/>
          <w:lang w:val="pl-PL"/>
        </w:rPr>
        <w:t xml:space="preserve"> </w:t>
      </w:r>
      <w:r w:rsidR="00790330">
        <w:rPr>
          <w:rFonts w:asciiTheme="majorHAnsi" w:hAnsiTheme="majorHAnsi" w:cstheme="majorHAnsi"/>
          <w:sz w:val="24"/>
          <w:szCs w:val="24"/>
          <w:lang w:val="pl-PL"/>
        </w:rPr>
        <w:t>inspektor ds. księgowości budżetowej</w:t>
      </w:r>
      <w:r w:rsidR="000C2A13" w:rsidRPr="007751B0">
        <w:rPr>
          <w:rFonts w:asciiTheme="majorHAnsi" w:hAnsiTheme="majorHAnsi" w:cstheme="majorHAnsi"/>
          <w:sz w:val="24"/>
          <w:szCs w:val="24"/>
          <w:lang w:val="pl-PL"/>
        </w:rPr>
        <w:t xml:space="preserve"> </w:t>
      </w:r>
      <w:r w:rsidRPr="007751B0">
        <w:rPr>
          <w:rFonts w:asciiTheme="majorHAnsi" w:hAnsiTheme="majorHAnsi" w:cstheme="majorHAnsi"/>
          <w:color w:val="000000"/>
          <w:sz w:val="24"/>
          <w:szCs w:val="24"/>
          <w:lang w:val="pl-PL"/>
        </w:rPr>
        <w:t xml:space="preserve"> w Urzędzie Gminy Nowa Ruda”</w:t>
      </w:r>
      <w:r w:rsidRPr="007751B0">
        <w:rPr>
          <w:rFonts w:asciiTheme="majorHAnsi" w:hAnsiTheme="majorHAnsi" w:cstheme="majorHAnsi"/>
          <w:b w:val="0"/>
          <w:bCs w:val="0"/>
          <w:color w:val="000000"/>
          <w:sz w:val="24"/>
          <w:szCs w:val="24"/>
          <w:lang w:val="pl-PL"/>
        </w:rPr>
        <w:t>.</w:t>
      </w:r>
    </w:p>
    <w:p w14:paraId="4C5668C2" w14:textId="2E9960E4" w:rsidR="008B27B0" w:rsidRPr="007751B0" w:rsidRDefault="008B27B0" w:rsidP="008B27B0">
      <w:pPr>
        <w:pStyle w:val="Nagwek1"/>
        <w:spacing w:before="0" w:after="0" w:line="360" w:lineRule="auto"/>
        <w:rPr>
          <w:rFonts w:asciiTheme="majorHAnsi" w:hAnsiTheme="majorHAnsi" w:cstheme="majorHAnsi"/>
          <w:color w:val="000000"/>
          <w:sz w:val="24"/>
          <w:szCs w:val="24"/>
          <w:lang w:val="pl-PL"/>
        </w:rPr>
      </w:pPr>
      <w:r w:rsidRPr="007751B0">
        <w:rPr>
          <w:rFonts w:asciiTheme="majorHAnsi" w:hAnsiTheme="majorHAnsi" w:cstheme="majorHAnsi"/>
          <w:b w:val="0"/>
          <w:bCs w:val="0"/>
          <w:color w:val="000000"/>
          <w:sz w:val="24"/>
          <w:szCs w:val="24"/>
          <w:lang w:val="pl-PL"/>
        </w:rPr>
        <w:t>Aplikacje, które wpłyną do Urzędu po wyżej określonym terminie nie będą rozpatrywane. Nie ma możliwości uzupełnienia dokumentów po upływie terminu składania aplikacji.</w:t>
      </w:r>
      <w:r w:rsidRPr="007751B0">
        <w:rPr>
          <w:rFonts w:asciiTheme="majorHAnsi" w:hAnsiTheme="majorHAnsi" w:cstheme="majorHAnsi"/>
          <w:b w:val="0"/>
          <w:bCs w:val="0"/>
          <w:color w:val="000000"/>
          <w:sz w:val="24"/>
          <w:szCs w:val="24"/>
          <w:lang w:val="pl-PL"/>
        </w:rPr>
        <w:br/>
      </w:r>
      <w:r w:rsidRPr="007751B0">
        <w:rPr>
          <w:rFonts w:asciiTheme="majorHAnsi" w:hAnsiTheme="majorHAnsi" w:cstheme="majorHAnsi"/>
          <w:b w:val="0"/>
          <w:sz w:val="24"/>
          <w:szCs w:val="24"/>
          <w:lang w:val="pl-PL"/>
        </w:rPr>
        <w:t xml:space="preserve">Otwarcie aplikacji nastąpi w Urzędzie Gminy Nowa Ruda </w:t>
      </w:r>
      <w:r w:rsidRPr="007751B0">
        <w:rPr>
          <w:rFonts w:asciiTheme="majorHAnsi" w:hAnsiTheme="majorHAnsi" w:cstheme="majorHAnsi"/>
          <w:sz w:val="24"/>
          <w:szCs w:val="24"/>
          <w:lang w:val="pl-PL"/>
        </w:rPr>
        <w:t xml:space="preserve">w dniu </w:t>
      </w:r>
      <w:r w:rsidR="00790330">
        <w:rPr>
          <w:rFonts w:asciiTheme="majorHAnsi" w:hAnsiTheme="majorHAnsi" w:cstheme="majorHAnsi"/>
          <w:sz w:val="24"/>
          <w:szCs w:val="24"/>
          <w:lang w:val="pl-PL"/>
        </w:rPr>
        <w:t>19</w:t>
      </w:r>
      <w:r w:rsidR="00224849" w:rsidRPr="007751B0">
        <w:rPr>
          <w:rFonts w:asciiTheme="majorHAnsi" w:hAnsiTheme="majorHAnsi" w:cstheme="majorHAnsi"/>
          <w:sz w:val="24"/>
          <w:szCs w:val="24"/>
          <w:lang w:val="pl-PL"/>
        </w:rPr>
        <w:t>.06</w:t>
      </w:r>
      <w:r w:rsidR="009507EC" w:rsidRPr="007751B0">
        <w:rPr>
          <w:rFonts w:asciiTheme="majorHAnsi" w:hAnsiTheme="majorHAnsi" w:cstheme="majorHAnsi"/>
          <w:sz w:val="24"/>
          <w:szCs w:val="24"/>
          <w:lang w:val="pl-PL"/>
        </w:rPr>
        <w:t xml:space="preserve">.2023 </w:t>
      </w:r>
      <w:r w:rsidRPr="007751B0">
        <w:rPr>
          <w:rFonts w:asciiTheme="majorHAnsi" w:hAnsiTheme="majorHAnsi" w:cstheme="majorHAnsi"/>
          <w:bCs w:val="0"/>
          <w:sz w:val="24"/>
          <w:szCs w:val="24"/>
          <w:lang w:val="pl-PL"/>
        </w:rPr>
        <w:t xml:space="preserve">roku </w:t>
      </w:r>
      <w:r w:rsidRPr="007751B0">
        <w:rPr>
          <w:rFonts w:asciiTheme="majorHAnsi" w:hAnsiTheme="majorHAnsi" w:cstheme="majorHAnsi"/>
          <w:bCs w:val="0"/>
          <w:sz w:val="24"/>
          <w:szCs w:val="24"/>
          <w:lang w:val="pl-PL"/>
        </w:rPr>
        <w:br/>
        <w:t>o</w:t>
      </w:r>
      <w:r w:rsidR="00224849" w:rsidRPr="007751B0">
        <w:rPr>
          <w:rFonts w:asciiTheme="majorHAnsi" w:hAnsiTheme="majorHAnsi" w:cstheme="majorHAnsi"/>
          <w:bCs w:val="0"/>
          <w:sz w:val="24"/>
          <w:szCs w:val="24"/>
          <w:lang w:val="pl-PL"/>
        </w:rPr>
        <w:t xml:space="preserve"> </w:t>
      </w:r>
      <w:r w:rsidRPr="007751B0">
        <w:rPr>
          <w:rFonts w:asciiTheme="majorHAnsi" w:hAnsiTheme="majorHAnsi" w:cstheme="majorHAnsi"/>
          <w:bCs w:val="0"/>
          <w:sz w:val="24"/>
          <w:szCs w:val="24"/>
          <w:lang w:val="pl-PL"/>
        </w:rPr>
        <w:t xml:space="preserve"> godzinie</w:t>
      </w:r>
      <w:r w:rsidR="00790330">
        <w:rPr>
          <w:rFonts w:asciiTheme="majorHAnsi" w:hAnsiTheme="majorHAnsi" w:cstheme="majorHAnsi"/>
          <w:bCs w:val="0"/>
          <w:sz w:val="24"/>
          <w:szCs w:val="24"/>
          <w:lang w:val="pl-PL"/>
        </w:rPr>
        <w:t xml:space="preserve"> 14.30</w:t>
      </w:r>
      <w:r w:rsidRPr="007751B0">
        <w:rPr>
          <w:rFonts w:asciiTheme="majorHAnsi" w:hAnsiTheme="majorHAnsi" w:cstheme="majorHAnsi"/>
          <w:bCs w:val="0"/>
          <w:sz w:val="24"/>
          <w:szCs w:val="24"/>
          <w:lang w:val="pl-PL"/>
        </w:rPr>
        <w:t xml:space="preserve"> .</w:t>
      </w:r>
    </w:p>
    <w:p w14:paraId="29FDBCA2" w14:textId="63A3D341" w:rsidR="008B27B0" w:rsidRPr="007751B0" w:rsidRDefault="008B27B0" w:rsidP="008B27B0">
      <w:pPr>
        <w:pStyle w:val="Standard"/>
        <w:spacing w:line="360" w:lineRule="auto"/>
        <w:rPr>
          <w:rFonts w:asciiTheme="majorHAnsi" w:hAnsiTheme="majorHAnsi" w:cstheme="majorHAnsi"/>
          <w:color w:val="000000"/>
        </w:rPr>
      </w:pPr>
      <w:r w:rsidRPr="007751B0">
        <w:rPr>
          <w:rFonts w:asciiTheme="majorHAnsi" w:hAnsiTheme="majorHAnsi" w:cstheme="majorHAnsi"/>
          <w:color w:val="000000"/>
        </w:rPr>
        <w:t xml:space="preserve">Z Regulaminem naboru można się zapoznać w Urzędzie Gminy Nowa Ruda przy </w:t>
      </w:r>
      <w:r w:rsidRPr="007751B0">
        <w:rPr>
          <w:rFonts w:asciiTheme="majorHAnsi" w:hAnsiTheme="majorHAnsi" w:cstheme="majorHAnsi"/>
          <w:color w:val="000000"/>
        </w:rPr>
        <w:br/>
      </w:r>
      <w:r w:rsidRPr="007751B0">
        <w:rPr>
          <w:rFonts w:asciiTheme="majorHAnsi" w:hAnsiTheme="majorHAnsi" w:cstheme="majorHAnsi"/>
          <w:color w:val="000000"/>
        </w:rPr>
        <w:lastRenderedPageBreak/>
        <w:t>ul. Niepodległości 2 oraz na stronie Biuletynu Informacji Publicznej</w:t>
      </w:r>
      <w:r w:rsidR="00224849" w:rsidRPr="007751B0">
        <w:rPr>
          <w:rFonts w:asciiTheme="majorHAnsi" w:hAnsiTheme="majorHAnsi" w:cstheme="majorHAnsi"/>
          <w:color w:val="000000"/>
        </w:rPr>
        <w:t xml:space="preserve"> </w:t>
      </w:r>
      <w:r w:rsidRPr="007751B0">
        <w:rPr>
          <w:rFonts w:asciiTheme="majorHAnsi" w:hAnsiTheme="majorHAnsi" w:cstheme="majorHAnsi"/>
          <w:color w:val="000000"/>
          <w:u w:val="single"/>
        </w:rPr>
        <w:t>www.bip.gmina.nowaruda.pl.</w:t>
      </w:r>
    </w:p>
    <w:p w14:paraId="063A6ABF" w14:textId="77777777" w:rsidR="008B27B0" w:rsidRPr="007751B0" w:rsidRDefault="008B27B0" w:rsidP="008B27B0">
      <w:pPr>
        <w:pStyle w:val="Standard"/>
        <w:spacing w:line="360" w:lineRule="auto"/>
        <w:rPr>
          <w:rFonts w:asciiTheme="majorHAnsi" w:hAnsiTheme="majorHAnsi" w:cstheme="majorHAnsi"/>
          <w:color w:val="000000"/>
        </w:rPr>
      </w:pPr>
      <w:r w:rsidRPr="007751B0">
        <w:rPr>
          <w:rFonts w:asciiTheme="majorHAnsi" w:hAnsiTheme="majorHAnsi" w:cstheme="majorHAnsi"/>
          <w:color w:val="000000"/>
        </w:rPr>
        <w:t>Dodatkowe informacje można uzyskać pod numerem telefonu: 74 872 0908.</w:t>
      </w:r>
    </w:p>
    <w:p w14:paraId="6AA1BB3E" w14:textId="6CD643C0" w:rsidR="00793F02" w:rsidRPr="007751B0" w:rsidRDefault="008B27B0" w:rsidP="008B27B0">
      <w:pPr>
        <w:pStyle w:val="Textbody"/>
        <w:spacing w:line="360" w:lineRule="auto"/>
        <w:rPr>
          <w:rFonts w:asciiTheme="majorHAnsi" w:hAnsiTheme="majorHAnsi" w:cstheme="majorHAnsi"/>
          <w:color w:val="000000"/>
          <w:sz w:val="24"/>
          <w:szCs w:val="24"/>
          <w:lang w:val="pl-PL"/>
        </w:rPr>
      </w:pPr>
      <w:r w:rsidRPr="007751B0">
        <w:rPr>
          <w:rFonts w:asciiTheme="majorHAnsi" w:hAnsiTheme="majorHAnsi" w:cstheme="majorHAnsi"/>
          <w:color w:val="000000"/>
          <w:sz w:val="24"/>
          <w:szCs w:val="24"/>
          <w:lang w:val="pl-PL"/>
        </w:rPr>
        <w:t xml:space="preserve">Informacja o ilości kandydatów spełniających wymogi formalne i dopuszczonych do drugiego etapu wraz z terminem rozmowy kwalifikacyjnej zostanie ogłoszona w Biuletynie Informacji Publicznej. </w:t>
      </w:r>
      <w:r w:rsidRPr="007751B0">
        <w:rPr>
          <w:rFonts w:asciiTheme="majorHAnsi" w:hAnsiTheme="majorHAnsi" w:cstheme="majorHAnsi"/>
          <w:iCs/>
          <w:color w:val="000000"/>
          <w:sz w:val="24"/>
          <w:szCs w:val="24"/>
          <w:lang w:val="pl-PL"/>
        </w:rPr>
        <w:t>Niezwłocznie po przeprowadzonym naborze informacja o wyniku naboru będzie umieszczona na stronie Biuletynu Informacji Publicznej oraz na tablicy ogłoszeń Urzędu Gminy Nowa  Ruda ul. Niepodległości 2, przez okres co najmniej 3 miesięcy. Wójt Gminy może odwołać, przerwać lub unieważnić procedurę naboru na każdym jej etapie, o ile zaszły niemożliwe do przewidzenia przed jej rozpoczęciem, obiektywne uzasadnione okoliczności uniemożliwiające jej kontynuowanie, w formie przewidzianej dla rozpoczęcia procedury naboru.</w:t>
      </w:r>
      <w:r w:rsidRPr="007751B0">
        <w:rPr>
          <w:rFonts w:asciiTheme="majorHAnsi" w:hAnsiTheme="majorHAnsi" w:cstheme="majorHAnsi"/>
          <w:bCs/>
          <w:color w:val="000000"/>
          <w:sz w:val="24"/>
          <w:szCs w:val="24"/>
          <w:lang w:val="pl-PL"/>
        </w:rPr>
        <w:t xml:space="preserve">    </w:t>
      </w:r>
      <w:r w:rsidRPr="007751B0">
        <w:rPr>
          <w:rFonts w:asciiTheme="majorHAnsi" w:hAnsiTheme="majorHAnsi" w:cstheme="majorHAnsi"/>
          <w:bCs/>
          <w:color w:val="000000"/>
          <w:sz w:val="24"/>
          <w:szCs w:val="24"/>
          <w:lang w:val="pl-PL"/>
        </w:rPr>
        <w:br/>
      </w:r>
    </w:p>
    <w:p w14:paraId="35DACFB1" w14:textId="4D47380E" w:rsidR="008B27B0" w:rsidRPr="009A65F6" w:rsidRDefault="008B27B0" w:rsidP="008B27B0">
      <w:pPr>
        <w:pStyle w:val="Textbody"/>
        <w:spacing w:line="360" w:lineRule="auto"/>
        <w:rPr>
          <w:rFonts w:ascii="Arial" w:hAnsi="Arial" w:cs="Arial"/>
          <w:color w:val="000000"/>
          <w:sz w:val="24"/>
          <w:szCs w:val="24"/>
          <w:lang w:val="pl-PL"/>
        </w:rPr>
      </w:pPr>
      <w:r w:rsidRPr="009A65F6">
        <w:rPr>
          <w:rFonts w:ascii="Arial" w:hAnsi="Arial" w:cs="Arial"/>
          <w:bCs/>
          <w:color w:val="000000"/>
          <w:sz w:val="24"/>
          <w:szCs w:val="24"/>
          <w:lang w:val="pl-PL"/>
        </w:rPr>
        <w:t xml:space="preserve">                                                                 </w:t>
      </w:r>
      <w:r w:rsidRPr="009A65F6">
        <w:rPr>
          <w:rFonts w:ascii="Arial" w:hAnsi="Arial" w:cs="Arial"/>
          <w:color w:val="000000"/>
          <w:sz w:val="24"/>
          <w:szCs w:val="24"/>
          <w:lang w:val="pl-PL"/>
        </w:rPr>
        <w:t xml:space="preserve">                                              </w:t>
      </w:r>
      <w:r w:rsidRPr="009A65F6">
        <w:rPr>
          <w:rFonts w:ascii="Arial" w:hAnsi="Arial" w:cs="Arial"/>
          <w:b/>
          <w:color w:val="000000"/>
          <w:sz w:val="24"/>
          <w:szCs w:val="24"/>
          <w:lang w:val="pl-PL"/>
        </w:rPr>
        <w:t xml:space="preserve">                                            </w:t>
      </w:r>
    </w:p>
    <w:p w14:paraId="5024DCD8" w14:textId="16304C95" w:rsidR="00F7278E" w:rsidRDefault="00224849" w:rsidP="00F7278E">
      <w:pPr>
        <w:rPr>
          <w:szCs w:val="24"/>
        </w:rPr>
      </w:pPr>
      <w:r>
        <w:rPr>
          <w:rFonts w:ascii="Arial" w:hAnsi="Arial" w:cs="Arial"/>
          <w:szCs w:val="24"/>
        </w:rPr>
        <w:t xml:space="preserve"> </w:t>
      </w:r>
      <w:r w:rsidR="00F7278E">
        <w:rPr>
          <w:szCs w:val="24"/>
        </w:rPr>
        <w:t xml:space="preserve">              </w:t>
      </w:r>
      <w:r w:rsidR="00F7278E">
        <w:rPr>
          <w:szCs w:val="24"/>
        </w:rPr>
        <w:t xml:space="preserve">      </w:t>
      </w:r>
      <w:r w:rsidR="00F7278E">
        <w:rPr>
          <w:szCs w:val="24"/>
        </w:rPr>
        <w:t xml:space="preserve">   /Na oryginale podpisała: Anna Zawiślak – Z-ca Wójta Gminy Nowa Ruda/</w:t>
      </w:r>
    </w:p>
    <w:p w14:paraId="54A89009" w14:textId="31392608" w:rsidR="000937DC" w:rsidRPr="009A65F6" w:rsidRDefault="000937DC" w:rsidP="000937DC">
      <w:pPr>
        <w:rPr>
          <w:rFonts w:ascii="Arial" w:hAnsi="Arial" w:cs="Arial"/>
          <w:szCs w:val="24"/>
        </w:rPr>
      </w:pPr>
    </w:p>
    <w:p w14:paraId="265E7DCA" w14:textId="7C0E6BA1" w:rsidR="008B27B0" w:rsidRPr="009A65F6" w:rsidRDefault="008B27B0" w:rsidP="008B27B0">
      <w:pPr>
        <w:pStyle w:val="Textbody"/>
        <w:ind w:left="6372"/>
        <w:rPr>
          <w:rFonts w:ascii="Arial" w:eastAsia="Andale Sans UI" w:hAnsi="Arial" w:cs="Arial"/>
          <w:bCs/>
          <w:color w:val="000000"/>
          <w:sz w:val="24"/>
          <w:szCs w:val="24"/>
          <w:lang w:val="pl-PL" w:eastAsia="ja-JP"/>
        </w:rPr>
      </w:pPr>
      <w:r w:rsidRPr="009A65F6">
        <w:rPr>
          <w:rFonts w:ascii="Arial" w:hAnsi="Arial" w:cs="Arial"/>
          <w:bCs/>
          <w:color w:val="000000"/>
          <w:sz w:val="24"/>
          <w:szCs w:val="24"/>
          <w:lang w:val="pl-PL"/>
        </w:rPr>
        <w:t xml:space="preserve">                                                                                                                                                                                                    </w:t>
      </w:r>
    </w:p>
    <w:p w14:paraId="67C33D1E" w14:textId="77777777" w:rsidR="009E0C63" w:rsidRDefault="008B27B0" w:rsidP="008B27B0">
      <w:pPr>
        <w:pStyle w:val="Standard"/>
        <w:tabs>
          <w:tab w:val="left" w:pos="720"/>
        </w:tabs>
        <w:spacing w:line="360" w:lineRule="auto"/>
        <w:rPr>
          <w:rFonts w:ascii="Arial" w:hAnsi="Arial" w:cs="Arial"/>
          <w:bCs/>
          <w:color w:val="000000"/>
        </w:rPr>
      </w:pPr>
      <w:r w:rsidRPr="009A65F6">
        <w:rPr>
          <w:rFonts w:ascii="Arial" w:hAnsi="Arial" w:cs="Arial"/>
          <w:bCs/>
          <w:color w:val="000000"/>
        </w:rPr>
        <w:tab/>
      </w:r>
      <w:r w:rsidRPr="009A65F6">
        <w:rPr>
          <w:rFonts w:ascii="Arial" w:hAnsi="Arial" w:cs="Arial"/>
          <w:bCs/>
          <w:color w:val="000000"/>
        </w:rPr>
        <w:tab/>
      </w:r>
    </w:p>
    <w:p w14:paraId="34BD8180" w14:textId="77777777" w:rsidR="00790330" w:rsidRDefault="00790330" w:rsidP="008B27B0">
      <w:pPr>
        <w:pStyle w:val="Standard"/>
        <w:tabs>
          <w:tab w:val="left" w:pos="720"/>
        </w:tabs>
        <w:spacing w:line="360" w:lineRule="auto"/>
        <w:rPr>
          <w:rFonts w:ascii="Arial" w:hAnsi="Arial" w:cs="Arial"/>
          <w:bCs/>
          <w:color w:val="000000"/>
        </w:rPr>
      </w:pPr>
    </w:p>
    <w:p w14:paraId="288B5FC4" w14:textId="77777777" w:rsidR="009E0C63" w:rsidRDefault="009E0C63" w:rsidP="008B27B0">
      <w:pPr>
        <w:pStyle w:val="Standard"/>
        <w:tabs>
          <w:tab w:val="left" w:pos="720"/>
        </w:tabs>
        <w:spacing w:line="360" w:lineRule="auto"/>
        <w:rPr>
          <w:rFonts w:ascii="Arial" w:hAnsi="Arial" w:cs="Arial"/>
          <w:bCs/>
          <w:color w:val="000000"/>
          <w:sz w:val="22"/>
          <w:szCs w:val="22"/>
        </w:rPr>
      </w:pPr>
    </w:p>
    <w:p w14:paraId="120C629C" w14:textId="23BED204" w:rsidR="008B27B0" w:rsidRDefault="008B27B0" w:rsidP="008B27B0">
      <w:pPr>
        <w:pStyle w:val="Standard"/>
        <w:tabs>
          <w:tab w:val="left" w:pos="720"/>
        </w:tabs>
        <w:spacing w:line="360" w:lineRule="auto"/>
        <w:rPr>
          <w:rFonts w:ascii="Arial" w:eastAsia="Andale Sans UI" w:hAnsi="Arial" w:cs="Arial"/>
          <w:bCs/>
          <w:color w:val="000000"/>
          <w:sz w:val="22"/>
          <w:szCs w:val="22"/>
          <w:lang w:eastAsia="ja-JP"/>
        </w:rPr>
      </w:pP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p>
    <w:p w14:paraId="002FC54E" w14:textId="77777777" w:rsidR="008B27B0" w:rsidRPr="009E0C63" w:rsidRDefault="008B27B0" w:rsidP="008B27B0">
      <w:pPr>
        <w:pStyle w:val="Standard"/>
        <w:tabs>
          <w:tab w:val="left" w:pos="720"/>
        </w:tabs>
        <w:spacing w:line="360" w:lineRule="auto"/>
        <w:rPr>
          <w:rFonts w:cs="Tahoma"/>
          <w:color w:val="000000"/>
          <w:sz w:val="18"/>
          <w:szCs w:val="18"/>
        </w:rPr>
      </w:pPr>
      <w:r w:rsidRPr="009E0C63">
        <w:rPr>
          <w:rFonts w:ascii="Arial" w:hAnsi="Arial" w:cs="Arial"/>
          <w:color w:val="000000"/>
          <w:sz w:val="18"/>
          <w:szCs w:val="18"/>
          <w:vertAlign w:val="superscript"/>
        </w:rPr>
        <w:t>*</w:t>
      </w:r>
      <w:r w:rsidRPr="009E0C63">
        <w:rPr>
          <w:rFonts w:ascii="Arial" w:hAnsi="Arial" w:cs="Arial"/>
          <w:color w:val="000000"/>
          <w:sz w:val="18"/>
          <w:szCs w:val="18"/>
        </w:rPr>
        <w:t xml:space="preserve"> </w:t>
      </w:r>
      <w:r w:rsidRPr="009E0C63">
        <w:rPr>
          <w:rFonts w:ascii="Arial" w:hAnsi="Arial" w:cs="Arial"/>
          <w:i/>
          <w:color w:val="000000"/>
          <w:sz w:val="18"/>
          <w:szCs w:val="18"/>
        </w:rPr>
        <w:t xml:space="preserve">Wójt Gminy Nowa Ruda, upowszechniając informację o wolnych stanowiskach urzędniczych, </w:t>
      </w:r>
      <w:r w:rsidRPr="009E0C63">
        <w:rPr>
          <w:rFonts w:ascii="Arial" w:hAnsi="Arial" w:cs="Arial"/>
          <w:i/>
          <w:color w:val="000000"/>
          <w:sz w:val="18"/>
          <w:szCs w:val="18"/>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Pr="009E0C63">
        <w:rPr>
          <w:rFonts w:ascii="Arial" w:hAnsi="Arial" w:cs="Arial"/>
          <w:color w:val="000000"/>
          <w:sz w:val="18"/>
          <w:szCs w:val="18"/>
        </w:rPr>
        <w:t>21 listopada 2008 r.</w:t>
      </w:r>
      <w:r w:rsidRPr="009E0C63">
        <w:rPr>
          <w:rFonts w:ascii="Arial" w:hAnsi="Arial" w:cs="Arial"/>
          <w:i/>
          <w:color w:val="000000"/>
          <w:sz w:val="18"/>
          <w:szCs w:val="18"/>
        </w:rPr>
        <w:t xml:space="preserve">  o pracownikach samorządowych,</w:t>
      </w:r>
    </w:p>
    <w:p w14:paraId="43B0F184" w14:textId="77777777" w:rsidR="008B27B0" w:rsidRPr="009E0C63" w:rsidRDefault="008B27B0" w:rsidP="008B27B0">
      <w:pPr>
        <w:pStyle w:val="Standard"/>
        <w:spacing w:line="360" w:lineRule="auto"/>
        <w:rPr>
          <w:color w:val="000000"/>
          <w:sz w:val="18"/>
          <w:szCs w:val="18"/>
        </w:rPr>
      </w:pPr>
      <w:r w:rsidRPr="009E0C63">
        <w:rPr>
          <w:rFonts w:ascii="Arial" w:hAnsi="Arial" w:cs="Arial"/>
          <w:color w:val="000000"/>
          <w:sz w:val="18"/>
          <w:szCs w:val="18"/>
          <w:vertAlign w:val="superscript"/>
        </w:rPr>
        <w:t>**</w:t>
      </w:r>
      <w:r w:rsidRPr="009E0C63">
        <w:rPr>
          <w:rFonts w:ascii="Arial" w:hAnsi="Arial" w:cs="Arial"/>
          <w:color w:val="000000"/>
          <w:sz w:val="18"/>
          <w:szCs w:val="18"/>
        </w:rPr>
        <w:t xml:space="preserve"> </w:t>
      </w:r>
      <w:r w:rsidRPr="009E0C63">
        <w:rPr>
          <w:rFonts w:ascii="Arial" w:hAnsi="Arial" w:cs="Arial"/>
          <w:i/>
          <w:color w:val="000000"/>
          <w:sz w:val="18"/>
          <w:szCs w:val="18"/>
        </w:rPr>
        <w:t xml:space="preserve">Kwestionariusz osobowych dla osoby ubiegającej się o zatrudnienie jest dostępny </w:t>
      </w:r>
      <w:r w:rsidRPr="009E0C63">
        <w:rPr>
          <w:rFonts w:ascii="Arial" w:hAnsi="Arial" w:cs="Arial"/>
          <w:i/>
          <w:color w:val="000000"/>
          <w:sz w:val="18"/>
          <w:szCs w:val="18"/>
        </w:rPr>
        <w:br/>
        <w:t>w Biuletynie Informacji Publicznej Urzędu Gminy Nowa Ruda w części dotyczącej naborów na stanowiska.</w:t>
      </w:r>
    </w:p>
    <w:p w14:paraId="762E26EC" w14:textId="77777777" w:rsidR="008B27B0" w:rsidRPr="009E0C63" w:rsidRDefault="008B27B0" w:rsidP="008B27B0">
      <w:pPr>
        <w:spacing w:line="360" w:lineRule="auto"/>
        <w:rPr>
          <w:i/>
          <w:color w:val="000000"/>
          <w:sz w:val="18"/>
          <w:szCs w:val="18"/>
        </w:rPr>
      </w:pPr>
      <w:r w:rsidRPr="009E0C63">
        <w:rPr>
          <w:rFonts w:ascii="Arial" w:hAnsi="Arial" w:cs="Arial"/>
          <w:color w:val="000000"/>
          <w:sz w:val="18"/>
          <w:szCs w:val="18"/>
          <w:vertAlign w:val="superscript"/>
        </w:rPr>
        <w:t>***</w:t>
      </w:r>
      <w:r w:rsidRPr="009E0C63">
        <w:rPr>
          <w:rFonts w:ascii="Arial" w:hAnsi="Arial" w:cs="Arial"/>
          <w:color w:val="000000"/>
          <w:sz w:val="18"/>
          <w:szCs w:val="18"/>
        </w:rPr>
        <w:t xml:space="preserve"> </w:t>
      </w:r>
      <w:r w:rsidRPr="009E0C63">
        <w:rPr>
          <w:rFonts w:ascii="Arial" w:hAnsi="Arial" w:cs="Arial"/>
          <w:i/>
          <w:color w:val="000000"/>
          <w:sz w:val="18"/>
          <w:szCs w:val="18"/>
        </w:rPr>
        <w:t>Klauzula informacyjna dla kandydatów biorących udział w naborze na wolne stanowisko urzędnicze w Urzędzie Gminy Nowa Ruda dostępna jest w Biuletynie Informacji Publicznej Urzędu Gminy Nowa Ruda w części dotyczącej naborów na stanowiska.</w:t>
      </w:r>
      <w:r w:rsidRPr="009E0C63">
        <w:rPr>
          <w:rFonts w:ascii="Arial" w:hAnsi="Arial" w:cs="Arial"/>
          <w:b/>
          <w:color w:val="000000"/>
          <w:sz w:val="18"/>
          <w:szCs w:val="18"/>
        </w:rPr>
        <w:t xml:space="preserve">                                      </w:t>
      </w:r>
    </w:p>
    <w:sectPr w:rsidR="008B27B0" w:rsidRPr="009E0C63" w:rsidSect="002E54E5">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17"/>
        </w:tabs>
        <w:ind w:left="717" w:hanging="360"/>
      </w:pPr>
      <w:rPr>
        <w:rFonts w:ascii="Times New Roman" w:eastAsia="Times New Roman" w:hAnsi="Times New Roman" w:cs="Times New Roman"/>
      </w:rPr>
    </w:lvl>
  </w:abstractNum>
  <w:abstractNum w:abstractNumId="1"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 w15:restartNumberingAfterBreak="0">
    <w:nsid w:val="00000013"/>
    <w:multiLevelType w:val="singleLevel"/>
    <w:tmpl w:val="00000013"/>
    <w:name w:val="WW8Num19"/>
    <w:lvl w:ilvl="0">
      <w:start w:val="1"/>
      <w:numFmt w:val="decimal"/>
      <w:pStyle w:val="Nagwek3"/>
      <w:lvlText w:val="%1)"/>
      <w:lvlJc w:val="left"/>
      <w:pPr>
        <w:tabs>
          <w:tab w:val="num" w:pos="720"/>
        </w:tabs>
        <w:ind w:left="720" w:hanging="360"/>
      </w:pPr>
    </w:lvl>
  </w:abstractNum>
  <w:abstractNum w:abstractNumId="3" w15:restartNumberingAfterBreak="0">
    <w:nsid w:val="12BF639D"/>
    <w:multiLevelType w:val="multilevel"/>
    <w:tmpl w:val="A840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A0AD8"/>
    <w:multiLevelType w:val="hybridMultilevel"/>
    <w:tmpl w:val="E636312E"/>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7F5149"/>
    <w:multiLevelType w:val="hybridMultilevel"/>
    <w:tmpl w:val="23A274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F9D0328"/>
    <w:multiLevelType w:val="hybridMultilevel"/>
    <w:tmpl w:val="75FA88A6"/>
    <w:lvl w:ilvl="0" w:tplc="C316D984">
      <w:start w:val="6"/>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03826">
      <w:start w:val="1"/>
      <w:numFmt w:val="lowerLetter"/>
      <w:lvlText w:val="%2"/>
      <w:lvlJc w:val="left"/>
      <w:pPr>
        <w:ind w:left="1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078BE">
      <w:start w:val="1"/>
      <w:numFmt w:val="lowerRoman"/>
      <w:lvlText w:val="%3"/>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2C7C8">
      <w:start w:val="1"/>
      <w:numFmt w:val="decimal"/>
      <w:lvlText w:val="%4"/>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AFBDA">
      <w:start w:val="1"/>
      <w:numFmt w:val="lowerLetter"/>
      <w:lvlText w:val="%5"/>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1AE36A">
      <w:start w:val="1"/>
      <w:numFmt w:val="lowerRoman"/>
      <w:lvlText w:val="%6"/>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86798">
      <w:start w:val="1"/>
      <w:numFmt w:val="decimal"/>
      <w:lvlText w:val="%7"/>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8B56E">
      <w:start w:val="1"/>
      <w:numFmt w:val="lowerLetter"/>
      <w:lvlText w:val="%8"/>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E1B3E">
      <w:start w:val="1"/>
      <w:numFmt w:val="lowerRoman"/>
      <w:lvlText w:val="%9"/>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44391A"/>
    <w:multiLevelType w:val="hybridMultilevel"/>
    <w:tmpl w:val="D78474DC"/>
    <w:lvl w:ilvl="0" w:tplc="81B6C2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0023A">
      <w:start w:val="1"/>
      <w:numFmt w:val="lowerLetter"/>
      <w:lvlRestart w:val="0"/>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4C01C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824F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A8DD2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20C5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2064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B03F1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6FD7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A95855"/>
    <w:multiLevelType w:val="hybridMultilevel"/>
    <w:tmpl w:val="E67E0144"/>
    <w:lvl w:ilvl="0" w:tplc="0D52607C">
      <w:start w:val="2"/>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41404">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446FE2">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67178">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C05B0">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6871E">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D0E5E8">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1C76">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86B70">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1075FB"/>
    <w:multiLevelType w:val="hybridMultilevel"/>
    <w:tmpl w:val="0D7005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6C70230"/>
    <w:multiLevelType w:val="hybridMultilevel"/>
    <w:tmpl w:val="0F9C2A4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B9F81684">
      <w:start w:val="1"/>
      <w:numFmt w:val="lowerLetter"/>
      <w:lvlText w:val="%3)"/>
      <w:lvlJc w:val="left"/>
      <w:pPr>
        <w:ind w:left="2340" w:hanging="360"/>
      </w:pPr>
      <w:rPr>
        <w:rFonts w:hint="default"/>
      </w:rPr>
    </w:lvl>
    <w:lvl w:ilvl="3" w:tplc="2176192E">
      <w:start w:val="1"/>
      <w:numFmt w:val="decimal"/>
      <w:lvlText w:val="%4"/>
      <w:lvlJc w:val="left"/>
      <w:pPr>
        <w:ind w:left="2880" w:hanging="360"/>
      </w:pPr>
      <w:rPr>
        <w:rFonts w:hint="default"/>
      </w:rPr>
    </w:lvl>
    <w:lvl w:ilvl="4" w:tplc="8940EFFC">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0A4C16"/>
    <w:multiLevelType w:val="hybridMultilevel"/>
    <w:tmpl w:val="5A34D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6E0316"/>
    <w:multiLevelType w:val="hybridMultilevel"/>
    <w:tmpl w:val="8736A1E6"/>
    <w:lvl w:ilvl="0" w:tplc="82A68434">
      <w:start w:val="2"/>
      <w:numFmt w:val="decimal"/>
      <w:lvlText w:val="%1."/>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0C758">
      <w:start w:val="1"/>
      <w:numFmt w:val="decimal"/>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27568">
      <w:start w:val="1"/>
      <w:numFmt w:val="lowerRoman"/>
      <w:lvlText w:val="%3"/>
      <w:lvlJc w:val="left"/>
      <w:pPr>
        <w:ind w:left="1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42C38">
      <w:start w:val="1"/>
      <w:numFmt w:val="decimal"/>
      <w:lvlText w:val="%4"/>
      <w:lvlJc w:val="left"/>
      <w:pPr>
        <w:ind w:left="2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639EA">
      <w:start w:val="1"/>
      <w:numFmt w:val="lowerLetter"/>
      <w:lvlText w:val="%5"/>
      <w:lvlJc w:val="left"/>
      <w:pPr>
        <w:ind w:left="2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84360">
      <w:start w:val="1"/>
      <w:numFmt w:val="lowerRoman"/>
      <w:lvlText w:val="%6"/>
      <w:lvlJc w:val="left"/>
      <w:pPr>
        <w:ind w:left="3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04C84">
      <w:start w:val="1"/>
      <w:numFmt w:val="decimal"/>
      <w:lvlText w:val="%7"/>
      <w:lvlJc w:val="left"/>
      <w:pPr>
        <w:ind w:left="4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1C218C">
      <w:start w:val="1"/>
      <w:numFmt w:val="lowerLetter"/>
      <w:lvlText w:val="%8"/>
      <w:lvlJc w:val="left"/>
      <w:pPr>
        <w:ind w:left="5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84F6E">
      <w:start w:val="1"/>
      <w:numFmt w:val="lowerRoman"/>
      <w:lvlText w:val="%9"/>
      <w:lvlJc w:val="left"/>
      <w:pPr>
        <w:ind w:left="5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76B07DE"/>
    <w:multiLevelType w:val="hybridMultilevel"/>
    <w:tmpl w:val="1C94C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D810A02"/>
    <w:multiLevelType w:val="hybridMultilevel"/>
    <w:tmpl w:val="1308A1D6"/>
    <w:lvl w:ilvl="0" w:tplc="0212D55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9000709">
    <w:abstractNumId w:val="0"/>
  </w:num>
  <w:num w:numId="2" w16cid:durableId="806170287">
    <w:abstractNumId w:val="2"/>
  </w:num>
  <w:num w:numId="3" w16cid:durableId="648749730">
    <w:abstractNumId w:val="14"/>
  </w:num>
  <w:num w:numId="4" w16cid:durableId="1761441949">
    <w:abstractNumId w:val="11"/>
  </w:num>
  <w:num w:numId="5" w16cid:durableId="1625385667">
    <w:abstractNumId w:val="13"/>
  </w:num>
  <w:num w:numId="6" w16cid:durableId="642924803">
    <w:abstractNumId w:val="8"/>
  </w:num>
  <w:num w:numId="7" w16cid:durableId="1237937414">
    <w:abstractNumId w:val="6"/>
  </w:num>
  <w:num w:numId="8" w16cid:durableId="1155755709">
    <w:abstractNumId w:val="7"/>
  </w:num>
  <w:num w:numId="9" w16cid:durableId="342392040">
    <w:abstractNumId w:val="12"/>
  </w:num>
  <w:num w:numId="10" w16cid:durableId="1149401448">
    <w:abstractNumId w:val="0"/>
    <w:lvlOverride w:ilvl="0">
      <w:startOverride w:val="1"/>
    </w:lvlOverride>
  </w:num>
  <w:num w:numId="11" w16cid:durableId="560409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5578321">
    <w:abstractNumId w:val="10"/>
  </w:num>
  <w:num w:numId="13" w16cid:durableId="87044261">
    <w:abstractNumId w:val="5"/>
  </w:num>
  <w:num w:numId="14" w16cid:durableId="1575579042">
    <w:abstractNumId w:val="3"/>
  </w:num>
  <w:num w:numId="15" w16cid:durableId="1306473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6871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A"/>
    <w:rsid w:val="00036142"/>
    <w:rsid w:val="000521DC"/>
    <w:rsid w:val="00074D3A"/>
    <w:rsid w:val="000937DC"/>
    <w:rsid w:val="000C2A13"/>
    <w:rsid w:val="00100214"/>
    <w:rsid w:val="0017150B"/>
    <w:rsid w:val="00216151"/>
    <w:rsid w:val="0021622C"/>
    <w:rsid w:val="00224849"/>
    <w:rsid w:val="002A15A5"/>
    <w:rsid w:val="002A59C4"/>
    <w:rsid w:val="002E22AE"/>
    <w:rsid w:val="0030349C"/>
    <w:rsid w:val="00317FA2"/>
    <w:rsid w:val="00370EC1"/>
    <w:rsid w:val="003C6243"/>
    <w:rsid w:val="003F7863"/>
    <w:rsid w:val="004518C5"/>
    <w:rsid w:val="004615A1"/>
    <w:rsid w:val="004E3884"/>
    <w:rsid w:val="005040AF"/>
    <w:rsid w:val="005303E0"/>
    <w:rsid w:val="0053379A"/>
    <w:rsid w:val="005A0EBC"/>
    <w:rsid w:val="00651EF5"/>
    <w:rsid w:val="00682750"/>
    <w:rsid w:val="006F1CD6"/>
    <w:rsid w:val="007449E7"/>
    <w:rsid w:val="0075676A"/>
    <w:rsid w:val="007751B0"/>
    <w:rsid w:val="00790330"/>
    <w:rsid w:val="00793F02"/>
    <w:rsid w:val="007E2498"/>
    <w:rsid w:val="008056A2"/>
    <w:rsid w:val="0086129D"/>
    <w:rsid w:val="00883B35"/>
    <w:rsid w:val="008B27B0"/>
    <w:rsid w:val="009507EC"/>
    <w:rsid w:val="009A65F6"/>
    <w:rsid w:val="009C65CB"/>
    <w:rsid w:val="009E0C63"/>
    <w:rsid w:val="009E66D7"/>
    <w:rsid w:val="00A53FAA"/>
    <w:rsid w:val="00AF67D1"/>
    <w:rsid w:val="00BD154D"/>
    <w:rsid w:val="00BE4629"/>
    <w:rsid w:val="00BE4DBB"/>
    <w:rsid w:val="00BF0FAE"/>
    <w:rsid w:val="00C81241"/>
    <w:rsid w:val="00C825D5"/>
    <w:rsid w:val="00C90257"/>
    <w:rsid w:val="00CA413E"/>
    <w:rsid w:val="00CE6490"/>
    <w:rsid w:val="00CE6B1C"/>
    <w:rsid w:val="00D10147"/>
    <w:rsid w:val="00D450C9"/>
    <w:rsid w:val="00DA0458"/>
    <w:rsid w:val="00E34CA1"/>
    <w:rsid w:val="00F51436"/>
    <w:rsid w:val="00F7278E"/>
    <w:rsid w:val="00F7564D"/>
    <w:rsid w:val="00FC5C5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294B"/>
  <w15:chartTrackingRefBased/>
  <w15:docId w15:val="{0C48228D-4AE4-48BB-BF07-619C3A41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3FAA"/>
    <w:pPr>
      <w:widowControl w:val="0"/>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
    <w:qFormat/>
    <w:rsid w:val="008B27B0"/>
    <w:pPr>
      <w:keepNext/>
      <w:spacing w:before="240" w:after="60" w:line="100" w:lineRule="atLeast"/>
      <w:outlineLvl w:val="0"/>
    </w:pPr>
    <w:rPr>
      <w:rFonts w:ascii="Calibri Light" w:hAnsi="Calibri Light"/>
      <w:b/>
      <w:bCs/>
      <w:kern w:val="32"/>
      <w:sz w:val="32"/>
      <w:szCs w:val="32"/>
      <w:lang w:val="de-DE" w:eastAsia="fa-IR" w:bidi="fa-IR"/>
    </w:rPr>
  </w:style>
  <w:style w:type="paragraph" w:styleId="Nagwek3">
    <w:name w:val="heading 3"/>
    <w:basedOn w:val="Normalny"/>
    <w:next w:val="Tekstpodstawowy"/>
    <w:link w:val="Nagwek3Znak"/>
    <w:semiHidden/>
    <w:unhideWhenUsed/>
    <w:qFormat/>
    <w:rsid w:val="008B27B0"/>
    <w:pPr>
      <w:keepNext/>
      <w:numPr>
        <w:ilvl w:val="2"/>
        <w:numId w:val="2"/>
      </w:numPr>
      <w:spacing w:before="240" w:after="120" w:line="100" w:lineRule="atLeast"/>
      <w:outlineLvl w:val="2"/>
    </w:pPr>
    <w:rPr>
      <w:rFonts w:ascii="Arial" w:eastAsia="Lucida Sans Unicode" w:hAnsi="Arial" w:cs="Tahoma"/>
      <w:b/>
      <w:bCs/>
      <w:color w:val="000000"/>
      <w:kern w:val="2"/>
      <w:sz w:val="28"/>
      <w:szCs w:val="28"/>
      <w:lang w:val="de-DE" w:eastAsia="fa-IR"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53FA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kapitzlist">
    <w:name w:val="List Paragraph"/>
    <w:basedOn w:val="Normalny"/>
    <w:uiPriority w:val="34"/>
    <w:qFormat/>
    <w:rsid w:val="00A53FAA"/>
    <w:pPr>
      <w:autoSpaceDN w:val="0"/>
      <w:ind w:left="720"/>
      <w:textAlignment w:val="baseline"/>
    </w:pPr>
    <w:rPr>
      <w:rFonts w:eastAsia="Andale Sans UI" w:cs="Tahoma"/>
      <w:kern w:val="3"/>
      <w:szCs w:val="24"/>
      <w:lang w:val="de-DE" w:eastAsia="ja-JP" w:bidi="fa-IR"/>
    </w:rPr>
  </w:style>
  <w:style w:type="character" w:customStyle="1" w:styleId="Nagwek1Znak">
    <w:name w:val="Nagłówek 1 Znak"/>
    <w:basedOn w:val="Domylnaczcionkaakapitu"/>
    <w:link w:val="Nagwek1"/>
    <w:uiPriority w:val="9"/>
    <w:rsid w:val="008B27B0"/>
    <w:rPr>
      <w:rFonts w:ascii="Calibri Light" w:eastAsia="Times New Roman" w:hAnsi="Calibri Light" w:cs="Times New Roman"/>
      <w:b/>
      <w:bCs/>
      <w:kern w:val="32"/>
      <w:sz w:val="32"/>
      <w:szCs w:val="32"/>
      <w:lang w:val="de-DE" w:eastAsia="fa-IR" w:bidi="fa-IR"/>
    </w:rPr>
  </w:style>
  <w:style w:type="character" w:customStyle="1" w:styleId="Nagwek3Znak">
    <w:name w:val="Nagłówek 3 Znak"/>
    <w:basedOn w:val="Domylnaczcionkaakapitu"/>
    <w:link w:val="Nagwek3"/>
    <w:semiHidden/>
    <w:rsid w:val="008B27B0"/>
    <w:rPr>
      <w:rFonts w:ascii="Arial" w:eastAsia="Lucida Sans Unicode" w:hAnsi="Arial" w:cs="Tahoma"/>
      <w:b/>
      <w:bCs/>
      <w:color w:val="000000"/>
      <w:kern w:val="2"/>
      <w:sz w:val="28"/>
      <w:szCs w:val="28"/>
      <w:lang w:val="de-DE" w:eastAsia="fa-IR" w:bidi="fa-IR"/>
    </w:rPr>
  </w:style>
  <w:style w:type="paragraph" w:styleId="Tekstpodstawowy">
    <w:name w:val="Body Text"/>
    <w:basedOn w:val="Normalny"/>
    <w:link w:val="TekstpodstawowyZnak"/>
    <w:semiHidden/>
    <w:unhideWhenUsed/>
    <w:rsid w:val="008B27B0"/>
    <w:pPr>
      <w:spacing w:line="100" w:lineRule="atLeast"/>
    </w:pPr>
    <w:rPr>
      <w:rFonts w:cs="Tahoma"/>
      <w:kern w:val="2"/>
      <w:sz w:val="28"/>
      <w:lang w:val="de-DE" w:eastAsia="fa-IR" w:bidi="fa-IR"/>
    </w:rPr>
  </w:style>
  <w:style w:type="character" w:customStyle="1" w:styleId="TekstpodstawowyZnak">
    <w:name w:val="Tekst podstawowy Znak"/>
    <w:basedOn w:val="Domylnaczcionkaakapitu"/>
    <w:link w:val="Tekstpodstawowy"/>
    <w:semiHidden/>
    <w:rsid w:val="008B27B0"/>
    <w:rPr>
      <w:rFonts w:ascii="Times New Roman" w:eastAsia="Times New Roman" w:hAnsi="Times New Roman" w:cs="Tahoma"/>
      <w:kern w:val="2"/>
      <w:sz w:val="28"/>
      <w:szCs w:val="20"/>
      <w:lang w:val="de-DE" w:eastAsia="fa-IR" w:bidi="fa-IR"/>
    </w:rPr>
  </w:style>
  <w:style w:type="paragraph" w:customStyle="1" w:styleId="Tekstpodstawowy21">
    <w:name w:val="Tekst podstawowy 21"/>
    <w:basedOn w:val="Normalny"/>
    <w:rsid w:val="008B27B0"/>
    <w:pPr>
      <w:spacing w:line="100" w:lineRule="atLeast"/>
    </w:pPr>
    <w:rPr>
      <w:rFonts w:cs="Tahoma"/>
      <w:kern w:val="2"/>
      <w:lang w:val="de-DE" w:eastAsia="fa-IR" w:bidi="fa-IR"/>
    </w:rPr>
  </w:style>
  <w:style w:type="paragraph" w:customStyle="1" w:styleId="Tekstwstpniesformatowany">
    <w:name w:val="Tekst wstępnie sformatowany"/>
    <w:basedOn w:val="Normalny"/>
    <w:rsid w:val="008B27B0"/>
    <w:pPr>
      <w:spacing w:after="160" w:line="252" w:lineRule="auto"/>
    </w:pPr>
    <w:rPr>
      <w:rFonts w:ascii="Liberation Mono" w:eastAsia="NSimSun" w:hAnsi="Liberation Mono" w:cs="Liberation Mono"/>
      <w:kern w:val="2"/>
      <w:sz w:val="20"/>
      <w:lang w:eastAsia="hi-IN" w:bidi="hi-IN"/>
    </w:rPr>
  </w:style>
  <w:style w:type="paragraph" w:customStyle="1" w:styleId="Textbody">
    <w:name w:val="Text body"/>
    <w:basedOn w:val="Normalny"/>
    <w:rsid w:val="008B27B0"/>
    <w:pPr>
      <w:autoSpaceDN w:val="0"/>
    </w:pPr>
    <w:rPr>
      <w:rFonts w:cs="Tahoma"/>
      <w:kern w:val="3"/>
      <w:sz w:val="28"/>
      <w:lang w:val="de-DE"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799683">
      <w:bodyDiv w:val="1"/>
      <w:marLeft w:val="0"/>
      <w:marRight w:val="0"/>
      <w:marTop w:val="0"/>
      <w:marBottom w:val="0"/>
      <w:divBdr>
        <w:top w:val="none" w:sz="0" w:space="0" w:color="auto"/>
        <w:left w:val="none" w:sz="0" w:space="0" w:color="auto"/>
        <w:bottom w:val="none" w:sz="0" w:space="0" w:color="auto"/>
        <w:right w:val="none" w:sz="0" w:space="0" w:color="auto"/>
      </w:divBdr>
    </w:div>
    <w:div w:id="870411560">
      <w:bodyDiv w:val="1"/>
      <w:marLeft w:val="0"/>
      <w:marRight w:val="0"/>
      <w:marTop w:val="0"/>
      <w:marBottom w:val="0"/>
      <w:divBdr>
        <w:top w:val="none" w:sz="0" w:space="0" w:color="auto"/>
        <w:left w:val="none" w:sz="0" w:space="0" w:color="auto"/>
        <w:bottom w:val="none" w:sz="0" w:space="0" w:color="auto"/>
        <w:right w:val="none" w:sz="0" w:space="0" w:color="auto"/>
      </w:divBdr>
    </w:div>
    <w:div w:id="950278748">
      <w:bodyDiv w:val="1"/>
      <w:marLeft w:val="0"/>
      <w:marRight w:val="0"/>
      <w:marTop w:val="0"/>
      <w:marBottom w:val="0"/>
      <w:divBdr>
        <w:top w:val="none" w:sz="0" w:space="0" w:color="auto"/>
        <w:left w:val="none" w:sz="0" w:space="0" w:color="auto"/>
        <w:bottom w:val="none" w:sz="0" w:space="0" w:color="auto"/>
        <w:right w:val="none" w:sz="0" w:space="0" w:color="auto"/>
      </w:divBdr>
    </w:div>
    <w:div w:id="1592347470">
      <w:bodyDiv w:val="1"/>
      <w:marLeft w:val="0"/>
      <w:marRight w:val="0"/>
      <w:marTop w:val="0"/>
      <w:marBottom w:val="0"/>
      <w:divBdr>
        <w:top w:val="none" w:sz="0" w:space="0" w:color="auto"/>
        <w:left w:val="none" w:sz="0" w:space="0" w:color="auto"/>
        <w:bottom w:val="none" w:sz="0" w:space="0" w:color="auto"/>
        <w:right w:val="none" w:sz="0" w:space="0" w:color="auto"/>
      </w:divBdr>
    </w:div>
    <w:div w:id="16913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3DE8-C4AA-44C9-9BFA-8D5804E0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2218</Words>
  <Characters>13308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Agnieszka</cp:lastModifiedBy>
  <cp:revision>9</cp:revision>
  <cp:lastPrinted>2023-06-07T08:34:00Z</cp:lastPrinted>
  <dcterms:created xsi:type="dcterms:W3CDTF">2023-02-22T10:40:00Z</dcterms:created>
  <dcterms:modified xsi:type="dcterms:W3CDTF">2023-06-07T09:07:00Z</dcterms:modified>
</cp:coreProperties>
</file>