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4E9E3355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F35232">
        <w:rPr>
          <w:rStyle w:val="Pogrubienie"/>
        </w:rPr>
        <w:t>154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F35232">
        <w:rPr>
          <w:rStyle w:val="Pogrubienie"/>
        </w:rPr>
        <w:t xml:space="preserve">30 </w:t>
      </w:r>
      <w:r w:rsidR="00972021">
        <w:rPr>
          <w:rStyle w:val="Pogrubienie"/>
        </w:rPr>
        <w:t>marca</w:t>
      </w:r>
      <w:r w:rsidRPr="007250D9">
        <w:rPr>
          <w:rStyle w:val="Pogrubienie"/>
        </w:rPr>
        <w:t xml:space="preserve"> 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43EEFFAE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4FE9C96D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>lokal mieszkalny nr</w:t>
      </w:r>
      <w:r w:rsidR="005A2B32">
        <w:rPr>
          <w:rFonts w:ascii="Calibri" w:hAnsi="Calibri" w:cs="Calibri"/>
        </w:rPr>
        <w:t xml:space="preserve"> 1</w:t>
      </w:r>
      <w:r w:rsidR="00737ABA" w:rsidRPr="00C51F09">
        <w:rPr>
          <w:rFonts w:ascii="Calibri" w:hAnsi="Calibri" w:cs="Calibri"/>
        </w:rPr>
        <w:t>, położony w</w:t>
      </w:r>
      <w:r w:rsidR="005A2B32">
        <w:rPr>
          <w:rFonts w:ascii="Calibri" w:hAnsi="Calibri" w:cs="Calibri"/>
        </w:rPr>
        <w:t xml:space="preserve"> Świerkach nr 198/A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 xml:space="preserve">w granicach działki nr </w:t>
      </w:r>
      <w:r w:rsidR="007D6D9C">
        <w:rPr>
          <w:rFonts w:ascii="Calibri" w:hAnsi="Calibri" w:cs="Calibri"/>
        </w:rPr>
        <w:t>705/2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AA4E70">
        <w:rPr>
          <w:rFonts w:ascii="Calibri" w:hAnsi="Calibri" w:cs="Calibri"/>
        </w:rPr>
        <w:t>1</w:t>
      </w:r>
      <w:r w:rsidR="007D6D9C">
        <w:rPr>
          <w:rFonts w:ascii="Calibri" w:hAnsi="Calibri" w:cs="Calibri"/>
        </w:rPr>
        <w:t>172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6A26F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6A26FA">
        <w:rPr>
          <w:rFonts w:ascii="Calibri" w:hAnsi="Calibri" w:cs="Calibri"/>
        </w:rPr>
        <w:t>0</w:t>
      </w:r>
      <w:r w:rsidR="007D6D9C">
        <w:rPr>
          <w:rFonts w:ascii="Calibri" w:hAnsi="Calibri" w:cs="Calibri"/>
        </w:rPr>
        <w:t>17972/2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110FF53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7D6D9C">
        <w:rPr>
          <w:rFonts w:ascii="Calibri" w:eastAsia="Calibri" w:hAnsi="Calibri" w:cs="Calibri"/>
        </w:rPr>
        <w:t>Świerki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688ECCFE" w:rsidR="00880C64" w:rsidRPr="00F35232" w:rsidRDefault="00934E51" w:rsidP="00F35232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F35232">
        <w:rPr>
          <w:rFonts w:cs="Calibri"/>
        </w:rPr>
        <w:tab/>
      </w:r>
      <w:r w:rsidR="00F35232" w:rsidRPr="0069457A">
        <w:rPr>
          <w:rFonts w:cs="Calibri"/>
        </w:rPr>
        <w:t>/Z up. Wójta Anna Zawiślak - Zastępca Wójta/</w:t>
      </w:r>
      <w:r w:rsidR="00880C64" w:rsidRPr="00F35232">
        <w:rPr>
          <w:rFonts w:cs="Calibri"/>
        </w:rPr>
        <w:br w:type="page"/>
      </w:r>
    </w:p>
    <w:p w14:paraId="61B83F38" w14:textId="069A2DC8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F35232">
        <w:t>154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F35232">
        <w:t>30</w:t>
      </w:r>
      <w:r w:rsidR="00972021">
        <w:t xml:space="preserve"> marca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7AEC26E4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F35232">
        <w:rPr>
          <w:rStyle w:val="Pogrubienie"/>
          <w:rFonts w:asciiTheme="minorHAnsi" w:hAnsiTheme="minorHAnsi" w:cstheme="minorHAnsi"/>
        </w:rPr>
        <w:t>30 marca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35232">
        <w:rPr>
          <w:rStyle w:val="Pogrubienie"/>
          <w:rFonts w:asciiTheme="minorHAnsi" w:hAnsiTheme="minorHAnsi" w:cstheme="minorHAnsi"/>
        </w:rPr>
        <w:t xml:space="preserve">19 kwietnia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 w:rsidR="00F35232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127FCDCA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D6D9C">
        <w:rPr>
          <w:rFonts w:ascii="Calibri" w:hAnsi="Calibri" w:cs="Calibri"/>
        </w:rPr>
        <w:t>Świerki</w:t>
      </w:r>
      <w:r w:rsidR="000A0992">
        <w:rPr>
          <w:rFonts w:ascii="Calibri" w:hAnsi="Calibri" w:cs="Calibri"/>
        </w:rPr>
        <w:t xml:space="preserve"> nr</w:t>
      </w:r>
      <w:r w:rsidR="00AA4E70">
        <w:rPr>
          <w:rFonts w:ascii="Calibri" w:hAnsi="Calibri" w:cs="Calibri"/>
        </w:rPr>
        <w:t xml:space="preserve"> </w:t>
      </w:r>
      <w:r w:rsidR="007D6D9C">
        <w:rPr>
          <w:rFonts w:ascii="Calibri" w:hAnsi="Calibri" w:cs="Calibri"/>
        </w:rPr>
        <w:t>198/A/1</w:t>
      </w:r>
      <w:r w:rsidR="000A0992">
        <w:rPr>
          <w:rFonts w:ascii="Calibri" w:hAnsi="Calibri" w:cs="Calibri"/>
        </w:rPr>
        <w:t xml:space="preserve"> </w:t>
      </w:r>
    </w:p>
    <w:p w14:paraId="0A9A449E" w14:textId="6DE22406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7D6D9C">
        <w:rPr>
          <w:rFonts w:ascii="Calibri" w:hAnsi="Calibri" w:cs="Calibri"/>
        </w:rPr>
        <w:t>705/2</w:t>
      </w:r>
    </w:p>
    <w:p w14:paraId="49189191" w14:textId="6F2ABFB2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AA4E70">
        <w:rPr>
          <w:rFonts w:ascii="Calibri" w:hAnsi="Calibri" w:cs="Calibri"/>
        </w:rPr>
        <w:t>1</w:t>
      </w:r>
      <w:r w:rsidR="007D6D9C">
        <w:rPr>
          <w:rFonts w:ascii="Calibri" w:hAnsi="Calibri" w:cs="Calibri"/>
        </w:rPr>
        <w:t>172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195C02E9" w14:textId="26A2753F" w:rsidR="002A3960" w:rsidRDefault="00996B28" w:rsidP="002A39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A0992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A0992">
        <w:rPr>
          <w:rFonts w:ascii="Calibri" w:hAnsi="Calibri" w:cs="Calibri"/>
        </w:rPr>
        <w:t>01</w:t>
      </w:r>
      <w:r w:rsidR="007D6D9C">
        <w:rPr>
          <w:rFonts w:ascii="Calibri" w:hAnsi="Calibri" w:cs="Calibri"/>
        </w:rPr>
        <w:t>7972/2</w:t>
      </w:r>
    </w:p>
    <w:p w14:paraId="630CFB15" w14:textId="4F71F32E" w:rsidR="00F65FF2" w:rsidRPr="001A504E" w:rsidRDefault="00C75D7E" w:rsidP="001A504E">
      <w:pPr>
        <w:pStyle w:val="Akapitzlist"/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F65FF2">
        <w:rPr>
          <w:rFonts w:ascii="Calibri" w:hAnsi="Calibri" w:cs="Calibri"/>
        </w:rPr>
        <w:t xml:space="preserve">lokal mieszkalny </w:t>
      </w:r>
      <w:r w:rsidR="00A17673" w:rsidRPr="000A0992">
        <w:rPr>
          <w:rFonts w:ascii="Calibri" w:hAnsi="Calibri" w:cs="Calibri"/>
        </w:rPr>
        <w:t xml:space="preserve">nr </w:t>
      </w:r>
      <w:r w:rsidR="007D6D9C">
        <w:rPr>
          <w:rFonts w:ascii="Calibri" w:hAnsi="Calibri" w:cs="Calibri"/>
        </w:rPr>
        <w:t>1</w:t>
      </w:r>
      <w:r w:rsidR="00A17673" w:rsidRPr="00F65FF2">
        <w:rPr>
          <w:rFonts w:ascii="Calibri" w:hAnsi="Calibri" w:cs="Calibri"/>
        </w:rPr>
        <w:t xml:space="preserve"> położony w</w:t>
      </w:r>
      <w:r w:rsidR="007D6D9C">
        <w:rPr>
          <w:rFonts w:ascii="Calibri" w:hAnsi="Calibri" w:cs="Calibri"/>
        </w:rPr>
        <w:t xml:space="preserve"> Świerkach 198</w:t>
      </w:r>
      <w:r w:rsidR="00AA4E70">
        <w:rPr>
          <w:rFonts w:ascii="Calibri" w:hAnsi="Calibri" w:cs="Calibri"/>
        </w:rPr>
        <w:t xml:space="preserve">, </w:t>
      </w:r>
      <w:r w:rsidR="00A17673" w:rsidRPr="00F65FF2">
        <w:rPr>
          <w:rFonts w:ascii="Calibri" w:hAnsi="Calibri" w:cs="Calibri"/>
        </w:rPr>
        <w:t xml:space="preserve">na </w:t>
      </w:r>
      <w:r w:rsidR="007D6D9C">
        <w:rPr>
          <w:rFonts w:ascii="Calibri" w:hAnsi="Calibri" w:cs="Calibri"/>
        </w:rPr>
        <w:t>parterze</w:t>
      </w:r>
      <w:r w:rsidR="00FB3C2F" w:rsidRPr="00F65FF2">
        <w:rPr>
          <w:rFonts w:ascii="Calibri" w:hAnsi="Calibri" w:cs="Calibri"/>
        </w:rPr>
        <w:t xml:space="preserve"> </w:t>
      </w:r>
      <w:r w:rsidR="00915CBA">
        <w:rPr>
          <w:rFonts w:ascii="Calibri" w:hAnsi="Calibri" w:cs="Calibri"/>
        </w:rPr>
        <w:t xml:space="preserve">klatki A </w:t>
      </w:r>
      <w:r w:rsidR="00A17673" w:rsidRPr="00F65FF2">
        <w:rPr>
          <w:rFonts w:ascii="Calibri" w:hAnsi="Calibri" w:cs="Calibri"/>
        </w:rPr>
        <w:t>w budynku mieszkalnym</w:t>
      </w:r>
      <w:r w:rsidR="00915CBA">
        <w:rPr>
          <w:rFonts w:ascii="Calibri" w:hAnsi="Calibri" w:cs="Calibri"/>
        </w:rPr>
        <w:t xml:space="preserve">, dwuklatkowym, </w:t>
      </w:r>
      <w:r w:rsidR="00381767" w:rsidRPr="00F65FF2">
        <w:rPr>
          <w:rFonts w:ascii="Calibri" w:hAnsi="Calibri" w:cs="Calibri"/>
        </w:rPr>
        <w:t>wielomieszkaniowym</w:t>
      </w:r>
      <w:r w:rsidR="008F5719">
        <w:rPr>
          <w:rFonts w:ascii="Calibri" w:hAnsi="Calibri" w:cs="Calibri"/>
        </w:rPr>
        <w:t xml:space="preserve"> </w:t>
      </w:r>
      <w:r w:rsidR="00915CBA">
        <w:rPr>
          <w:rFonts w:ascii="Calibri" w:hAnsi="Calibri" w:cs="Calibri"/>
        </w:rPr>
        <w:t xml:space="preserve">o 7 lokalach </w:t>
      </w:r>
      <w:r w:rsidR="008F5719">
        <w:rPr>
          <w:rFonts w:ascii="Calibri" w:hAnsi="Calibri" w:cs="Calibri"/>
        </w:rPr>
        <w:t>mieszkalnych</w:t>
      </w:r>
      <w:r w:rsidR="00381767" w:rsidRPr="00F65FF2">
        <w:rPr>
          <w:rFonts w:ascii="Calibri" w:hAnsi="Calibri" w:cs="Calibri"/>
        </w:rPr>
        <w:t>,</w:t>
      </w:r>
      <w:r w:rsidR="00257A51" w:rsidRPr="00257A51">
        <w:rPr>
          <w:rFonts w:ascii="Calibri" w:hAnsi="Calibri" w:cs="Calibri"/>
        </w:rPr>
        <w:t xml:space="preserve"> </w:t>
      </w:r>
      <w:r w:rsidR="00257A51">
        <w:rPr>
          <w:rFonts w:ascii="Calibri" w:hAnsi="Calibri" w:cs="Calibri"/>
        </w:rPr>
        <w:t>dwukondygnacyjnym</w:t>
      </w:r>
      <w:r w:rsidR="00381767" w:rsidRPr="00F65FF2">
        <w:rPr>
          <w:rFonts w:ascii="Calibri" w:hAnsi="Calibri" w:cs="Calibri"/>
        </w:rPr>
        <w:t xml:space="preserve"> w zabudowie wolnostojącej, </w:t>
      </w:r>
      <w:r w:rsidR="00795168" w:rsidRPr="00F65FF2">
        <w:rPr>
          <w:rFonts w:ascii="Calibri" w:hAnsi="Calibri" w:cs="Calibri"/>
        </w:rPr>
        <w:t>p</w:t>
      </w:r>
      <w:r w:rsidR="00A17673" w:rsidRPr="00F65FF2">
        <w:rPr>
          <w:rFonts w:ascii="Calibri" w:hAnsi="Calibri" w:cs="Calibri"/>
        </w:rPr>
        <w:t xml:space="preserve">odpiwniczonym, wybudowanym przed 1939 r. Lokal składa się z: </w:t>
      </w:r>
      <w:r w:rsidR="008C4FDB" w:rsidRPr="00F65FF2">
        <w:rPr>
          <w:rFonts w:ascii="Calibri" w:hAnsi="Calibri" w:cs="Calibri"/>
        </w:rPr>
        <w:t xml:space="preserve">kuchni, </w:t>
      </w:r>
      <w:r w:rsidR="00257A51">
        <w:rPr>
          <w:rFonts w:ascii="Calibri" w:hAnsi="Calibri" w:cs="Calibri"/>
        </w:rPr>
        <w:t>3</w:t>
      </w:r>
      <w:r w:rsidR="00AB2170">
        <w:rPr>
          <w:rFonts w:ascii="Calibri" w:hAnsi="Calibri" w:cs="Calibri"/>
        </w:rPr>
        <w:t xml:space="preserve"> </w:t>
      </w:r>
      <w:r w:rsidR="007A7A4A" w:rsidRPr="00F65FF2">
        <w:rPr>
          <w:rFonts w:ascii="Calibri" w:hAnsi="Calibri" w:cs="Calibri"/>
        </w:rPr>
        <w:t>poko</w:t>
      </w:r>
      <w:r w:rsidR="00AB2170">
        <w:rPr>
          <w:rFonts w:ascii="Calibri" w:hAnsi="Calibri" w:cs="Calibri"/>
        </w:rPr>
        <w:t>i</w:t>
      </w:r>
      <w:r w:rsidR="00257A51">
        <w:rPr>
          <w:rFonts w:ascii="Calibri" w:hAnsi="Calibri" w:cs="Calibri"/>
        </w:rPr>
        <w:t xml:space="preserve">, przedpokoju, WC, </w:t>
      </w:r>
      <w:r w:rsidR="008C4FDB" w:rsidRPr="00F65FF2">
        <w:rPr>
          <w:rFonts w:ascii="Calibri" w:hAnsi="Calibri" w:cs="Calibri"/>
        </w:rPr>
        <w:t>ł</w:t>
      </w:r>
      <w:r w:rsidR="007A7A4A" w:rsidRPr="00F65FF2">
        <w:rPr>
          <w:rFonts w:ascii="Calibri" w:hAnsi="Calibri" w:cs="Calibri"/>
        </w:rPr>
        <w:t>azienki</w:t>
      </w:r>
      <w:r w:rsidR="00257A51">
        <w:rPr>
          <w:rFonts w:ascii="Calibri" w:hAnsi="Calibri" w:cs="Calibri"/>
        </w:rPr>
        <w:t>, schowka</w:t>
      </w:r>
      <w:r w:rsidR="008C4FDB" w:rsidRPr="00F65FF2">
        <w:rPr>
          <w:rFonts w:ascii="Calibri" w:hAnsi="Calibri" w:cs="Calibri"/>
        </w:rPr>
        <w:t xml:space="preserve"> </w:t>
      </w:r>
      <w:r w:rsidR="00851134" w:rsidRPr="00F65FF2">
        <w:rPr>
          <w:rFonts w:ascii="Calibri" w:hAnsi="Calibri" w:cs="Calibri"/>
        </w:rPr>
        <w:t xml:space="preserve">o </w:t>
      </w:r>
      <w:r w:rsidR="0017594F" w:rsidRPr="00F65FF2">
        <w:rPr>
          <w:rFonts w:ascii="Calibri" w:hAnsi="Calibri" w:cs="Calibri"/>
        </w:rPr>
        <w:t xml:space="preserve">łącznej </w:t>
      </w:r>
      <w:r w:rsidR="00A17673" w:rsidRPr="00F65FF2">
        <w:rPr>
          <w:rFonts w:ascii="Calibri" w:hAnsi="Calibri" w:cs="Calibri"/>
        </w:rPr>
        <w:t xml:space="preserve">powierzchni użytkowej </w:t>
      </w:r>
      <w:r w:rsidR="00257A51">
        <w:rPr>
          <w:rFonts w:ascii="Calibri" w:hAnsi="Calibri" w:cs="Calibri"/>
        </w:rPr>
        <w:t>73,17</w:t>
      </w:r>
      <w:r w:rsidR="002D28E6" w:rsidRPr="00F65FF2">
        <w:rPr>
          <w:rFonts w:ascii="Calibri" w:hAnsi="Calibri" w:cs="Calibri"/>
        </w:rPr>
        <w:t xml:space="preserve"> m</w:t>
      </w:r>
      <w:r w:rsidR="002D28E6" w:rsidRPr="00F65FF2">
        <w:rPr>
          <w:rFonts w:ascii="Calibri" w:hAnsi="Calibri" w:cs="Calibri"/>
          <w:vertAlign w:val="superscript"/>
        </w:rPr>
        <w:t>2</w:t>
      </w:r>
      <w:r w:rsidR="00E4357B" w:rsidRPr="00F65FF2">
        <w:rPr>
          <w:rFonts w:ascii="Calibri" w:hAnsi="Calibri" w:cs="Calibri"/>
        </w:rPr>
        <w:t xml:space="preserve">. </w:t>
      </w:r>
      <w:r w:rsidR="00257A51" w:rsidRPr="00F65FF2">
        <w:rPr>
          <w:rFonts w:ascii="Calibri" w:hAnsi="Calibri" w:cs="Calibri"/>
        </w:rPr>
        <w:t xml:space="preserve">Do pomieszczeń przynależnych zaliczono: </w:t>
      </w:r>
      <w:r w:rsidR="00257A51">
        <w:rPr>
          <w:rFonts w:ascii="Calibri" w:hAnsi="Calibri" w:cs="Calibri"/>
        </w:rPr>
        <w:t>pi</w:t>
      </w:r>
      <w:r w:rsidR="00CC70B3">
        <w:rPr>
          <w:rFonts w:ascii="Calibri" w:hAnsi="Calibri" w:cs="Calibri"/>
        </w:rPr>
        <w:t>wnicę o powierzchni 18,00 m</w:t>
      </w:r>
      <w:r w:rsidR="00CC70B3">
        <w:rPr>
          <w:rFonts w:ascii="Calibri" w:hAnsi="Calibri" w:cs="Calibri"/>
          <w:vertAlign w:val="superscript"/>
        </w:rPr>
        <w:t>2</w:t>
      </w:r>
      <w:r w:rsidR="00CC70B3">
        <w:rPr>
          <w:rFonts w:ascii="Calibri" w:hAnsi="Calibri" w:cs="Calibri"/>
        </w:rPr>
        <w:t>, kotłownię o powierzchni 9,25 m</w:t>
      </w:r>
      <w:r w:rsidR="00CC70B3">
        <w:rPr>
          <w:rFonts w:ascii="Calibri" w:hAnsi="Calibri" w:cs="Calibri"/>
          <w:vertAlign w:val="superscript"/>
        </w:rPr>
        <w:t>2</w:t>
      </w:r>
      <w:r w:rsidR="00CC70B3">
        <w:rPr>
          <w:rFonts w:ascii="Calibri" w:hAnsi="Calibri" w:cs="Calibri"/>
        </w:rPr>
        <w:t xml:space="preserve"> i garaż</w:t>
      </w:r>
      <w:r w:rsidR="00257A51">
        <w:rPr>
          <w:rFonts w:ascii="Calibri" w:hAnsi="Calibri" w:cs="Calibri"/>
        </w:rPr>
        <w:t xml:space="preserve"> </w:t>
      </w:r>
      <w:r w:rsidR="00257A51" w:rsidRPr="00F65FF2">
        <w:rPr>
          <w:rFonts w:ascii="Calibri" w:hAnsi="Calibri" w:cs="Calibri"/>
        </w:rPr>
        <w:t xml:space="preserve">o powierzchni </w:t>
      </w:r>
      <w:r w:rsidR="00CC70B3">
        <w:rPr>
          <w:rFonts w:ascii="Calibri" w:hAnsi="Calibri" w:cs="Calibri"/>
        </w:rPr>
        <w:t>13,20</w:t>
      </w:r>
      <w:r w:rsidR="00257A51" w:rsidRPr="00F65FF2">
        <w:rPr>
          <w:rFonts w:ascii="Calibri" w:hAnsi="Calibri" w:cs="Calibri"/>
        </w:rPr>
        <w:t xml:space="preserve"> m</w:t>
      </w:r>
      <w:r w:rsidR="00257A51" w:rsidRPr="00F65FF2">
        <w:rPr>
          <w:rFonts w:ascii="Calibri" w:hAnsi="Calibri" w:cs="Calibri"/>
          <w:vertAlign w:val="superscript"/>
        </w:rPr>
        <w:t>2</w:t>
      </w:r>
      <w:r w:rsidR="00257A51" w:rsidRPr="00F65FF2">
        <w:rPr>
          <w:rFonts w:ascii="Calibri" w:hAnsi="Calibri" w:cs="Calibri"/>
        </w:rPr>
        <w:t>.</w:t>
      </w:r>
      <w:r w:rsidR="00CB2833">
        <w:rPr>
          <w:rFonts w:ascii="Calibri" w:hAnsi="Calibri" w:cs="Calibri"/>
        </w:rPr>
        <w:t xml:space="preserve"> </w:t>
      </w:r>
      <w:r w:rsidR="00C5415B" w:rsidRPr="00F65FF2">
        <w:rPr>
          <w:rFonts w:ascii="Calibri" w:hAnsi="Calibri" w:cs="Calibri"/>
        </w:rPr>
        <w:t>Lokal wyposażony jest w instalację: elektryczną, wodn</w:t>
      </w:r>
      <w:r w:rsidR="00D60509" w:rsidRPr="00F65FF2">
        <w:rPr>
          <w:rFonts w:ascii="Calibri" w:hAnsi="Calibri" w:cs="Calibri"/>
        </w:rPr>
        <w:t>ą</w:t>
      </w:r>
      <w:r w:rsidR="00CB2833">
        <w:rPr>
          <w:rFonts w:ascii="Calibri" w:hAnsi="Calibri" w:cs="Calibri"/>
        </w:rPr>
        <w:t xml:space="preserve"> i </w:t>
      </w:r>
      <w:proofErr w:type="spellStart"/>
      <w:r w:rsidR="00CB2833">
        <w:rPr>
          <w:rFonts w:ascii="Calibri" w:hAnsi="Calibri" w:cs="Calibri"/>
        </w:rPr>
        <w:t>k</w:t>
      </w:r>
      <w:r w:rsidR="00C5415B" w:rsidRPr="00F65FF2">
        <w:rPr>
          <w:rFonts w:ascii="Calibri" w:hAnsi="Calibri" w:cs="Calibri"/>
        </w:rPr>
        <w:t>analizacyjn</w:t>
      </w:r>
      <w:r w:rsidR="00D60509" w:rsidRPr="00F65FF2">
        <w:rPr>
          <w:rFonts w:ascii="Calibri" w:hAnsi="Calibri" w:cs="Calibri"/>
        </w:rPr>
        <w:t>ą</w:t>
      </w:r>
      <w:r w:rsidR="00CB2833">
        <w:rPr>
          <w:rFonts w:ascii="Calibri" w:hAnsi="Calibri" w:cs="Calibri"/>
        </w:rPr>
        <w:t>-lokalną</w:t>
      </w:r>
      <w:proofErr w:type="spellEnd"/>
      <w:r w:rsidR="00D60509" w:rsidRPr="00F65FF2">
        <w:rPr>
          <w:rFonts w:ascii="Calibri" w:hAnsi="Calibri" w:cs="Calibri"/>
        </w:rPr>
        <w:t xml:space="preserve">. Ogrzewanie </w:t>
      </w:r>
      <w:r w:rsidR="00CB2833">
        <w:rPr>
          <w:rFonts w:ascii="Calibri" w:hAnsi="Calibri" w:cs="Calibri"/>
        </w:rPr>
        <w:t>CO z kotłem węglowym w kotłowni</w:t>
      </w:r>
      <w:r w:rsidR="00E1457A" w:rsidRPr="00F65FF2">
        <w:rPr>
          <w:rFonts w:ascii="Calibri" w:hAnsi="Calibri" w:cs="Calibri"/>
        </w:rPr>
        <w:t>.</w:t>
      </w:r>
      <w:r w:rsidR="00D60509" w:rsidRPr="00F65FF2">
        <w:rPr>
          <w:rFonts w:ascii="Calibri" w:hAnsi="Calibri" w:cs="Calibri"/>
        </w:rPr>
        <w:t xml:space="preserve"> </w:t>
      </w:r>
      <w:r w:rsidR="0017594F" w:rsidRPr="00F65FF2">
        <w:rPr>
          <w:rFonts w:ascii="Calibri" w:hAnsi="Calibri" w:cs="Calibri"/>
        </w:rPr>
        <w:t>Udział lokalu w nieruchomości wspólnej wynosi</w:t>
      </w:r>
      <w:r w:rsidR="00D60509" w:rsidRPr="00F65FF2">
        <w:rPr>
          <w:rFonts w:ascii="Calibri" w:hAnsi="Calibri" w:cs="Calibri"/>
        </w:rPr>
        <w:t xml:space="preserve"> </w:t>
      </w:r>
      <w:r w:rsidR="00184E2A" w:rsidRPr="004F0E7D">
        <w:rPr>
          <w:rFonts w:ascii="Calibri" w:hAnsi="Calibri" w:cs="Calibri"/>
        </w:rPr>
        <w:t>2</w:t>
      </w:r>
      <w:r w:rsidR="00CB2833" w:rsidRPr="004F0E7D">
        <w:rPr>
          <w:rFonts w:ascii="Calibri" w:hAnsi="Calibri" w:cs="Calibri"/>
        </w:rPr>
        <w:t>00</w:t>
      </w:r>
      <w:r w:rsidR="0017594F" w:rsidRPr="004F0E7D">
        <w:rPr>
          <w:rFonts w:ascii="Calibri" w:hAnsi="Calibri" w:cs="Calibri"/>
        </w:rPr>
        <w:t>/10</w:t>
      </w:r>
      <w:r w:rsidR="00D60509" w:rsidRPr="004F0E7D">
        <w:rPr>
          <w:rFonts w:ascii="Calibri" w:hAnsi="Calibri" w:cs="Calibri"/>
        </w:rPr>
        <w:t>00</w:t>
      </w:r>
      <w:r w:rsidR="0017594F" w:rsidRPr="004F0E7D">
        <w:rPr>
          <w:rFonts w:ascii="Calibri" w:hAnsi="Calibri" w:cs="Calibri"/>
        </w:rPr>
        <w:t>cz</w:t>
      </w:r>
      <w:r w:rsidR="00C5415B" w:rsidRPr="004F0E7D">
        <w:rPr>
          <w:rFonts w:ascii="Calibri" w:hAnsi="Calibri" w:cs="Calibri"/>
        </w:rPr>
        <w:t>.</w:t>
      </w:r>
      <w:r w:rsidR="00C5415B" w:rsidRPr="004F0E7D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CB2833">
        <w:t>705/2</w:t>
      </w:r>
      <w:r w:rsidR="00C5415B" w:rsidRPr="000454C3">
        <w:t>, obręb 00</w:t>
      </w:r>
      <w:r w:rsidR="00184E2A">
        <w:t>1</w:t>
      </w:r>
      <w:r w:rsidR="00CB2833">
        <w:t>4 Świerki</w:t>
      </w:r>
      <w:r w:rsidR="00C5415B" w:rsidRPr="000454C3">
        <w:t xml:space="preserve">, o pow. </w:t>
      </w:r>
      <w:r w:rsidR="00CB2833">
        <w:t>1172</w:t>
      </w:r>
      <w:r w:rsidR="00C5415B" w:rsidRPr="000454C3">
        <w:t xml:space="preserve"> m</w:t>
      </w:r>
      <w:r w:rsidR="00C5415B" w:rsidRPr="00F65FF2">
        <w:rPr>
          <w:vertAlign w:val="superscript"/>
        </w:rPr>
        <w:t>2</w:t>
      </w:r>
      <w:r w:rsidR="00C5415B" w:rsidRPr="000454C3">
        <w:t xml:space="preserve">, </w:t>
      </w:r>
      <w:r w:rsidR="00EA20CB">
        <w:t xml:space="preserve">AM-1, </w:t>
      </w:r>
      <w:r w:rsidR="00C5415B" w:rsidRPr="000454C3">
        <w:t>sklasyfikowana jako B-tereny mieszkaniowe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111F9D">
        <w:rPr>
          <w:rFonts w:ascii="Calibri" w:hAnsi="Calibri" w:cs="Calibri"/>
        </w:rPr>
        <w:t>Z</w:t>
      </w:r>
      <w:r w:rsidR="00EA20CB">
        <w:rPr>
          <w:rFonts w:ascii="Calibri" w:hAnsi="Calibri" w:cs="Calibri"/>
        </w:rPr>
        <w:t xml:space="preserve">godnie z miejscowym planem zagospodarowania </w:t>
      </w:r>
      <w:r w:rsidR="00111F9D">
        <w:rPr>
          <w:rFonts w:ascii="Calibri" w:hAnsi="Calibri" w:cs="Calibri"/>
        </w:rPr>
        <w:t xml:space="preserve">terenu górniczego złoża „Melafiru Świerki” uchwała nr </w:t>
      </w:r>
      <w:r w:rsidR="005440A1">
        <w:rPr>
          <w:rFonts w:ascii="Calibri" w:hAnsi="Calibri" w:cs="Calibri"/>
        </w:rPr>
        <w:t>186/XXV/01 Rady Gminy Nowa Ruda z dnia 25 czerwca 2001 r. (Dz. Województwa Dolnośląskiego Nr 87 poz. 1156 z dnia 31 lipca 2001 r.)</w:t>
      </w:r>
      <w:r w:rsidR="00356284">
        <w:rPr>
          <w:rFonts w:ascii="Calibri" w:hAnsi="Calibri" w:cs="Calibri"/>
        </w:rPr>
        <w:t>, przeznaczona jest na cele usług i produkcji, leży w granicach terenu oznaczonego na rysunku ww. planu symbolem 3.U.P</w:t>
      </w:r>
      <w:r w:rsidR="000A28AB" w:rsidRPr="001A504E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526CD2C9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CB2833">
        <w:rPr>
          <w:rFonts w:ascii="Calibri" w:hAnsi="Calibri" w:cs="Calibri"/>
          <w:b/>
          <w:bCs/>
        </w:rPr>
        <w:t>74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29911524" w:rsidR="00A272C1" w:rsidRPr="00F35232" w:rsidRDefault="0008732E" w:rsidP="00F35232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F35232">
        <w:rPr>
          <w:rFonts w:cs="Calibri"/>
        </w:rPr>
        <w:tab/>
      </w:r>
      <w:r w:rsidR="00F35232" w:rsidRPr="0069457A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14356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28AB"/>
    <w:rsid w:val="000A3058"/>
    <w:rsid w:val="000B46D8"/>
    <w:rsid w:val="000C0179"/>
    <w:rsid w:val="000C7A05"/>
    <w:rsid w:val="000D3C09"/>
    <w:rsid w:val="000F3D6E"/>
    <w:rsid w:val="00111F9D"/>
    <w:rsid w:val="00120473"/>
    <w:rsid w:val="00135FCF"/>
    <w:rsid w:val="001421BE"/>
    <w:rsid w:val="00170181"/>
    <w:rsid w:val="0017594F"/>
    <w:rsid w:val="00184E2A"/>
    <w:rsid w:val="00193839"/>
    <w:rsid w:val="00196EBA"/>
    <w:rsid w:val="001A504E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57A51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56284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0E7D"/>
    <w:rsid w:val="004F26BA"/>
    <w:rsid w:val="004F2992"/>
    <w:rsid w:val="005330BE"/>
    <w:rsid w:val="005440A1"/>
    <w:rsid w:val="00546ED7"/>
    <w:rsid w:val="00580725"/>
    <w:rsid w:val="00583A8C"/>
    <w:rsid w:val="005877D1"/>
    <w:rsid w:val="00594CB9"/>
    <w:rsid w:val="005A09FB"/>
    <w:rsid w:val="005A2B32"/>
    <w:rsid w:val="005E5BB0"/>
    <w:rsid w:val="005F080C"/>
    <w:rsid w:val="005F159A"/>
    <w:rsid w:val="00621766"/>
    <w:rsid w:val="006528D3"/>
    <w:rsid w:val="00663799"/>
    <w:rsid w:val="00670458"/>
    <w:rsid w:val="006A26FA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42C5"/>
    <w:rsid w:val="007A55E7"/>
    <w:rsid w:val="007A5CAF"/>
    <w:rsid w:val="007A7A4A"/>
    <w:rsid w:val="007B035A"/>
    <w:rsid w:val="007C31E9"/>
    <w:rsid w:val="007D6D9C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335E"/>
    <w:rsid w:val="008F5719"/>
    <w:rsid w:val="00915CBA"/>
    <w:rsid w:val="00934E51"/>
    <w:rsid w:val="009416F7"/>
    <w:rsid w:val="00972021"/>
    <w:rsid w:val="00977B50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586B"/>
    <w:rsid w:val="00AD7789"/>
    <w:rsid w:val="00B001DF"/>
    <w:rsid w:val="00B0498B"/>
    <w:rsid w:val="00B06E7F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6BE7"/>
    <w:rsid w:val="00C3744C"/>
    <w:rsid w:val="00C51F09"/>
    <w:rsid w:val="00C52978"/>
    <w:rsid w:val="00C5374A"/>
    <w:rsid w:val="00C5415B"/>
    <w:rsid w:val="00C65F4D"/>
    <w:rsid w:val="00C75D7E"/>
    <w:rsid w:val="00C77F24"/>
    <w:rsid w:val="00C81CE8"/>
    <w:rsid w:val="00C95C48"/>
    <w:rsid w:val="00CB2833"/>
    <w:rsid w:val="00CC3778"/>
    <w:rsid w:val="00CC70B3"/>
    <w:rsid w:val="00CD0FB4"/>
    <w:rsid w:val="00D1132A"/>
    <w:rsid w:val="00D3271C"/>
    <w:rsid w:val="00D55419"/>
    <w:rsid w:val="00D60509"/>
    <w:rsid w:val="00D77178"/>
    <w:rsid w:val="00D97EAE"/>
    <w:rsid w:val="00DD3DBC"/>
    <w:rsid w:val="00DF31E8"/>
    <w:rsid w:val="00E040D0"/>
    <w:rsid w:val="00E04A72"/>
    <w:rsid w:val="00E1457A"/>
    <w:rsid w:val="00E428D9"/>
    <w:rsid w:val="00E4357B"/>
    <w:rsid w:val="00E56969"/>
    <w:rsid w:val="00E8407C"/>
    <w:rsid w:val="00EA20CB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35232"/>
    <w:rsid w:val="00F556C3"/>
    <w:rsid w:val="00F65FF2"/>
    <w:rsid w:val="00F748D4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2023-03-21T14:10:00Z</cp:lastPrinted>
  <dcterms:created xsi:type="dcterms:W3CDTF">2023-03-30T13:02:00Z</dcterms:created>
  <dcterms:modified xsi:type="dcterms:W3CDTF">2023-03-30T13:02:00Z</dcterms:modified>
</cp:coreProperties>
</file>