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405C9C29" w:rsidR="004E1EA6" w:rsidRPr="001317F4" w:rsidRDefault="004E1EA6" w:rsidP="004117A8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E8406C">
        <w:rPr>
          <w:rFonts w:ascii="Calibri" w:hAnsi="Calibri" w:cs="Calibri"/>
          <w:b/>
          <w:bCs/>
          <w:color w:val="000000" w:themeColor="text1"/>
          <w:sz w:val="28"/>
          <w:szCs w:val="28"/>
        </w:rPr>
        <w:t>103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/2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>3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E8406C">
        <w:rPr>
          <w:rFonts w:ascii="Calibri" w:hAnsi="Calibri" w:cs="Calibri"/>
          <w:b/>
          <w:bCs/>
          <w:color w:val="000000" w:themeColor="text1"/>
          <w:sz w:val="28"/>
          <w:szCs w:val="28"/>
        </w:rPr>
        <w:t>08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marca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202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3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</w:t>
      </w:r>
      <w:r w:rsidR="002B1E25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i zawarcia kolejnej umowy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679E3155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202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3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 r. poz. </w:t>
      </w:r>
      <w:r w:rsidR="002B1E25">
        <w:rPr>
          <w:rFonts w:ascii="Calibri" w:hAnsi="Calibri" w:cs="Calibri"/>
          <w:color w:val="000000" w:themeColor="text1"/>
          <w:sz w:val="24"/>
          <w:szCs w:val="24"/>
        </w:rPr>
        <w:t>40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r. poz. </w:t>
      </w:r>
      <w:r w:rsidR="002B1E25">
        <w:rPr>
          <w:rFonts w:asciiTheme="minorHAnsi" w:hAnsiTheme="minorHAnsi" w:cstheme="minorHAnsi"/>
          <w:color w:val="000000" w:themeColor="text1"/>
          <w:sz w:val="24"/>
          <w:szCs w:val="24"/>
        </w:rPr>
        <w:t>344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§ 20 ust. 2 pkt </w:t>
      </w:r>
      <w:r w:rsidR="00B8387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4 i 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(Dolno. z 2013 r.</w:t>
      </w:r>
      <w:r w:rsidR="0083001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2F1FDCC2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o powierzchni </w:t>
      </w:r>
      <w:r w:rsidR="00B22EB5">
        <w:rPr>
          <w:rFonts w:cs="Calibri"/>
          <w:color w:val="000000" w:themeColor="text1"/>
          <w:sz w:val="24"/>
          <w:szCs w:val="24"/>
        </w:rPr>
        <w:t xml:space="preserve">ogólnej </w:t>
      </w:r>
      <w:r w:rsidR="00EC69F7">
        <w:rPr>
          <w:rFonts w:cs="Calibri"/>
          <w:color w:val="000000" w:themeColor="text1"/>
          <w:sz w:val="24"/>
          <w:szCs w:val="24"/>
        </w:rPr>
        <w:t>190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</w:t>
      </w:r>
      <w:r w:rsidR="00B22EB5">
        <w:rPr>
          <w:rFonts w:cs="Calibri"/>
          <w:color w:val="000000" w:themeColor="text1"/>
          <w:sz w:val="24"/>
          <w:szCs w:val="24"/>
        </w:rPr>
        <w:t xml:space="preserve"> w tym w części o powierzchni </w:t>
      </w:r>
      <w:r w:rsidR="00EC69F7">
        <w:rPr>
          <w:rFonts w:cs="Calibri"/>
          <w:color w:val="000000" w:themeColor="text1"/>
          <w:sz w:val="24"/>
          <w:szCs w:val="24"/>
        </w:rPr>
        <w:t>12</w:t>
      </w:r>
      <w:r w:rsidR="00B22EB5">
        <w:rPr>
          <w:rFonts w:cs="Calibri"/>
          <w:color w:val="000000" w:themeColor="text1"/>
          <w:sz w:val="24"/>
          <w:szCs w:val="24"/>
        </w:rPr>
        <w:t>,00 mkw. zabudowaną altaną (nakłady własne wnioskodawcy),</w:t>
      </w:r>
      <w:r w:rsidRPr="001317F4">
        <w:rPr>
          <w:rFonts w:cs="Calibri"/>
          <w:color w:val="000000" w:themeColor="text1"/>
          <w:sz w:val="24"/>
          <w:szCs w:val="24"/>
        </w:rPr>
        <w:t xml:space="preserve">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06066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06066">
        <w:rPr>
          <w:rFonts w:cs="Calibri"/>
          <w:color w:val="000000" w:themeColor="text1"/>
          <w:sz w:val="24"/>
          <w:szCs w:val="24"/>
        </w:rPr>
        <w:t>ej</w:t>
      </w:r>
      <w:r w:rsidR="00A17D99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06066">
        <w:rPr>
          <w:rFonts w:cs="Calibri"/>
          <w:color w:val="000000" w:themeColor="text1"/>
          <w:sz w:val="24"/>
          <w:szCs w:val="24"/>
        </w:rPr>
        <w:t>e</w:t>
      </w:r>
      <w:r w:rsidR="00A17D99">
        <w:rPr>
          <w:rFonts w:cs="Calibri"/>
          <w:color w:val="000000" w:themeColor="text1"/>
          <w:sz w:val="24"/>
          <w:szCs w:val="24"/>
        </w:rPr>
        <w:t>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EC69F7">
        <w:rPr>
          <w:rFonts w:cs="Calibri"/>
          <w:color w:val="000000" w:themeColor="text1"/>
          <w:sz w:val="24"/>
          <w:szCs w:val="24"/>
        </w:rPr>
        <w:t>373/28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A17D99">
        <w:rPr>
          <w:rFonts w:cs="Calibri"/>
          <w:color w:val="000000" w:themeColor="text1"/>
          <w:sz w:val="24"/>
          <w:szCs w:val="24"/>
        </w:rPr>
        <w:t>Jugów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E7FFBFA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</w:t>
      </w:r>
      <w:r w:rsidR="00B22EB5">
        <w:rPr>
          <w:rFonts w:cs="Calibri"/>
          <w:color w:val="000000" w:themeColor="text1"/>
          <w:sz w:val="24"/>
          <w:szCs w:val="24"/>
        </w:rPr>
        <w:t>w części</w:t>
      </w:r>
      <w:r w:rsidR="00E27032">
        <w:rPr>
          <w:rFonts w:cs="Calibri"/>
          <w:color w:val="000000" w:themeColor="text1"/>
          <w:sz w:val="24"/>
          <w:szCs w:val="24"/>
        </w:rPr>
        <w:t xml:space="preserve"> niezabudowanej</w:t>
      </w:r>
      <w:r w:rsidR="00B22EB5">
        <w:rPr>
          <w:rFonts w:cs="Calibri"/>
          <w:color w:val="000000" w:themeColor="text1"/>
          <w:sz w:val="24"/>
          <w:szCs w:val="24"/>
        </w:rPr>
        <w:t xml:space="preserve"> o powierzchni </w:t>
      </w:r>
      <w:r w:rsidR="00EC69F7">
        <w:rPr>
          <w:rFonts w:cs="Calibri"/>
          <w:color w:val="000000" w:themeColor="text1"/>
          <w:sz w:val="24"/>
          <w:szCs w:val="24"/>
        </w:rPr>
        <w:t>178</w:t>
      </w:r>
      <w:r w:rsidR="00B22EB5">
        <w:rPr>
          <w:rFonts w:cs="Calibri"/>
          <w:color w:val="000000" w:themeColor="text1"/>
          <w:sz w:val="24"/>
          <w:szCs w:val="24"/>
        </w:rPr>
        <w:t xml:space="preserve">,00 mkw. </w:t>
      </w:r>
      <w:r w:rsidRPr="001317F4">
        <w:rPr>
          <w:rFonts w:cs="Calibri"/>
          <w:color w:val="000000" w:themeColor="text1"/>
          <w:sz w:val="24"/>
          <w:szCs w:val="24"/>
        </w:rPr>
        <w:t>na cele związane z prowadzeniem ogrodu przydomowego</w:t>
      </w:r>
      <w:r w:rsidR="00B22EB5">
        <w:rPr>
          <w:rFonts w:cs="Calibri"/>
          <w:color w:val="000000" w:themeColor="text1"/>
          <w:sz w:val="24"/>
          <w:szCs w:val="24"/>
        </w:rPr>
        <w:t xml:space="preserve"> oraz w części o powierzchni </w:t>
      </w:r>
      <w:r w:rsidR="00EC69F7">
        <w:rPr>
          <w:rFonts w:cs="Calibri"/>
          <w:color w:val="000000" w:themeColor="text1"/>
          <w:sz w:val="24"/>
          <w:szCs w:val="24"/>
        </w:rPr>
        <w:t>12</w:t>
      </w:r>
      <w:r w:rsidR="00B22EB5">
        <w:rPr>
          <w:rFonts w:cs="Calibri"/>
          <w:color w:val="000000" w:themeColor="text1"/>
          <w:sz w:val="24"/>
          <w:szCs w:val="24"/>
        </w:rPr>
        <w:t>,00 mkw. jako grunt pod altaną</w:t>
      </w:r>
      <w:r w:rsidRPr="001317F4">
        <w:rPr>
          <w:rFonts w:cs="Calibri"/>
          <w:color w:val="000000" w:themeColor="text1"/>
          <w:sz w:val="24"/>
          <w:szCs w:val="24"/>
        </w:rPr>
        <w:t>, od </w:t>
      </w:r>
      <w:r w:rsidR="00830011">
        <w:rPr>
          <w:rFonts w:cs="Calibri"/>
          <w:color w:val="000000" w:themeColor="text1"/>
          <w:sz w:val="24"/>
          <w:szCs w:val="24"/>
        </w:rPr>
        <w:t>01.04.2023 r.</w:t>
      </w:r>
      <w:r w:rsidR="00E1508A" w:rsidRPr="001317F4">
        <w:rPr>
          <w:rFonts w:cs="Calibri"/>
          <w:color w:val="000000" w:themeColor="text1"/>
          <w:sz w:val="24"/>
          <w:szCs w:val="24"/>
        </w:rPr>
        <w:t xml:space="preserve"> na czas nieoznaczony.</w:t>
      </w:r>
    </w:p>
    <w:p w14:paraId="25520276" w14:textId="48B89FD0" w:rsidR="00E161AE" w:rsidRPr="001317F4" w:rsidRDefault="002D596C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 xml:space="preserve">Wysokość 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czynszu dzierżawnego za nieruchomość opisaną w ust. 1 ustala się w </w:t>
      </w:r>
      <w:r w:rsidR="00CF0E29">
        <w:rPr>
          <w:rFonts w:cs="Calibri"/>
          <w:color w:val="000000" w:themeColor="text1"/>
          <w:sz w:val="24"/>
          <w:szCs w:val="24"/>
        </w:rPr>
        <w:t>kwocie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EC69F7">
        <w:rPr>
          <w:rFonts w:cs="Calibri"/>
          <w:color w:val="000000" w:themeColor="text1"/>
          <w:sz w:val="24"/>
          <w:szCs w:val="24"/>
        </w:rPr>
        <w:t>18,46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EC69F7">
        <w:rPr>
          <w:rFonts w:cs="Calibri"/>
          <w:color w:val="000000" w:themeColor="text1"/>
          <w:sz w:val="24"/>
          <w:szCs w:val="24"/>
        </w:rPr>
        <w:t>4,25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zł, tj. </w:t>
      </w:r>
      <w:r w:rsidR="00EC69F7">
        <w:rPr>
          <w:rFonts w:cs="Calibri"/>
          <w:color w:val="000000" w:themeColor="text1"/>
          <w:sz w:val="24"/>
          <w:szCs w:val="24"/>
        </w:rPr>
        <w:t>22,71</w:t>
      </w:r>
      <w:r w:rsidR="00E161AE" w:rsidRPr="001317F4">
        <w:rPr>
          <w:rFonts w:cs="Calibri"/>
          <w:color w:val="000000" w:themeColor="text1"/>
          <w:sz w:val="24"/>
          <w:szCs w:val="24"/>
        </w:rPr>
        <w:t xml:space="preserve"> zł brutto</w:t>
      </w:r>
      <w:r w:rsidR="000E7A9B">
        <w:rPr>
          <w:rFonts w:cs="Calibri"/>
          <w:color w:val="000000" w:themeColor="text1"/>
          <w:sz w:val="24"/>
          <w:szCs w:val="24"/>
        </w:rPr>
        <w:t>.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4EE963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A17D99">
        <w:rPr>
          <w:rFonts w:cs="Calibri"/>
          <w:color w:val="000000" w:themeColor="text1"/>
          <w:sz w:val="24"/>
          <w:szCs w:val="24"/>
        </w:rPr>
        <w:t>Jugów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E8406C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Zarządzenie wchodzi </w:t>
      </w:r>
      <w:r w:rsidRPr="00E8406C">
        <w:rPr>
          <w:rFonts w:cs="Calibri"/>
          <w:sz w:val="24"/>
          <w:szCs w:val="24"/>
        </w:rPr>
        <w:t>w życie z dniem wydania.</w:t>
      </w:r>
    </w:p>
    <w:p w14:paraId="19E260C8" w14:textId="63574539" w:rsidR="005E520D" w:rsidRPr="00E8406C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E8406C">
        <w:rPr>
          <w:rFonts w:cs="Calibri"/>
          <w:sz w:val="24"/>
          <w:szCs w:val="24"/>
        </w:rPr>
        <w:tab/>
        <w:t>/</w:t>
      </w:r>
      <w:r w:rsidR="000D0721" w:rsidRPr="00E8406C">
        <w:rPr>
          <w:rFonts w:cs="Calibri"/>
          <w:sz w:val="24"/>
          <w:szCs w:val="24"/>
        </w:rPr>
        <w:t>Z up. Wójta – Anna Zawiślak – Zastępca Wójta</w:t>
      </w:r>
      <w:r w:rsidRPr="00E8406C">
        <w:rPr>
          <w:rFonts w:cs="Calibri"/>
          <w:sz w:val="24"/>
          <w:szCs w:val="24"/>
        </w:rPr>
        <w:t>/</w:t>
      </w:r>
      <w:bookmarkEnd w:id="0"/>
    </w:p>
    <w:p w14:paraId="279B9B16" w14:textId="77777777" w:rsidR="005E520D" w:rsidRPr="00E8406C" w:rsidRDefault="005E520D">
      <w:pPr>
        <w:suppressAutoHyphens w:val="0"/>
      </w:pPr>
      <w:r w:rsidRPr="00E8406C">
        <w:br w:type="page"/>
      </w:r>
    </w:p>
    <w:p w14:paraId="0E1A33C7" w14:textId="1CB46908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E8406C">
        <w:rPr>
          <w:rFonts w:cs="Calibri"/>
          <w:b/>
          <w:bCs/>
          <w:color w:val="000000" w:themeColor="text1"/>
          <w:sz w:val="28"/>
          <w:szCs w:val="28"/>
        </w:rPr>
        <w:t>103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>/2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E8406C">
        <w:rPr>
          <w:rFonts w:cs="Calibri"/>
          <w:b/>
          <w:bCs/>
          <w:color w:val="000000" w:themeColor="text1"/>
          <w:sz w:val="28"/>
          <w:szCs w:val="28"/>
        </w:rPr>
        <w:t>08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marca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</w:t>
      </w:r>
      <w:r w:rsidR="002A5BC4">
        <w:rPr>
          <w:rFonts w:cs="Calibri"/>
          <w:b/>
          <w:bCs/>
          <w:color w:val="000000" w:themeColor="text1"/>
          <w:sz w:val="28"/>
          <w:szCs w:val="28"/>
        </w:rPr>
        <w:t>3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125B8BDE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</w:rPr>
        <w:t>brak KW</w:t>
      </w:r>
    </w:p>
    <w:p w14:paraId="28C44CC1" w14:textId="74462C8D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8B0B67">
        <w:rPr>
          <w:color w:val="000000" w:themeColor="text1"/>
          <w:sz w:val="24"/>
          <w:szCs w:val="24"/>
        </w:rPr>
        <w:t>373</w:t>
      </w:r>
      <w:r w:rsidR="00351828">
        <w:rPr>
          <w:color w:val="000000" w:themeColor="text1"/>
          <w:sz w:val="24"/>
          <w:szCs w:val="24"/>
        </w:rPr>
        <w:t>/</w:t>
      </w:r>
      <w:r w:rsidR="008B0B67">
        <w:rPr>
          <w:color w:val="000000" w:themeColor="text1"/>
          <w:sz w:val="24"/>
          <w:szCs w:val="24"/>
        </w:rPr>
        <w:t>28 AM-1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8C610B">
        <w:rPr>
          <w:color w:val="000000" w:themeColor="text1"/>
          <w:sz w:val="24"/>
          <w:szCs w:val="24"/>
        </w:rPr>
        <w:t>07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8C610B">
        <w:rPr>
          <w:color w:val="000000" w:themeColor="text1"/>
          <w:sz w:val="24"/>
          <w:szCs w:val="24"/>
        </w:rPr>
        <w:t>Jugów</w:t>
      </w:r>
    </w:p>
    <w:p w14:paraId="03A80E39" w14:textId="77777777" w:rsidR="008B0B67" w:rsidRPr="008B0B67" w:rsidRDefault="00E32204" w:rsidP="008B0B6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8B0B67">
        <w:rPr>
          <w:color w:val="000000" w:themeColor="text1"/>
          <w:sz w:val="24"/>
          <w:szCs w:val="24"/>
        </w:rPr>
        <w:t>190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5DF093A8" w14:textId="60639955" w:rsidR="00351828" w:rsidRPr="008B0B67" w:rsidRDefault="00E32204" w:rsidP="008B0B6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8B0B67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8B0B67">
        <w:rPr>
          <w:color w:val="000000" w:themeColor="text1"/>
          <w:sz w:val="24"/>
          <w:szCs w:val="24"/>
        </w:rPr>
        <w:t xml:space="preserve">nieruchomość gruntowa </w:t>
      </w:r>
      <w:r w:rsidR="00853FDE" w:rsidRPr="008B0B67">
        <w:rPr>
          <w:color w:val="000000" w:themeColor="text1"/>
          <w:sz w:val="24"/>
          <w:szCs w:val="24"/>
        </w:rPr>
        <w:t>o</w:t>
      </w:r>
      <w:r w:rsidR="00FF0C8A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powierzchni </w:t>
      </w:r>
      <w:r w:rsidR="00351828" w:rsidRPr="008B0B67">
        <w:rPr>
          <w:color w:val="000000" w:themeColor="text1"/>
          <w:sz w:val="24"/>
          <w:szCs w:val="24"/>
        </w:rPr>
        <w:t xml:space="preserve">ogólnej </w:t>
      </w:r>
      <w:r w:rsidR="008B0B67" w:rsidRPr="008B0B67">
        <w:rPr>
          <w:color w:val="000000" w:themeColor="text1"/>
          <w:sz w:val="24"/>
          <w:szCs w:val="24"/>
        </w:rPr>
        <w:t>190</w:t>
      </w:r>
      <w:r w:rsidR="00445439" w:rsidRPr="008B0B67">
        <w:rPr>
          <w:color w:val="000000" w:themeColor="text1"/>
          <w:sz w:val="24"/>
          <w:szCs w:val="24"/>
        </w:rPr>
        <w:t>,00</w:t>
      </w:r>
      <w:r w:rsidR="00853FDE" w:rsidRPr="008B0B67">
        <w:rPr>
          <w:color w:val="000000" w:themeColor="text1"/>
          <w:sz w:val="24"/>
          <w:szCs w:val="24"/>
        </w:rPr>
        <w:t xml:space="preserve"> m</w:t>
      </w:r>
      <w:r w:rsidR="00853FDE" w:rsidRPr="008B0B67">
        <w:rPr>
          <w:color w:val="000000" w:themeColor="text1"/>
          <w:sz w:val="24"/>
          <w:szCs w:val="24"/>
          <w:vertAlign w:val="superscript"/>
        </w:rPr>
        <w:t>2</w:t>
      </w:r>
      <w:r w:rsidR="00853FDE" w:rsidRPr="008B0B67">
        <w:rPr>
          <w:color w:val="000000" w:themeColor="text1"/>
          <w:sz w:val="24"/>
          <w:szCs w:val="24"/>
        </w:rPr>
        <w:t xml:space="preserve">, </w:t>
      </w:r>
      <w:r w:rsidR="00351828" w:rsidRPr="008B0B67">
        <w:rPr>
          <w:color w:val="000000" w:themeColor="text1"/>
          <w:sz w:val="24"/>
          <w:szCs w:val="24"/>
        </w:rPr>
        <w:t xml:space="preserve">w tym w części o powierzchni </w:t>
      </w:r>
      <w:r w:rsidR="008B0B67" w:rsidRPr="008B0B67">
        <w:rPr>
          <w:color w:val="000000" w:themeColor="text1"/>
          <w:sz w:val="24"/>
          <w:szCs w:val="24"/>
        </w:rPr>
        <w:t>12</w:t>
      </w:r>
      <w:r w:rsidR="00351828" w:rsidRPr="008B0B67">
        <w:rPr>
          <w:color w:val="000000" w:themeColor="text1"/>
          <w:sz w:val="24"/>
          <w:szCs w:val="24"/>
        </w:rPr>
        <w:t xml:space="preserve">,00 mkw. zabudowana altaną (nakłady własne wnioskodawcy), </w:t>
      </w:r>
      <w:r w:rsidR="003E2B3C" w:rsidRPr="008B0B67">
        <w:rPr>
          <w:color w:val="000000" w:themeColor="text1"/>
          <w:sz w:val="24"/>
          <w:szCs w:val="24"/>
        </w:rPr>
        <w:t xml:space="preserve">sklasyfikowana </w:t>
      </w:r>
      <w:r w:rsidR="009D0A33" w:rsidRPr="008B0B67">
        <w:rPr>
          <w:color w:val="000000" w:themeColor="text1"/>
          <w:sz w:val="24"/>
          <w:szCs w:val="24"/>
        </w:rPr>
        <w:t xml:space="preserve">jako </w:t>
      </w:r>
      <w:r w:rsidR="008B0B67">
        <w:rPr>
          <w:color w:val="000000" w:themeColor="text1"/>
          <w:sz w:val="24"/>
          <w:szCs w:val="24"/>
        </w:rPr>
        <w:t>grunty orne (RIVa</w:t>
      </w:r>
      <w:r w:rsidR="004213F2" w:rsidRPr="008B0B67">
        <w:rPr>
          <w:color w:val="000000" w:themeColor="text1"/>
          <w:sz w:val="24"/>
          <w:szCs w:val="24"/>
        </w:rPr>
        <w:t>)</w:t>
      </w:r>
      <w:r w:rsidR="00781EF2" w:rsidRPr="008B0B67">
        <w:rPr>
          <w:color w:val="000000" w:themeColor="text1"/>
          <w:sz w:val="24"/>
          <w:szCs w:val="24"/>
        </w:rPr>
        <w:t>,</w:t>
      </w:r>
      <w:r w:rsidR="004213F2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>położona w</w:t>
      </w:r>
      <w:r w:rsidR="00445439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granicach </w:t>
      </w:r>
      <w:r w:rsidR="00987F5A" w:rsidRPr="008B0B67">
        <w:rPr>
          <w:color w:val="000000" w:themeColor="text1"/>
          <w:sz w:val="24"/>
          <w:szCs w:val="24"/>
        </w:rPr>
        <w:t xml:space="preserve">części </w:t>
      </w:r>
      <w:r w:rsidR="00853FDE" w:rsidRPr="008B0B67">
        <w:rPr>
          <w:color w:val="000000" w:themeColor="text1"/>
          <w:sz w:val="24"/>
          <w:szCs w:val="24"/>
        </w:rPr>
        <w:t>dział</w:t>
      </w:r>
      <w:r w:rsidR="00256BDB" w:rsidRPr="008B0B67">
        <w:rPr>
          <w:color w:val="000000" w:themeColor="text1"/>
          <w:sz w:val="24"/>
          <w:szCs w:val="24"/>
        </w:rPr>
        <w:t>k</w:t>
      </w:r>
      <w:r w:rsidR="00481EC1" w:rsidRPr="008B0B67">
        <w:rPr>
          <w:color w:val="000000" w:themeColor="text1"/>
          <w:sz w:val="24"/>
          <w:szCs w:val="24"/>
        </w:rPr>
        <w:t>i</w:t>
      </w:r>
      <w:r w:rsidR="009D0A33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 xml:space="preserve">numer </w:t>
      </w:r>
      <w:r w:rsidR="008B0B67">
        <w:rPr>
          <w:color w:val="000000" w:themeColor="text1"/>
          <w:sz w:val="24"/>
          <w:szCs w:val="24"/>
        </w:rPr>
        <w:t>373/28</w:t>
      </w:r>
      <w:r w:rsidR="00F44574" w:rsidRPr="008B0B67">
        <w:rPr>
          <w:color w:val="000000" w:themeColor="text1"/>
          <w:sz w:val="24"/>
          <w:szCs w:val="24"/>
        </w:rPr>
        <w:t xml:space="preserve"> </w:t>
      </w:r>
      <w:r w:rsidR="00853FDE" w:rsidRPr="008B0B67">
        <w:rPr>
          <w:color w:val="000000" w:themeColor="text1"/>
          <w:sz w:val="24"/>
          <w:szCs w:val="24"/>
        </w:rPr>
        <w:t>we</w:t>
      </w:r>
      <w:r w:rsidR="00556CBB" w:rsidRPr="008B0B67">
        <w:rPr>
          <w:color w:val="000000" w:themeColor="text1"/>
          <w:sz w:val="24"/>
          <w:szCs w:val="24"/>
        </w:rPr>
        <w:t> </w:t>
      </w:r>
      <w:r w:rsidR="00853FDE" w:rsidRPr="008B0B67">
        <w:rPr>
          <w:color w:val="000000" w:themeColor="text1"/>
          <w:sz w:val="24"/>
          <w:szCs w:val="24"/>
        </w:rPr>
        <w:t xml:space="preserve">wsi </w:t>
      </w:r>
      <w:r w:rsidR="00256BDB" w:rsidRPr="008B0B67">
        <w:rPr>
          <w:color w:val="000000" w:themeColor="text1"/>
          <w:sz w:val="24"/>
          <w:szCs w:val="24"/>
        </w:rPr>
        <w:t>Jugów</w:t>
      </w:r>
      <w:r w:rsidR="00AF42DA" w:rsidRPr="008B0B67">
        <w:rPr>
          <w:color w:val="000000" w:themeColor="text1"/>
          <w:sz w:val="24"/>
          <w:szCs w:val="24"/>
        </w:rPr>
        <w:t xml:space="preserve">, przeznaczona do wydzierżawienia 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w części niezabudowanej o powierzchni </w:t>
      </w:r>
      <w:r w:rsidR="000C71B3">
        <w:rPr>
          <w:rFonts w:cs="Calibri"/>
          <w:color w:val="000000" w:themeColor="text1"/>
          <w:sz w:val="24"/>
          <w:szCs w:val="24"/>
        </w:rPr>
        <w:t>178</w:t>
      </w:r>
      <w:r w:rsidR="00351828" w:rsidRPr="008B0B67">
        <w:rPr>
          <w:rFonts w:cs="Calibri"/>
          <w:color w:val="000000" w:themeColor="text1"/>
          <w:sz w:val="24"/>
          <w:szCs w:val="24"/>
        </w:rPr>
        <w:t xml:space="preserve">,00 mkw. na cele związane z prowadzeniem ogrodu przydomowego oraz w części o powierzchni </w:t>
      </w:r>
      <w:r w:rsidR="000C71B3">
        <w:rPr>
          <w:rFonts w:cs="Calibri"/>
          <w:color w:val="000000" w:themeColor="text1"/>
          <w:sz w:val="24"/>
          <w:szCs w:val="24"/>
        </w:rPr>
        <w:t>12</w:t>
      </w:r>
      <w:r w:rsidR="00351828" w:rsidRPr="008B0B67">
        <w:rPr>
          <w:rFonts w:cs="Calibri"/>
          <w:color w:val="000000" w:themeColor="text1"/>
          <w:sz w:val="24"/>
          <w:szCs w:val="24"/>
        </w:rPr>
        <w:t>,00 mkw. jako grunt pod altaną</w:t>
      </w:r>
      <w:r w:rsidR="00351828" w:rsidRPr="008B0B67">
        <w:rPr>
          <w:sz w:val="24"/>
          <w:szCs w:val="24"/>
        </w:rPr>
        <w:t>.</w:t>
      </w:r>
    </w:p>
    <w:p w14:paraId="126F7849" w14:textId="6AA1F8B7" w:rsidR="00C23116" w:rsidRPr="00357CB6" w:rsidRDefault="00C23116" w:rsidP="00C23116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357CB6">
        <w:rPr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 dnia 30.06.2021 r.  (Dolno. z 2021 r. poz. 3474) działka numer </w:t>
      </w:r>
      <w:r>
        <w:rPr>
          <w:sz w:val="24"/>
          <w:szCs w:val="24"/>
        </w:rPr>
        <w:t>373/28</w:t>
      </w:r>
      <w:r w:rsidRPr="00357CB6">
        <w:rPr>
          <w:sz w:val="24"/>
          <w:szCs w:val="24"/>
        </w:rPr>
        <w:t xml:space="preserve"> przeznaczona jest na cele zabudowy mieszkaniowej </w:t>
      </w:r>
      <w:r>
        <w:rPr>
          <w:sz w:val="24"/>
          <w:szCs w:val="24"/>
        </w:rPr>
        <w:t>średniej intensywności i zabudowy usługowej, leży w granicach tere</w:t>
      </w:r>
      <w:r w:rsidRPr="00357CB6">
        <w:rPr>
          <w:sz w:val="24"/>
          <w:szCs w:val="24"/>
        </w:rPr>
        <w:t xml:space="preserve">nu oznaczonego na rysunku w/w planu symbolem </w:t>
      </w:r>
      <w:r>
        <w:rPr>
          <w:sz w:val="24"/>
          <w:szCs w:val="24"/>
        </w:rPr>
        <w:t>MSU.20</w:t>
      </w:r>
      <w:r w:rsidRPr="00357CB6">
        <w:rPr>
          <w:sz w:val="24"/>
          <w:szCs w:val="24"/>
        </w:rPr>
        <w:t>.</w:t>
      </w:r>
    </w:p>
    <w:p w14:paraId="01EA17FD" w14:textId="3D0FA429" w:rsidR="00611B40" w:rsidRPr="00481EC1" w:rsidRDefault="00E32204" w:rsidP="00C42778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481EC1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481EC1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481EC1">
        <w:rPr>
          <w:color w:val="000000" w:themeColor="text1"/>
          <w:sz w:val="24"/>
          <w:szCs w:val="24"/>
        </w:rPr>
        <w:t xml:space="preserve">od </w:t>
      </w:r>
      <w:r w:rsidR="00307C0B" w:rsidRPr="00481EC1">
        <w:rPr>
          <w:color w:val="000000" w:themeColor="text1"/>
          <w:sz w:val="24"/>
          <w:szCs w:val="24"/>
        </w:rPr>
        <w:t>01.04.2023 r.</w:t>
      </w:r>
      <w:r w:rsidR="005922DA" w:rsidRPr="00481EC1">
        <w:rPr>
          <w:color w:val="000000" w:themeColor="text1"/>
          <w:sz w:val="24"/>
          <w:szCs w:val="24"/>
        </w:rPr>
        <w:t xml:space="preserve">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7D54513D" w14:textId="4330A2A9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C23116">
        <w:rPr>
          <w:rFonts w:cs="Calibri"/>
          <w:color w:val="000000" w:themeColor="text1"/>
          <w:sz w:val="24"/>
          <w:szCs w:val="24"/>
        </w:rPr>
        <w:t>18,46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C23116">
        <w:rPr>
          <w:rFonts w:cs="Calibri"/>
          <w:color w:val="000000" w:themeColor="text1"/>
          <w:sz w:val="24"/>
          <w:szCs w:val="24"/>
        </w:rPr>
        <w:t>4,25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23116">
        <w:rPr>
          <w:rFonts w:cs="Calibri"/>
          <w:color w:val="000000" w:themeColor="text1"/>
          <w:sz w:val="24"/>
          <w:szCs w:val="24"/>
        </w:rPr>
        <w:t>22,71</w:t>
      </w:r>
      <w:r w:rsidR="00E84277" w:rsidRPr="001317F4">
        <w:rPr>
          <w:rFonts w:cs="Calibri"/>
          <w:color w:val="000000" w:themeColor="text1"/>
          <w:sz w:val="24"/>
          <w:szCs w:val="24"/>
        </w:rPr>
        <w:t>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3D7729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</w:t>
      </w:r>
      <w:r w:rsidRPr="001317F4">
        <w:rPr>
          <w:color w:val="000000" w:themeColor="text1"/>
          <w:sz w:val="24"/>
          <w:szCs w:val="24"/>
        </w:rPr>
        <w:lastRenderedPageBreak/>
        <w:t>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32C97BBB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E8406C">
        <w:rPr>
          <w:color w:val="000000" w:themeColor="text1"/>
          <w:sz w:val="24"/>
          <w:szCs w:val="24"/>
        </w:rPr>
        <w:t>08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C74919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E8406C">
        <w:rPr>
          <w:color w:val="000000" w:themeColor="text1"/>
          <w:sz w:val="24"/>
          <w:szCs w:val="24"/>
        </w:rPr>
        <w:t>28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553766">
        <w:rPr>
          <w:color w:val="000000" w:themeColor="text1"/>
          <w:sz w:val="24"/>
          <w:szCs w:val="24"/>
        </w:rPr>
        <w:t>marca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553766">
        <w:rPr>
          <w:color w:val="000000" w:themeColor="text1"/>
          <w:sz w:val="24"/>
          <w:szCs w:val="24"/>
        </w:rPr>
        <w:t>3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E8406C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ab/>
      </w:r>
      <w:r w:rsidR="00965100" w:rsidRPr="00E8406C">
        <w:rPr>
          <w:rFonts w:cs="Calibri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3116">
      <w:pgSz w:w="11906" w:h="16838"/>
      <w:pgMar w:top="851" w:right="849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65A73" w14:textId="77777777" w:rsidR="00C55505" w:rsidRDefault="00C55505">
      <w:pPr>
        <w:spacing w:after="0" w:line="240" w:lineRule="auto"/>
      </w:pPr>
      <w:r>
        <w:separator/>
      </w:r>
    </w:p>
  </w:endnote>
  <w:endnote w:type="continuationSeparator" w:id="0">
    <w:p w14:paraId="02F4F5B7" w14:textId="77777777" w:rsidR="00C55505" w:rsidRDefault="00C5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84923" w14:textId="77777777" w:rsidR="00C55505" w:rsidRDefault="00C555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F7B575" w14:textId="77777777" w:rsidR="00C55505" w:rsidRDefault="00C555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23266"/>
    <w:rsid w:val="00041978"/>
    <w:rsid w:val="00047C80"/>
    <w:rsid w:val="00062907"/>
    <w:rsid w:val="000736C6"/>
    <w:rsid w:val="00093140"/>
    <w:rsid w:val="000A384A"/>
    <w:rsid w:val="000C71B3"/>
    <w:rsid w:val="000D0721"/>
    <w:rsid w:val="000E35E8"/>
    <w:rsid w:val="000E3C24"/>
    <w:rsid w:val="000E7A9B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56BDB"/>
    <w:rsid w:val="00260216"/>
    <w:rsid w:val="0026194F"/>
    <w:rsid w:val="00261D38"/>
    <w:rsid w:val="00267265"/>
    <w:rsid w:val="00267D97"/>
    <w:rsid w:val="00270785"/>
    <w:rsid w:val="002777A1"/>
    <w:rsid w:val="00281C72"/>
    <w:rsid w:val="00283B5B"/>
    <w:rsid w:val="0029364D"/>
    <w:rsid w:val="002A2442"/>
    <w:rsid w:val="002A5BC4"/>
    <w:rsid w:val="002B1E25"/>
    <w:rsid w:val="002B7CF2"/>
    <w:rsid w:val="002C33B4"/>
    <w:rsid w:val="002D596C"/>
    <w:rsid w:val="002D725A"/>
    <w:rsid w:val="002E68B6"/>
    <w:rsid w:val="002F0531"/>
    <w:rsid w:val="002F090B"/>
    <w:rsid w:val="00301A9D"/>
    <w:rsid w:val="00307604"/>
    <w:rsid w:val="00307C0B"/>
    <w:rsid w:val="00314DCD"/>
    <w:rsid w:val="00326903"/>
    <w:rsid w:val="00333CAA"/>
    <w:rsid w:val="00334549"/>
    <w:rsid w:val="00341E8F"/>
    <w:rsid w:val="00350C6D"/>
    <w:rsid w:val="00351358"/>
    <w:rsid w:val="0035182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D4BC2"/>
    <w:rsid w:val="003D7729"/>
    <w:rsid w:val="003E1C6E"/>
    <w:rsid w:val="003E2B3C"/>
    <w:rsid w:val="004117A8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1EC1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3766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81EF2"/>
    <w:rsid w:val="0079366D"/>
    <w:rsid w:val="007949FC"/>
    <w:rsid w:val="007A53D2"/>
    <w:rsid w:val="007B1780"/>
    <w:rsid w:val="007B3FC3"/>
    <w:rsid w:val="007C6EB9"/>
    <w:rsid w:val="007F0FD3"/>
    <w:rsid w:val="007F743F"/>
    <w:rsid w:val="008021C2"/>
    <w:rsid w:val="00813DBC"/>
    <w:rsid w:val="0082592E"/>
    <w:rsid w:val="00830011"/>
    <w:rsid w:val="00840F07"/>
    <w:rsid w:val="00850A57"/>
    <w:rsid w:val="00853FDE"/>
    <w:rsid w:val="008615E0"/>
    <w:rsid w:val="00866397"/>
    <w:rsid w:val="008728F9"/>
    <w:rsid w:val="00890598"/>
    <w:rsid w:val="008A3EEE"/>
    <w:rsid w:val="008B0B67"/>
    <w:rsid w:val="008B69FE"/>
    <w:rsid w:val="008C0268"/>
    <w:rsid w:val="008C3F81"/>
    <w:rsid w:val="008C610B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41BD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0C2B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17D99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1BC0"/>
    <w:rsid w:val="00B22254"/>
    <w:rsid w:val="00B22EB5"/>
    <w:rsid w:val="00B3225F"/>
    <w:rsid w:val="00B37BF9"/>
    <w:rsid w:val="00B52F0C"/>
    <w:rsid w:val="00B660D5"/>
    <w:rsid w:val="00B8387F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06066"/>
    <w:rsid w:val="00C110CA"/>
    <w:rsid w:val="00C11EF1"/>
    <w:rsid w:val="00C23116"/>
    <w:rsid w:val="00C257F5"/>
    <w:rsid w:val="00C31A6B"/>
    <w:rsid w:val="00C34626"/>
    <w:rsid w:val="00C34926"/>
    <w:rsid w:val="00C43D59"/>
    <w:rsid w:val="00C50CFE"/>
    <w:rsid w:val="00C518DF"/>
    <w:rsid w:val="00C53DF3"/>
    <w:rsid w:val="00C55505"/>
    <w:rsid w:val="00C74919"/>
    <w:rsid w:val="00C75372"/>
    <w:rsid w:val="00C81907"/>
    <w:rsid w:val="00CA166D"/>
    <w:rsid w:val="00CA1D89"/>
    <w:rsid w:val="00CA3B1F"/>
    <w:rsid w:val="00CB4FFA"/>
    <w:rsid w:val="00CB5415"/>
    <w:rsid w:val="00CC577A"/>
    <w:rsid w:val="00CF0E29"/>
    <w:rsid w:val="00D0048E"/>
    <w:rsid w:val="00D11079"/>
    <w:rsid w:val="00D11FF7"/>
    <w:rsid w:val="00D13D7E"/>
    <w:rsid w:val="00D16E23"/>
    <w:rsid w:val="00D234C4"/>
    <w:rsid w:val="00D24AC0"/>
    <w:rsid w:val="00D31883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B2063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27032"/>
    <w:rsid w:val="00E32204"/>
    <w:rsid w:val="00E638B4"/>
    <w:rsid w:val="00E64C16"/>
    <w:rsid w:val="00E72064"/>
    <w:rsid w:val="00E8406C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C69F7"/>
    <w:rsid w:val="00ED238D"/>
    <w:rsid w:val="00ED3A29"/>
    <w:rsid w:val="00ED517C"/>
    <w:rsid w:val="00F00094"/>
    <w:rsid w:val="00F03794"/>
    <w:rsid w:val="00F07EEC"/>
    <w:rsid w:val="00F13A15"/>
    <w:rsid w:val="00F22EB1"/>
    <w:rsid w:val="00F31CE2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2023-03-08T10:14:00Z</cp:lastPrinted>
  <dcterms:created xsi:type="dcterms:W3CDTF">2023-03-09T08:01:00Z</dcterms:created>
  <dcterms:modified xsi:type="dcterms:W3CDTF">2023-03-09T08:01:00Z</dcterms:modified>
</cp:coreProperties>
</file>