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62A02" w14:textId="01395879" w:rsidR="00AE3DFE" w:rsidRPr="005322FC" w:rsidRDefault="00AE3DFE" w:rsidP="00AE3DF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>
        <w:rPr>
          <w:b/>
          <w:bCs/>
          <w:color w:val="auto"/>
        </w:rPr>
        <w:t xml:space="preserve"> </w:t>
      </w:r>
      <w:r w:rsidR="000A507A">
        <w:rPr>
          <w:b/>
          <w:bCs/>
          <w:color w:val="auto"/>
        </w:rPr>
        <w:t>543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A507A">
        <w:rPr>
          <w:b/>
          <w:bCs/>
          <w:color w:val="auto"/>
        </w:rPr>
        <w:t xml:space="preserve"> 4 </w:t>
      </w:r>
      <w:r w:rsidR="00C96BEA">
        <w:rPr>
          <w:b/>
          <w:bCs/>
          <w:color w:val="auto"/>
        </w:rPr>
        <w:t>października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71D66FE8" w14:textId="77777777" w:rsidR="00AE3DFE" w:rsidRPr="005322FC" w:rsidRDefault="00AE3DFE" w:rsidP="00AE3DF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 xml:space="preserve">. 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Dz. Urz. Woj. Dolnośląskiego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4A9007AC" w14:textId="0C7AE27D" w:rsidR="00AE3DFE" w:rsidRPr="00EC365E" w:rsidRDefault="00AE3DFE" w:rsidP="00AE3DFE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C96BEA">
        <w:rPr>
          <w:rFonts w:asciiTheme="minorHAnsi" w:hAnsiTheme="minorHAnsi" w:cstheme="minorHAnsi"/>
        </w:rPr>
        <w:t>Jugowie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C96BEA">
        <w:rPr>
          <w:rFonts w:asciiTheme="minorHAnsi" w:hAnsiTheme="minorHAnsi" w:cstheme="minorHAnsi"/>
        </w:rPr>
        <w:t>136/20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C96BEA">
        <w:rPr>
          <w:rFonts w:asciiTheme="minorHAnsi" w:hAnsiTheme="minorHAnsi" w:cstheme="minorHAnsi"/>
        </w:rPr>
        <w:t>1360</w:t>
      </w:r>
      <w:r w:rsidRPr="00EC365E">
        <w:rPr>
          <w:rFonts w:asciiTheme="minorHAnsi" w:hAnsiTheme="minorHAnsi" w:cstheme="minorHAnsi"/>
        </w:rPr>
        <w:t xml:space="preserve"> ha, KW Nr SW</w:t>
      </w:r>
      <w:r w:rsidR="00C96BEA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C96BEA">
        <w:rPr>
          <w:rFonts w:asciiTheme="minorHAnsi" w:hAnsiTheme="minorHAnsi" w:cstheme="minorHAnsi"/>
        </w:rPr>
        <w:t>104484/4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12833D02" w14:textId="77777777" w:rsidR="00AE3DFE" w:rsidRPr="00EC365E" w:rsidRDefault="00AE3DFE" w:rsidP="00AE3DFE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FC8424D" w14:textId="7892A4FB" w:rsidR="00AE3DFE" w:rsidRPr="00EC365E" w:rsidRDefault="00AE3DFE" w:rsidP="00AE3DFE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C96BEA">
        <w:rPr>
          <w:rFonts w:asciiTheme="minorHAnsi" w:hAnsiTheme="minorHAnsi" w:cstheme="minorHAnsi"/>
        </w:rPr>
        <w:t>Jugów</w:t>
      </w:r>
      <w:r w:rsidRPr="00EC365E">
        <w:rPr>
          <w:rFonts w:asciiTheme="minorHAnsi" w:hAnsiTheme="minorHAnsi" w:cstheme="minorHAnsi"/>
        </w:rPr>
        <w:t>.</w:t>
      </w:r>
    </w:p>
    <w:p w14:paraId="50A4763D" w14:textId="77777777" w:rsidR="00AE3DFE" w:rsidRPr="00EC365E" w:rsidRDefault="00AE3DFE" w:rsidP="00AE3DF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058DC13" w14:textId="77777777" w:rsidR="00AE3DFE" w:rsidRPr="005A345D" w:rsidRDefault="00AE3DFE" w:rsidP="00AE3DFE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7BFF9D8A" w14:textId="77777777" w:rsidR="00AE3DFE" w:rsidRPr="00456AD4" w:rsidRDefault="00AE3DFE" w:rsidP="00AE3DF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84BB2C4" w14:textId="021DDAB2" w:rsidR="00AE3DFE" w:rsidRPr="007549F4" w:rsidRDefault="00AE3DFE" w:rsidP="00AE3DF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0A507A">
        <w:rPr>
          <w:color w:val="auto"/>
        </w:rPr>
        <w:t xml:space="preserve"> 543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0A507A">
        <w:rPr>
          <w:color w:val="auto"/>
        </w:rPr>
        <w:t xml:space="preserve">4 </w:t>
      </w:r>
      <w:r w:rsidR="00C96BEA">
        <w:rPr>
          <w:color w:val="auto"/>
        </w:rPr>
        <w:t>października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2B15D7F4" w14:textId="77777777" w:rsidR="00AE3DFE" w:rsidRPr="007549F4" w:rsidRDefault="00AE3DFE" w:rsidP="00AE3DF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000A81D0" w14:textId="77777777" w:rsidR="00AE3DFE" w:rsidRPr="007549F4" w:rsidRDefault="00AE3DFE" w:rsidP="00AE3DFE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E22B7B2" w14:textId="6883FBE5" w:rsidR="00AE3DFE" w:rsidRPr="007549F4" w:rsidRDefault="00AE3DFE" w:rsidP="00AE3DF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 w:rsidR="00C96BEA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K/00</w:t>
      </w:r>
      <w:r w:rsidR="00C96BEA">
        <w:rPr>
          <w:rFonts w:asciiTheme="minorHAnsi" w:hAnsiTheme="minorHAnsi" w:cstheme="minorHAnsi"/>
          <w:sz w:val="24"/>
          <w:szCs w:val="24"/>
        </w:rPr>
        <w:t>104484/4</w:t>
      </w:r>
    </w:p>
    <w:p w14:paraId="04EDE4D0" w14:textId="3ADEFC6A" w:rsidR="00AE3DFE" w:rsidRPr="007549F4" w:rsidRDefault="00AE3DFE" w:rsidP="00AE3DFE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C96BEA">
        <w:rPr>
          <w:rFonts w:asciiTheme="minorHAnsi" w:hAnsiTheme="minorHAnsi" w:cstheme="minorHAnsi"/>
          <w:sz w:val="24"/>
          <w:szCs w:val="24"/>
        </w:rPr>
        <w:t>136/20</w:t>
      </w:r>
      <w:r w:rsidRPr="007549F4">
        <w:rPr>
          <w:rFonts w:asciiTheme="minorHAnsi" w:hAnsiTheme="minorHAnsi" w:cstheme="minorHAnsi"/>
          <w:sz w:val="24"/>
          <w:szCs w:val="24"/>
        </w:rPr>
        <w:t>, AM</w:t>
      </w:r>
      <w:r>
        <w:rPr>
          <w:rFonts w:asciiTheme="minorHAnsi" w:hAnsiTheme="minorHAnsi" w:cstheme="minorHAnsi"/>
          <w:sz w:val="24"/>
          <w:szCs w:val="24"/>
        </w:rPr>
        <w:t>-</w:t>
      </w:r>
      <w:r w:rsidR="00C96BEA">
        <w:rPr>
          <w:rFonts w:asciiTheme="minorHAnsi" w:hAnsiTheme="minorHAnsi" w:cstheme="minorHAnsi"/>
          <w:sz w:val="24"/>
          <w:szCs w:val="24"/>
        </w:rPr>
        <w:t>3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C96BEA">
        <w:rPr>
          <w:rFonts w:asciiTheme="minorHAnsi" w:hAnsiTheme="minorHAnsi" w:cstheme="minorHAnsi"/>
          <w:sz w:val="24"/>
          <w:szCs w:val="24"/>
        </w:rPr>
        <w:t>7</w:t>
      </w:r>
    </w:p>
    <w:p w14:paraId="356FA2B4" w14:textId="59D06FD2" w:rsidR="00AE3DFE" w:rsidRPr="007549F4" w:rsidRDefault="00AE3DFE" w:rsidP="00AE3DF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</w:t>
      </w:r>
      <w:r w:rsidR="00C96BEA">
        <w:rPr>
          <w:rFonts w:asciiTheme="minorHAnsi" w:hAnsiTheme="minorHAnsi" w:cstheme="minorHAnsi"/>
          <w:sz w:val="24"/>
          <w:szCs w:val="24"/>
        </w:rPr>
        <w:t>,1360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16C1B480" w14:textId="49A2D3E4" w:rsidR="00AE3DFE" w:rsidRPr="00AB13E8" w:rsidRDefault="00AE3DFE" w:rsidP="00AE3DFE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>:</w:t>
      </w:r>
      <w:r w:rsidRPr="005B720B">
        <w:rPr>
          <w:b/>
          <w:bCs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C96BEA">
        <w:rPr>
          <w:rFonts w:asciiTheme="minorHAnsi" w:eastAsia="Times New Roman" w:hAnsiTheme="minorHAnsi" w:cstheme="minorHAnsi"/>
        </w:rPr>
        <w:t>136/20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</w:t>
      </w:r>
      <w:r w:rsidR="00C96BEA">
        <w:rPr>
          <w:rFonts w:asciiTheme="minorHAnsi" w:eastAsia="Times New Roman" w:hAnsiTheme="minorHAnsi" w:cstheme="minorHAnsi"/>
        </w:rPr>
        <w:t>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 w:rsidR="00C96BEA">
        <w:rPr>
          <w:rFonts w:asciiTheme="minorHAnsi" w:eastAsia="Times New Roman" w:hAnsiTheme="minorHAnsi" w:cstheme="minorHAnsi"/>
        </w:rPr>
        <w:t>1360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C96BEA"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</w:t>
      </w:r>
      <w:r w:rsidR="00C96BEA">
        <w:rPr>
          <w:rFonts w:asciiTheme="minorHAnsi" w:eastAsia="Times New Roman" w:hAnsiTheme="minorHAnsi" w:cstheme="minorHAnsi"/>
        </w:rPr>
        <w:t>7</w:t>
      </w:r>
      <w:r>
        <w:rPr>
          <w:rFonts w:asciiTheme="minorHAnsi" w:eastAsia="Times New Roman" w:hAnsiTheme="minorHAnsi" w:cstheme="minorHAnsi"/>
        </w:rPr>
        <w:t xml:space="preserve"> </w:t>
      </w:r>
      <w:r w:rsidR="00C96BEA">
        <w:rPr>
          <w:rFonts w:asciiTheme="minorHAnsi" w:eastAsia="Times New Roman" w:hAnsiTheme="minorHAnsi" w:cstheme="minorHAnsi"/>
        </w:rPr>
        <w:t xml:space="preserve">Jugów.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</w:t>
      </w:r>
      <w:r w:rsidR="00C96BEA">
        <w:rPr>
          <w:rFonts w:asciiTheme="minorHAnsi" w:hAnsiTheme="minorHAnsi" w:cstheme="minorHAnsi"/>
        </w:rPr>
        <w:t xml:space="preserve"> położona przy drodze asfaltowej</w:t>
      </w:r>
      <w:r>
        <w:rPr>
          <w:rFonts w:asciiTheme="minorHAnsi" w:hAnsiTheme="minorHAnsi" w:cstheme="minorHAnsi"/>
        </w:rPr>
        <w:t>. W sąsiedztwie działki energia elektryczna</w:t>
      </w:r>
      <w:r w:rsidR="00C96BEA">
        <w:rPr>
          <w:rFonts w:asciiTheme="minorHAnsi" w:hAnsiTheme="minorHAnsi" w:cstheme="minorHAnsi"/>
        </w:rPr>
        <w:t>, przez teren działki przebiega napowietrzna linia energetyczna.</w:t>
      </w:r>
    </w:p>
    <w:p w14:paraId="20365590" w14:textId="3F2D628D" w:rsidR="00AE3DFE" w:rsidRPr="00F047EA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</w:t>
      </w:r>
      <w:r w:rsidR="00C96BEA">
        <w:rPr>
          <w:rFonts w:asciiTheme="minorHAnsi" w:hAnsiTheme="minorHAnsi" w:cstheme="minorHAnsi"/>
        </w:rPr>
        <w:t xml:space="preserve"> Miejscowym planem zagospodarowania przestrzennego gminy Nowa Ruda dla części wsi Jugów działka nr 136/20 w Jugowie przeznaczona jest na cele zabudowy mieszkaniowej jednorodzinnej. </w:t>
      </w:r>
      <w:r>
        <w:rPr>
          <w:rFonts w:asciiTheme="minorHAnsi" w:hAnsiTheme="minorHAnsi" w:cstheme="minorHAnsi"/>
        </w:rPr>
        <w:br/>
      </w:r>
      <w:r>
        <w:t xml:space="preserve"> </w:t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C96BEA">
        <w:rPr>
          <w:rFonts w:asciiTheme="minorHAnsi" w:hAnsiTheme="minorHAnsi" w:cstheme="minorHAnsi"/>
        </w:rPr>
        <w:t>97.000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zł</w:t>
      </w:r>
      <w:bookmarkStart w:id="0" w:name="_Hlk84323140"/>
      <w:r>
        <w:rPr>
          <w:rFonts w:asciiTheme="minorHAnsi" w:hAnsiTheme="minorHAnsi" w:cstheme="minorHAnsi"/>
        </w:rPr>
        <w:t xml:space="preserve"> do ceny wylicytowanej w przetargu doliczony zostanie podatek VAT w wysokości 23%</w:t>
      </w:r>
    </w:p>
    <w:bookmarkEnd w:id="0"/>
    <w:p w14:paraId="5F7D3E97" w14:textId="477D1702" w:rsidR="00AE3DFE" w:rsidRPr="006135C7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C96BEA">
        <w:rPr>
          <w:rFonts w:asciiTheme="minorHAnsi" w:hAnsiTheme="minorHAnsi" w:cstheme="minorHAnsi"/>
        </w:rPr>
        <w:t>19.400</w:t>
      </w:r>
      <w:r>
        <w:rPr>
          <w:rFonts w:asciiTheme="minorHAnsi" w:hAnsiTheme="minorHAnsi" w:cstheme="minorHAnsi"/>
        </w:rPr>
        <w:t>,00</w:t>
      </w:r>
      <w:r w:rsidRPr="0000744D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0A507A">
        <w:rPr>
          <w:rFonts w:asciiTheme="minorHAnsi" w:eastAsia="Times New Roman" w:hAnsiTheme="minorHAnsi" w:cstheme="minorHAnsi"/>
          <w:b/>
          <w:bCs/>
        </w:rPr>
        <w:t>02.12.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0A507A"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62D7196B" w14:textId="05004665" w:rsidR="00AE3DFE" w:rsidRPr="007549F4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0A507A">
        <w:rPr>
          <w:rFonts w:asciiTheme="minorHAnsi" w:eastAsia="Times New Roman" w:hAnsiTheme="minorHAnsi" w:cstheme="minorHAnsi"/>
        </w:rPr>
        <w:t xml:space="preserve"> </w:t>
      </w:r>
      <w:r w:rsidR="000A507A" w:rsidRPr="000A507A">
        <w:rPr>
          <w:rFonts w:asciiTheme="minorHAnsi" w:eastAsia="Times New Roman" w:hAnsiTheme="minorHAnsi" w:cstheme="minorHAnsi"/>
          <w:b/>
          <w:bCs/>
        </w:rPr>
        <w:t>28.11.</w:t>
      </w:r>
      <w:r w:rsidRPr="000A507A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</w:t>
      </w:r>
      <w:r w:rsidRPr="007549F4">
        <w:rPr>
          <w:rFonts w:asciiTheme="minorHAnsi" w:eastAsia="Times New Roman" w:hAnsiTheme="minorHAnsi" w:cstheme="minorHAnsi"/>
        </w:rPr>
        <w:lastRenderedPageBreak/>
        <w:t>zamknięcia przetargu, 3) unieważnienia przetargu, 4) zakończenia przetargu wynikiem negatywnym.</w:t>
      </w:r>
    </w:p>
    <w:p w14:paraId="70F713A8" w14:textId="77777777" w:rsidR="00AE3DFE" w:rsidRPr="007549F4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1BA028D" w14:textId="77777777" w:rsidR="00AE3DFE" w:rsidRPr="007549F4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800B210" w14:textId="77777777" w:rsidR="00AE3DFE" w:rsidRPr="007549F4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7DBBFDA7" w14:textId="77777777" w:rsidR="00AE3DFE" w:rsidRPr="007549F4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FFEFAD0" w14:textId="77777777" w:rsidR="00AE3DFE" w:rsidRPr="007549F4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3E8BCE0" w14:textId="77777777" w:rsidR="00AE3DFE" w:rsidRPr="007549F4" w:rsidRDefault="00AE3DFE" w:rsidP="00AE3DF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2A2C9DE" w14:textId="77777777" w:rsidR="00AE3DFE" w:rsidRPr="007549F4" w:rsidRDefault="00AE3DFE" w:rsidP="00AE3DF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6A274A73" w14:textId="77777777" w:rsidR="00AE3DFE" w:rsidRPr="007549F4" w:rsidRDefault="00AE3DFE" w:rsidP="00AE3DF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006000E9" w14:textId="77777777" w:rsidR="00AE3DFE" w:rsidRPr="007549F4" w:rsidRDefault="00AE3DFE" w:rsidP="00AE3DF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E0FAA08" w14:textId="77777777" w:rsidR="00AE3DFE" w:rsidRPr="007549F4" w:rsidRDefault="00AE3DFE" w:rsidP="00AE3DFE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39FAE85F" w14:textId="77777777" w:rsidR="00AE3DFE" w:rsidRPr="007549F4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69B1694A" w14:textId="77777777" w:rsidR="00AE3DFE" w:rsidRPr="007549F4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Wyciąg z ogłoszenia </w:t>
      </w:r>
      <w:r w:rsidRPr="007549F4">
        <w:rPr>
          <w:rFonts w:asciiTheme="minorHAnsi" w:eastAsia="Times New Roman" w:hAnsiTheme="minorHAnsi" w:cstheme="minorHAnsi"/>
        </w:rPr>
        <w:t xml:space="preserve">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5621217C" w14:textId="77777777" w:rsidR="00AE3DFE" w:rsidRPr="007549F4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500E7793" w14:textId="77777777" w:rsidR="00AE3DFE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</w:t>
      </w:r>
      <w:r>
        <w:rPr>
          <w:rFonts w:asciiTheme="minorHAnsi" w:hAnsiTheme="minorHAnsi" w:cstheme="minorHAnsi"/>
        </w:rPr>
        <w:t>21</w:t>
      </w:r>
      <w:r w:rsidRPr="007549F4">
        <w:rPr>
          <w:rFonts w:asciiTheme="minorHAnsi" w:hAnsiTheme="minorHAnsi" w:cstheme="minorHAnsi"/>
        </w:rPr>
        <w:t xml:space="preserve"> r. poz. </w:t>
      </w:r>
      <w:r>
        <w:rPr>
          <w:rFonts w:asciiTheme="minorHAnsi" w:hAnsiTheme="minorHAnsi" w:cstheme="minorHAnsi"/>
        </w:rPr>
        <w:t>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560E20F6" w14:textId="47FB5A2C" w:rsidR="00AE3DFE" w:rsidRDefault="00AE3DFE" w:rsidP="00AE3DF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A507A">
        <w:rPr>
          <w:rFonts w:asciiTheme="minorHAnsi" w:eastAsia="Times New Roman" w:hAnsiTheme="minorHAnsi" w:cstheme="minorHAnsi"/>
          <w:color w:val="000000" w:themeColor="text1"/>
        </w:rPr>
        <w:t xml:space="preserve">4 </w:t>
      </w:r>
      <w:r w:rsidR="00C96BEA">
        <w:rPr>
          <w:rFonts w:asciiTheme="minorHAnsi" w:eastAsia="Times New Roman" w:hAnsiTheme="minorHAnsi" w:cstheme="minorHAnsi"/>
          <w:color w:val="000000" w:themeColor="text1"/>
        </w:rPr>
        <w:t xml:space="preserve">października 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713600B" w14:textId="77777777" w:rsidR="00AE3DFE" w:rsidRPr="00456AD4" w:rsidRDefault="00AE3DFE" w:rsidP="00AE3DF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D588EAA" w14:textId="77777777" w:rsidR="00AE3DFE" w:rsidRPr="001C06ED" w:rsidRDefault="00AE3DFE" w:rsidP="00AE3DF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0965F597" w14:textId="77777777" w:rsidR="00AE3DFE" w:rsidRDefault="00AE3DFE" w:rsidP="00AE3DFE"/>
    <w:p w14:paraId="278B4F90" w14:textId="77777777" w:rsidR="00AE3DFE" w:rsidRDefault="00AE3DFE" w:rsidP="00AE3DFE"/>
    <w:p w14:paraId="588F13E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645359734">
    <w:abstractNumId w:val="0"/>
  </w:num>
  <w:num w:numId="2" w16cid:durableId="1235896104">
    <w:abstractNumId w:val="2"/>
  </w:num>
  <w:num w:numId="3" w16cid:durableId="436750766">
    <w:abstractNumId w:val="3"/>
  </w:num>
  <w:num w:numId="4" w16cid:durableId="126638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FE"/>
    <w:rsid w:val="000A507A"/>
    <w:rsid w:val="00396D06"/>
    <w:rsid w:val="00813ECD"/>
    <w:rsid w:val="009E1E95"/>
    <w:rsid w:val="00A779F1"/>
    <w:rsid w:val="00AE3DFE"/>
    <w:rsid w:val="00C9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4636"/>
  <w15:chartTrackingRefBased/>
  <w15:docId w15:val="{57722C01-D16C-4411-8487-2BF52C10A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DFE"/>
  </w:style>
  <w:style w:type="paragraph" w:styleId="Nagwek1">
    <w:name w:val="heading 1"/>
    <w:basedOn w:val="Normalny"/>
    <w:next w:val="Normalny"/>
    <w:link w:val="Nagwek1Znak"/>
    <w:uiPriority w:val="9"/>
    <w:qFormat/>
    <w:rsid w:val="00AE3DF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3DF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3DF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AE3DF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AE3DF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AE3DF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E3DF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AE3D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1098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2022-10-04T07:38:00Z</cp:lastPrinted>
  <dcterms:created xsi:type="dcterms:W3CDTF">2022-09-30T11:13:00Z</dcterms:created>
  <dcterms:modified xsi:type="dcterms:W3CDTF">2022-10-04T07:38:00Z</dcterms:modified>
</cp:coreProperties>
</file>