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4B42BD70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364514">
        <w:rPr>
          <w:rStyle w:val="Pogrubienie"/>
        </w:rPr>
        <w:t>528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364514">
        <w:rPr>
          <w:rStyle w:val="Pogrubienie"/>
        </w:rPr>
        <w:t>28</w:t>
      </w:r>
      <w:r w:rsidR="004147FC">
        <w:rPr>
          <w:rStyle w:val="Pogrubienie"/>
        </w:rPr>
        <w:t xml:space="preserve"> </w:t>
      </w:r>
      <w:r w:rsidR="00B36C1E">
        <w:rPr>
          <w:rStyle w:val="Pogrubienie"/>
        </w:rPr>
        <w:t>września</w:t>
      </w:r>
      <w:r w:rsidR="004147FC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364514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73E509E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D75F72C" w14:textId="300A22AC" w:rsidR="00173DA4" w:rsidRPr="00277783" w:rsidRDefault="00173DA4" w:rsidP="00173DA4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</w:t>
      </w:r>
      <w:r w:rsidR="00B87A1C">
        <w:rPr>
          <w:rFonts w:ascii="Calibri" w:hAnsi="Calibri" w:cs="Calibri"/>
        </w:rPr>
        <w:t xml:space="preserve"> granicach</w:t>
      </w:r>
      <w:r w:rsidRPr="006B2912">
        <w:rPr>
          <w:rFonts w:ascii="Calibri" w:hAnsi="Calibri" w:cs="Calibri"/>
        </w:rPr>
        <w:t xml:space="preserve"> </w:t>
      </w:r>
      <w:r w:rsidR="00793CDB" w:rsidRPr="001242DC">
        <w:rPr>
          <w:rFonts w:ascii="Calibri" w:hAnsi="Calibri" w:cs="Calibri"/>
        </w:rPr>
        <w:t xml:space="preserve">działki </w:t>
      </w:r>
      <w:r w:rsidR="008F4F56">
        <w:rPr>
          <w:rFonts w:ascii="Calibri" w:hAnsi="Calibri" w:cs="Calibri"/>
        </w:rPr>
        <w:t xml:space="preserve">oznaczonej numerem ewidencyjnym </w:t>
      </w:r>
      <w:r w:rsidR="00793CDB" w:rsidRPr="001242DC">
        <w:rPr>
          <w:rFonts w:ascii="Calibri" w:hAnsi="Calibri" w:cs="Calibri"/>
        </w:rPr>
        <w:t>74</w:t>
      </w:r>
      <w:r w:rsidR="00D1062B">
        <w:rPr>
          <w:rFonts w:ascii="Calibri" w:hAnsi="Calibri" w:cs="Calibri"/>
        </w:rPr>
        <w:t>5/4</w:t>
      </w:r>
      <w:r w:rsidR="00793CDB" w:rsidRPr="001242DC">
        <w:rPr>
          <w:rFonts w:ascii="Calibri" w:hAnsi="Calibri" w:cs="Calibri"/>
        </w:rPr>
        <w:t xml:space="preserve"> o </w:t>
      </w:r>
      <w:r w:rsidR="008F4F56">
        <w:rPr>
          <w:rFonts w:ascii="Calibri" w:hAnsi="Calibri" w:cs="Calibri"/>
        </w:rPr>
        <w:t>ogólnej</w:t>
      </w:r>
      <w:r w:rsidR="00793CDB" w:rsidRPr="001242DC">
        <w:rPr>
          <w:rFonts w:ascii="Calibri" w:hAnsi="Calibri" w:cs="Calibri"/>
        </w:rPr>
        <w:t xml:space="preserve"> powierzchni 0,</w:t>
      </w:r>
      <w:r w:rsidR="00D1062B">
        <w:rPr>
          <w:rFonts w:ascii="Calibri" w:hAnsi="Calibri" w:cs="Calibri"/>
        </w:rPr>
        <w:t>3909</w:t>
      </w:r>
      <w:r w:rsidR="00793CDB" w:rsidRPr="001242DC">
        <w:rPr>
          <w:rFonts w:ascii="Calibri" w:hAnsi="Calibri" w:cs="Calibri"/>
        </w:rPr>
        <w:t xml:space="preserve"> ha</w:t>
      </w:r>
      <w:r w:rsidR="00793CDB" w:rsidRPr="00277783">
        <w:rPr>
          <w:rFonts w:ascii="Calibri" w:hAnsi="Calibri" w:cs="Calibri"/>
        </w:rPr>
        <w:t xml:space="preserve">, położoną w obrębie </w:t>
      </w:r>
      <w:r w:rsidR="00793CDB">
        <w:rPr>
          <w:rFonts w:ascii="Calibri" w:hAnsi="Calibri" w:cs="Calibri"/>
        </w:rPr>
        <w:t>0009 Ludwikowice</w:t>
      </w:r>
      <w:r w:rsidRPr="00277783">
        <w:rPr>
          <w:rFonts w:ascii="Calibri" w:hAnsi="Calibri" w:cs="Calibri"/>
        </w:rPr>
        <w:t xml:space="preserve">, określoną szczegółowo </w:t>
      </w:r>
      <w:r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56D2BBB4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757965">
        <w:rPr>
          <w:rFonts w:ascii="Calibri" w:hAnsi="Calibri" w:cs="Calibri"/>
        </w:rPr>
        <w:t>3</w:t>
      </w:r>
      <w:r w:rsidRPr="00277783">
        <w:rPr>
          <w:rFonts w:ascii="Calibri" w:hAnsi="Calibri" w:cs="Calibri"/>
        </w:rPr>
        <w:t xml:space="preserve"> r.</w:t>
      </w:r>
    </w:p>
    <w:p w14:paraId="39215F54" w14:textId="102C9660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Roczna wysokość stawki czynszu dzierżawnego za nieruchomość opisaną w ust. 1 wynosi</w:t>
      </w:r>
      <w:r w:rsidR="001A17E5">
        <w:rPr>
          <w:rFonts w:ascii="Calibri" w:hAnsi="Calibri" w:cs="Calibri"/>
        </w:rPr>
        <w:t xml:space="preserve"> </w:t>
      </w:r>
      <w:r w:rsidR="00D1062B">
        <w:rPr>
          <w:rFonts w:ascii="Calibri" w:hAnsi="Calibri" w:cs="Calibri"/>
        </w:rPr>
        <w:t>257,21</w:t>
      </w:r>
      <w:r w:rsidR="00793CDB">
        <w:rPr>
          <w:rFonts w:ascii="Calibri" w:hAnsi="Calibri" w:cs="Calibri"/>
        </w:rPr>
        <w:t xml:space="preserve">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D1062B">
        <w:rPr>
          <w:rFonts w:ascii="Calibri" w:hAnsi="Calibri" w:cs="Calibri"/>
        </w:rPr>
        <w:t>dwieście pięćdziesiąt siedem złotych 21</w:t>
      </w:r>
      <w:r w:rsidR="00CC5D2E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147EF9">
        <w:rPr>
          <w:rFonts w:ascii="Calibri" w:hAnsi="Calibri" w:cs="Calibri"/>
        </w:rPr>
        <w:t xml:space="preserve"> </w:t>
      </w:r>
      <w:r w:rsidR="00D1062B">
        <w:rPr>
          <w:rFonts w:ascii="Calibri" w:hAnsi="Calibri" w:cs="Calibri"/>
        </w:rPr>
        <w:t>658</w:t>
      </w:r>
      <w:r w:rsidR="00AD6A5C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>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0ADEA9AF" w:rsidR="00546ED7" w:rsidRPr="00277783" w:rsidRDefault="008A61C2" w:rsidP="00070C4B">
      <w:pPr>
        <w:pStyle w:val="Akapitzlist"/>
        <w:numPr>
          <w:ilvl w:val="0"/>
          <w:numId w:val="3"/>
        </w:numPr>
        <w:spacing w:before="240"/>
      </w:pPr>
      <w:r w:rsidRPr="00277783">
        <w:t xml:space="preserve">Czynsz dzierżawny o którym mowa w § 1 ust. 3 </w:t>
      </w:r>
      <w:bookmarkStart w:id="0" w:name="_Hlk115085812"/>
      <w:r w:rsidR="00070C4B" w:rsidRPr="00277783">
        <w:t>płatny jest</w:t>
      </w:r>
      <w:r w:rsidR="00070C4B">
        <w:t>:</w:t>
      </w:r>
      <w:r w:rsidR="00070C4B">
        <w:br/>
        <w:t>w roku 2022 jednorazowo w</w:t>
      </w:r>
      <w:r w:rsidR="00070C4B" w:rsidRPr="00C04A85">
        <w:rPr>
          <w:rFonts w:ascii="Calibri" w:eastAsia="Calibri" w:hAnsi="Calibri" w:cs="Calibri"/>
        </w:rPr>
        <w:t xml:space="preserve"> terminie 14 dni od dnia otrzymania zawiadomienia o wysokości czynszu dzierżawnego</w:t>
      </w:r>
      <w:r w:rsidR="00070C4B">
        <w:t>,</w:t>
      </w:r>
      <w:r w:rsidR="00070C4B">
        <w:br/>
        <w:t xml:space="preserve">w roku 2023 </w:t>
      </w:r>
      <w:r w:rsidR="00070C4B" w:rsidRPr="00277783">
        <w:t>w dwóch ratach w terminach:</w:t>
      </w:r>
      <w:r w:rsidR="00070C4B">
        <w:br/>
      </w:r>
      <w:r w:rsidR="00070C4B" w:rsidRPr="00277783">
        <w:lastRenderedPageBreak/>
        <w:t>I rata – w terminie do 31 marca</w:t>
      </w:r>
      <w:r w:rsidR="00070C4B">
        <w:t>,</w:t>
      </w:r>
      <w:r w:rsidR="00070C4B">
        <w:br/>
      </w:r>
      <w:r w:rsidR="00070C4B" w:rsidRPr="00277783">
        <w:t>II rata – w terminie do 30 września</w:t>
      </w:r>
      <w:r w:rsidR="00070C4B">
        <w:t>.</w:t>
      </w:r>
    </w:p>
    <w:bookmarkEnd w:id="0"/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0EB0DB6C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 xml:space="preserve">wa </w:t>
      </w:r>
      <w:r w:rsidR="00793CDB">
        <w:rPr>
          <w:rFonts w:ascii="Calibri" w:eastAsia="Calibri" w:hAnsi="Calibri" w:cs="Calibri"/>
        </w:rPr>
        <w:t>Ludwikowice Kłodzkie</w:t>
      </w:r>
      <w:r w:rsidR="00317C7C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38CB4E62" w:rsidR="00170181" w:rsidRPr="00364514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1" w:name="_Hlk78532071"/>
      <w:r w:rsidRPr="00364514">
        <w:rPr>
          <w:rFonts w:cs="Calibri"/>
        </w:rPr>
        <w:tab/>
      </w:r>
      <w:bookmarkStart w:id="2" w:name="_Hlk51660687"/>
      <w:r w:rsidR="001106E3" w:rsidRPr="00364514">
        <w:rPr>
          <w:rFonts w:cs="Calibri"/>
        </w:rPr>
        <w:t>/Z up. Wójta Anna Zawiślak - Zastępca Wójta/ </w:t>
      </w:r>
    </w:p>
    <w:bookmarkEnd w:id="1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727D8A3C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364514">
        <w:t>528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364514">
        <w:t>28</w:t>
      </w:r>
      <w:r w:rsidR="00FC0026">
        <w:t xml:space="preserve"> </w:t>
      </w:r>
      <w:r w:rsidR="00B36C1E">
        <w:t>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6A427323" w:rsidR="00EF28E4" w:rsidRPr="002F62FD" w:rsidRDefault="00EF28E4" w:rsidP="00011B2B">
      <w:pPr>
        <w:pStyle w:val="Nagwek2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364514">
        <w:rPr>
          <w:rStyle w:val="Pogrubienie"/>
          <w:rFonts w:asciiTheme="minorHAnsi" w:hAnsiTheme="minorHAnsi" w:cstheme="minorHAnsi"/>
        </w:rPr>
        <w:t>28</w:t>
      </w:r>
      <w:r w:rsidR="00FC0026">
        <w:rPr>
          <w:rStyle w:val="Pogrubienie"/>
          <w:rFonts w:asciiTheme="minorHAnsi" w:hAnsiTheme="minorHAnsi" w:cstheme="minorHAnsi"/>
        </w:rPr>
        <w:t xml:space="preserve"> </w:t>
      </w:r>
      <w:r w:rsidR="00B36C1E">
        <w:rPr>
          <w:rStyle w:val="Pogrubienie"/>
          <w:rFonts w:asciiTheme="minorHAnsi" w:hAnsiTheme="minorHAnsi" w:cstheme="minorHAnsi"/>
        </w:rPr>
        <w:t>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364514">
        <w:rPr>
          <w:rStyle w:val="Pogrubienie"/>
          <w:rFonts w:asciiTheme="minorHAnsi" w:hAnsiTheme="minorHAnsi" w:cstheme="minorHAnsi"/>
        </w:rPr>
        <w:t>18</w:t>
      </w:r>
      <w:r w:rsidR="00FC0026">
        <w:rPr>
          <w:rStyle w:val="Pogrubienie"/>
          <w:rFonts w:asciiTheme="minorHAnsi" w:hAnsiTheme="minorHAnsi" w:cstheme="minorHAnsi"/>
        </w:rPr>
        <w:t xml:space="preserve"> </w:t>
      </w:r>
      <w:r w:rsidR="00AD6A5C">
        <w:rPr>
          <w:rStyle w:val="Pogrubienie"/>
          <w:rFonts w:asciiTheme="minorHAnsi" w:hAnsiTheme="minorHAnsi" w:cstheme="minorHAnsi"/>
        </w:rPr>
        <w:t>października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5A90C200" w14:textId="77777777" w:rsidR="00D1062B" w:rsidRPr="000477B6" w:rsidRDefault="00793CDB" w:rsidP="00D1062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242DC">
        <w:rPr>
          <w:rFonts w:ascii="Calibri" w:hAnsi="Calibri" w:cs="Calibri"/>
          <w:b/>
          <w:bCs/>
        </w:rPr>
        <w:t>Położenie nieruchomości</w:t>
      </w:r>
      <w:r w:rsidRPr="001242DC">
        <w:rPr>
          <w:rFonts w:ascii="Calibri" w:hAnsi="Calibri" w:cs="Calibri"/>
        </w:rPr>
        <w:t xml:space="preserve">: </w:t>
      </w:r>
      <w:r w:rsidR="00D1062B">
        <w:rPr>
          <w:rFonts w:ascii="Calibri" w:hAnsi="Calibri" w:cs="Calibri"/>
        </w:rPr>
        <w:t>Ludwikowice Kłodzkie, ul. Piastowska</w:t>
      </w:r>
    </w:p>
    <w:p w14:paraId="7E6F6405" w14:textId="77777777" w:rsidR="00D1062B" w:rsidRPr="00A31B0B" w:rsidRDefault="00D1062B" w:rsidP="00D1062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745/4</w:t>
      </w:r>
    </w:p>
    <w:p w14:paraId="125D14D9" w14:textId="77777777" w:rsidR="00D1062B" w:rsidRPr="00A31B0B" w:rsidRDefault="00D1062B" w:rsidP="00D1062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Pr="00A31B0B">
        <w:rPr>
          <w:rFonts w:ascii="Calibri" w:hAnsi="Calibri" w:cs="Calibri"/>
        </w:rPr>
        <w:t>SW2K/000</w:t>
      </w:r>
      <w:r>
        <w:rPr>
          <w:rFonts w:ascii="Calibri" w:hAnsi="Calibri" w:cs="Calibri"/>
        </w:rPr>
        <w:t>27861/4</w:t>
      </w:r>
    </w:p>
    <w:p w14:paraId="17F57438" w14:textId="77777777" w:rsidR="00D1062B" w:rsidRPr="00103207" w:rsidRDefault="00D1062B" w:rsidP="00D1062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0,3909</w:t>
      </w:r>
      <w:r w:rsidRPr="00103207">
        <w:rPr>
          <w:rFonts w:ascii="Calibri" w:hAnsi="Calibri" w:cs="Calibri"/>
        </w:rPr>
        <w:t xml:space="preserve"> ha</w:t>
      </w:r>
    </w:p>
    <w:p w14:paraId="3E784257" w14:textId="165A2FED" w:rsidR="00D1062B" w:rsidRDefault="00D1062B" w:rsidP="00D1062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6572B">
        <w:rPr>
          <w:rStyle w:val="Pogrubienie"/>
          <w:rFonts w:ascii="Calibri" w:hAnsi="Calibri" w:cs="Calibri"/>
        </w:rPr>
        <w:t>Opis nieruchomości, przeznaczenie i sposób zagospodarowania</w:t>
      </w:r>
      <w:r w:rsidRPr="00A6572B">
        <w:rPr>
          <w:rFonts w:ascii="Calibri" w:hAnsi="Calibri" w:cs="Calibri"/>
        </w:rPr>
        <w:t>: nieruchomość</w:t>
      </w:r>
      <w:bookmarkStart w:id="3" w:name="_Hlk532814726"/>
      <w:r w:rsidRPr="00A6572B">
        <w:rPr>
          <w:rFonts w:ascii="Calibri" w:hAnsi="Calibri" w:cs="Calibri"/>
        </w:rPr>
        <w:t xml:space="preserve"> gruntowa niezabudowana w granicach działki nr 74</w:t>
      </w:r>
      <w:r>
        <w:rPr>
          <w:rFonts w:ascii="Calibri" w:hAnsi="Calibri" w:cs="Calibri"/>
        </w:rPr>
        <w:t>5/4</w:t>
      </w:r>
      <w:r w:rsidRPr="00A6572B">
        <w:rPr>
          <w:rFonts w:ascii="Calibri" w:hAnsi="Calibri" w:cs="Calibri"/>
        </w:rPr>
        <w:t>, obręb 0009 Ludwikowice, o ogólnej pow. 0,</w:t>
      </w:r>
      <w:r>
        <w:rPr>
          <w:rFonts w:ascii="Calibri" w:hAnsi="Calibri" w:cs="Calibri"/>
        </w:rPr>
        <w:t>3909</w:t>
      </w:r>
      <w:r w:rsidRPr="00A6572B">
        <w:rPr>
          <w:rFonts w:ascii="Calibri" w:hAnsi="Calibri" w:cs="Calibri"/>
        </w:rPr>
        <w:t xml:space="preserve"> ha sklasyfikowana jako </w:t>
      </w:r>
      <w:r>
        <w:rPr>
          <w:rFonts w:ascii="Calibri" w:hAnsi="Calibri" w:cs="Calibri"/>
        </w:rPr>
        <w:t>RV-0,3447 ha, N-0,0462 ha</w:t>
      </w:r>
      <w:r w:rsidRPr="00A6572B">
        <w:rPr>
          <w:rFonts w:ascii="Calibri" w:hAnsi="Calibri" w:cs="Calibri"/>
        </w:rPr>
        <w:t>, przeznaczona do wydzierżawienia na cele związane z gospodarką rolną.</w:t>
      </w:r>
      <w:r w:rsidRPr="00A6572B">
        <w:rPr>
          <w:rFonts w:ascii="Calibri" w:hAnsi="Calibri" w:cs="Calibri"/>
        </w:rPr>
        <w:br/>
      </w:r>
      <w:r>
        <w:rPr>
          <w:rFonts w:ascii="Calibri" w:hAnsi="Calibri" w:cs="Calibri"/>
        </w:rPr>
        <w:t>Zgodnie z miejscowym planem zagospodarowania przestrzennego Gminy Nowa Ruda dla części wsi Ludwikowice zatwierdzonym uchwałą Nr 225/XXXIX/06 Rady Gminy Nowa Ruda z dnia 27 października 2006 r. (Dz. U. Województwa Dolnośląskiego Nr 28 z dnia 31.01.2007 r.</w:t>
      </w:r>
      <w:r w:rsidRPr="00B708E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poz. 272) </w:t>
      </w:r>
      <w:r w:rsidRPr="00A6572B">
        <w:rPr>
          <w:rFonts w:ascii="Calibri" w:hAnsi="Calibri" w:cs="Calibri"/>
        </w:rPr>
        <w:t xml:space="preserve">działka nr </w:t>
      </w:r>
      <w:r>
        <w:rPr>
          <w:rFonts w:ascii="Calibri" w:hAnsi="Calibri" w:cs="Calibri"/>
        </w:rPr>
        <w:t xml:space="preserve">745/4 </w:t>
      </w:r>
      <w:r w:rsidRPr="00A6572B">
        <w:rPr>
          <w:rFonts w:ascii="Calibri" w:hAnsi="Calibri" w:cs="Calibri"/>
        </w:rPr>
        <w:t>położona w Ludwikowicach Kłodzkich przeznaczona jest</w:t>
      </w:r>
      <w:r>
        <w:rPr>
          <w:rFonts w:ascii="Calibri" w:hAnsi="Calibri" w:cs="Calibri"/>
        </w:rPr>
        <w:t>:</w:t>
      </w:r>
    </w:p>
    <w:p w14:paraId="2695CDB6" w14:textId="77777777" w:rsidR="00D1062B" w:rsidRDefault="00D1062B" w:rsidP="00D1062B">
      <w:pPr>
        <w:pStyle w:val="Akapitzlist"/>
        <w:numPr>
          <w:ilvl w:val="0"/>
          <w:numId w:val="26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częściowo na cele zabudowy zagrodowej, obiektów gospodarczych wraz z obiektami usługowymi o charakterze rolniczym dopuszczonej do realizacji na terenach użytkowanych rolniczo wiejskich układów osadniczych, leży w granicach terenu oznaczonego na rysunku ww. planu symbolem R1,</w:t>
      </w:r>
    </w:p>
    <w:p w14:paraId="5C018B3E" w14:textId="77777777" w:rsidR="00D1062B" w:rsidRDefault="00D1062B" w:rsidP="00D1062B">
      <w:pPr>
        <w:pStyle w:val="Akapitzlist"/>
        <w:numPr>
          <w:ilvl w:val="0"/>
          <w:numId w:val="26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częściowo na cele rolne, leży w granicach terenu oznaczonego na rysunku ww. planu symbolem R,</w:t>
      </w:r>
    </w:p>
    <w:p w14:paraId="4247B858" w14:textId="77777777" w:rsidR="00D1062B" w:rsidRPr="00A6572B" w:rsidRDefault="00D1062B" w:rsidP="00D1062B">
      <w:pPr>
        <w:pStyle w:val="Akapitzlist"/>
        <w:numPr>
          <w:ilvl w:val="0"/>
          <w:numId w:val="26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częściowo znajduje się poza opracowaniem miejscowego planu zagospodarowania przestrzennego.</w:t>
      </w:r>
    </w:p>
    <w:bookmarkEnd w:id="3"/>
    <w:p w14:paraId="3DDC89E6" w14:textId="57203854" w:rsidR="00D77178" w:rsidRPr="00AC6E55" w:rsidRDefault="00D77178" w:rsidP="00D7430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C6E55">
        <w:rPr>
          <w:rStyle w:val="Pogrubienie"/>
          <w:rFonts w:ascii="Calibri" w:hAnsi="Calibri" w:cs="Calibri"/>
        </w:rPr>
        <w:t>Termin trwania dzierżawy:</w:t>
      </w:r>
      <w:r w:rsidRPr="00AC6E55">
        <w:rPr>
          <w:rFonts w:ascii="Calibri" w:hAnsi="Calibri" w:cs="Calibri"/>
        </w:rPr>
        <w:t xml:space="preserve"> od dnia 01.12.202</w:t>
      </w:r>
      <w:r w:rsidR="00615011" w:rsidRPr="00AC6E55">
        <w:rPr>
          <w:rFonts w:ascii="Calibri" w:hAnsi="Calibri" w:cs="Calibri"/>
        </w:rPr>
        <w:t>2</w:t>
      </w:r>
      <w:r w:rsidRPr="00AC6E55">
        <w:rPr>
          <w:rFonts w:ascii="Calibri" w:hAnsi="Calibri" w:cs="Calibri"/>
        </w:rPr>
        <w:t xml:space="preserve"> r. do dnia 30.11.202</w:t>
      </w:r>
      <w:r w:rsidR="00EA69C0">
        <w:rPr>
          <w:rFonts w:ascii="Calibri" w:hAnsi="Calibri" w:cs="Calibri"/>
        </w:rPr>
        <w:t>3</w:t>
      </w:r>
      <w:r w:rsidRPr="00AC6E55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5EBCF51B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9A0510">
        <w:rPr>
          <w:rFonts w:ascii="Calibri" w:hAnsi="Calibri" w:cs="Calibri"/>
        </w:rPr>
        <w:t>257,21</w:t>
      </w:r>
      <w:r w:rsidRPr="00173DA4">
        <w:rPr>
          <w:rFonts w:ascii="Calibri" w:hAnsi="Calibri" w:cs="Calibri"/>
        </w:rPr>
        <w:t xml:space="preserve"> zł stanowi podstawę do ustalania wysokości czynszu dzierżawnego proporcjonalnie do okresu użytkowania w </w:t>
      </w:r>
      <w:r w:rsidRPr="00173DA4">
        <w:rPr>
          <w:rFonts w:ascii="Calibri" w:hAnsi="Calibri" w:cs="Calibri"/>
        </w:rPr>
        <w:lastRenderedPageBreak/>
        <w:t>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19D3924C" w:rsidR="00736D1D" w:rsidRPr="00202591" w:rsidRDefault="00AA1160" w:rsidP="0020259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202591" w:rsidRPr="000477B6">
        <w:rPr>
          <w:rFonts w:ascii="Calibri" w:hAnsi="Calibri" w:cs="Calibri"/>
        </w:rPr>
        <w:t>czynsz dzierżawny płatny jest</w:t>
      </w:r>
      <w:r w:rsidR="00202591">
        <w:rPr>
          <w:rFonts w:ascii="Calibri" w:hAnsi="Calibri" w:cs="Calibri"/>
        </w:rPr>
        <w:t>:</w:t>
      </w:r>
      <w:r w:rsidR="00202591">
        <w:rPr>
          <w:rFonts w:ascii="Calibri" w:hAnsi="Calibri" w:cs="Calibri"/>
        </w:rPr>
        <w:br/>
        <w:t xml:space="preserve">w roku 2022 </w:t>
      </w:r>
      <w:r w:rsidR="00202591" w:rsidRPr="000477B6">
        <w:rPr>
          <w:rFonts w:ascii="Calibri" w:hAnsi="Calibri" w:cs="Calibri"/>
        </w:rPr>
        <w:t>jednorazowo w terminie 14 dni od dnia otrzymania zawiadomienia o wysokości czynszu dzierżawnego</w:t>
      </w:r>
      <w:r w:rsidR="00202591">
        <w:rPr>
          <w:rFonts w:ascii="Calibri" w:hAnsi="Calibri" w:cs="Calibri"/>
        </w:rPr>
        <w:t>,</w:t>
      </w:r>
      <w:r w:rsidR="00202591">
        <w:rPr>
          <w:rFonts w:ascii="Calibri" w:hAnsi="Calibri" w:cs="Calibri"/>
        </w:rPr>
        <w:br/>
        <w:t>w roku 202</w:t>
      </w:r>
      <w:r w:rsidR="00C231F9">
        <w:rPr>
          <w:rFonts w:ascii="Calibri" w:hAnsi="Calibri" w:cs="Calibri"/>
        </w:rPr>
        <w:t>3</w:t>
      </w:r>
      <w:r w:rsidR="00202591">
        <w:rPr>
          <w:rFonts w:ascii="Calibri" w:hAnsi="Calibri" w:cs="Calibri"/>
        </w:rPr>
        <w:t xml:space="preserve"> w </w:t>
      </w:r>
      <w:r w:rsidR="00202591" w:rsidRPr="000477B6">
        <w:rPr>
          <w:rFonts w:ascii="Calibri" w:hAnsi="Calibri" w:cs="Calibri"/>
        </w:rPr>
        <w:t>dwóch ratach w terminach:</w:t>
      </w:r>
      <w:r w:rsidR="00202591" w:rsidRPr="000477B6">
        <w:rPr>
          <w:rFonts w:ascii="Calibri" w:hAnsi="Calibri" w:cs="Calibri"/>
        </w:rPr>
        <w:br/>
        <w:t>I rata – w terminie do 31 marca,</w:t>
      </w:r>
      <w:r w:rsidR="00202591" w:rsidRPr="000477B6">
        <w:rPr>
          <w:rFonts w:ascii="Calibri" w:hAnsi="Calibri" w:cs="Calibri"/>
        </w:rPr>
        <w:br/>
        <w:t>II rata – w terminie do 30 września.</w:t>
      </w:r>
    </w:p>
    <w:p w14:paraId="3E98A1D8" w14:textId="77777777" w:rsidR="00173DA4" w:rsidRPr="000477B6" w:rsidRDefault="00173DA4" w:rsidP="00173DA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12480792" w:rsidR="007F5B19" w:rsidRPr="00364514" w:rsidRDefault="007F5B19" w:rsidP="009A0510">
      <w:pPr>
        <w:tabs>
          <w:tab w:val="right" w:pos="8931"/>
        </w:tabs>
        <w:spacing w:before="360" w:after="240"/>
        <w:ind w:left="357"/>
        <w:rPr>
          <w:rFonts w:cs="Calibri"/>
        </w:rPr>
      </w:pPr>
      <w:r w:rsidRPr="00364514">
        <w:rPr>
          <w:rFonts w:cs="Calibri"/>
        </w:rPr>
        <w:tab/>
        <w:t>/</w:t>
      </w:r>
      <w:r w:rsidR="00FC0026" w:rsidRPr="00364514">
        <w:rPr>
          <w:rFonts w:cs="Calibri"/>
        </w:rPr>
        <w:t>Z up. Wójta Anna Zawiślak - Zastępca Wójta</w:t>
      </w:r>
      <w:r w:rsidRPr="00364514">
        <w:rPr>
          <w:rFonts w:cs="Calibri"/>
        </w:rPr>
        <w:t>/</w:t>
      </w:r>
    </w:p>
    <w:p w14:paraId="50E60076" w14:textId="126F385E" w:rsidR="000477B6" w:rsidRPr="000477B6" w:rsidRDefault="000477B6" w:rsidP="009A0510">
      <w:pPr>
        <w:spacing w:before="96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964F6" w14:textId="77777777" w:rsidR="004F0E72" w:rsidRDefault="004F0E72" w:rsidP="00091E21">
      <w:pPr>
        <w:spacing w:line="240" w:lineRule="auto"/>
      </w:pPr>
      <w:r>
        <w:separator/>
      </w:r>
    </w:p>
  </w:endnote>
  <w:endnote w:type="continuationSeparator" w:id="0">
    <w:p w14:paraId="45B59EF5" w14:textId="77777777" w:rsidR="004F0E72" w:rsidRDefault="004F0E72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20576" w14:textId="77777777" w:rsidR="004F0E72" w:rsidRDefault="004F0E72" w:rsidP="00091E21">
      <w:pPr>
        <w:spacing w:line="240" w:lineRule="auto"/>
      </w:pPr>
      <w:r>
        <w:separator/>
      </w:r>
    </w:p>
  </w:footnote>
  <w:footnote w:type="continuationSeparator" w:id="0">
    <w:p w14:paraId="2EE4DBB1" w14:textId="77777777" w:rsidR="004F0E72" w:rsidRDefault="004F0E72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8316EC"/>
    <w:multiLevelType w:val="hybridMultilevel"/>
    <w:tmpl w:val="E5F0E68E"/>
    <w:lvl w:ilvl="0" w:tplc="84761E18">
      <w:start w:val="1"/>
      <w:numFmt w:val="bullet"/>
      <w:suff w:val="space"/>
      <w:lvlText w:val=""/>
      <w:lvlJc w:val="left"/>
      <w:pPr>
        <w:ind w:left="1021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206F67EF"/>
    <w:multiLevelType w:val="hybridMultilevel"/>
    <w:tmpl w:val="B5F6158A"/>
    <w:lvl w:ilvl="0" w:tplc="EB42F1D2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4A3C91"/>
    <w:multiLevelType w:val="hybridMultilevel"/>
    <w:tmpl w:val="C6D68F2E"/>
    <w:lvl w:ilvl="0" w:tplc="D51871C4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516E3043"/>
    <w:multiLevelType w:val="hybridMultilevel"/>
    <w:tmpl w:val="A1862948"/>
    <w:lvl w:ilvl="0" w:tplc="6FEE8A44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184491C"/>
    <w:multiLevelType w:val="hybridMultilevel"/>
    <w:tmpl w:val="3690AAB2"/>
    <w:lvl w:ilvl="0" w:tplc="09205EE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2D311F9"/>
    <w:multiLevelType w:val="hybridMultilevel"/>
    <w:tmpl w:val="94D40AEE"/>
    <w:lvl w:ilvl="0" w:tplc="BC84B7BE">
      <w:start w:val="1"/>
      <w:numFmt w:val="decimal"/>
      <w:suff w:val="space"/>
      <w:lvlText w:val="%1)"/>
      <w:lvlJc w:val="left"/>
      <w:pPr>
        <w:ind w:left="1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6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6E433D21"/>
    <w:multiLevelType w:val="hybridMultilevel"/>
    <w:tmpl w:val="DE261C3A"/>
    <w:lvl w:ilvl="0" w:tplc="470E6360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9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28A5A05"/>
    <w:multiLevelType w:val="hybridMultilevel"/>
    <w:tmpl w:val="761EF084"/>
    <w:lvl w:ilvl="0" w:tplc="9F760678">
      <w:start w:val="1"/>
      <w:numFmt w:val="decimal"/>
      <w:suff w:val="space"/>
      <w:lvlText w:val="%1)"/>
      <w:lvlJc w:val="left"/>
      <w:pPr>
        <w:ind w:left="1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1" w15:restartNumberingAfterBreak="0">
    <w:nsid w:val="79EE7C84"/>
    <w:multiLevelType w:val="hybridMultilevel"/>
    <w:tmpl w:val="ADA8732C"/>
    <w:lvl w:ilvl="0" w:tplc="237CB0AE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F0C3138"/>
    <w:multiLevelType w:val="hybridMultilevel"/>
    <w:tmpl w:val="0EC0482E"/>
    <w:lvl w:ilvl="0" w:tplc="9DF6949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 w16cid:durableId="320695668">
    <w:abstractNumId w:val="4"/>
  </w:num>
  <w:num w:numId="2" w16cid:durableId="7372493">
    <w:abstractNumId w:val="22"/>
  </w:num>
  <w:num w:numId="3" w16cid:durableId="1229879586">
    <w:abstractNumId w:val="24"/>
  </w:num>
  <w:num w:numId="4" w16cid:durableId="646478186">
    <w:abstractNumId w:val="17"/>
  </w:num>
  <w:num w:numId="5" w16cid:durableId="896671944">
    <w:abstractNumId w:val="5"/>
  </w:num>
  <w:num w:numId="6" w16cid:durableId="1432581078">
    <w:abstractNumId w:val="3"/>
  </w:num>
  <w:num w:numId="7" w16cid:durableId="1787386256">
    <w:abstractNumId w:val="11"/>
  </w:num>
  <w:num w:numId="8" w16cid:durableId="1839080958">
    <w:abstractNumId w:val="12"/>
  </w:num>
  <w:num w:numId="9" w16cid:durableId="998313762">
    <w:abstractNumId w:val="16"/>
  </w:num>
  <w:num w:numId="10" w16cid:durableId="2016497935">
    <w:abstractNumId w:val="6"/>
  </w:num>
  <w:num w:numId="11" w16cid:durableId="1049887483">
    <w:abstractNumId w:val="23"/>
  </w:num>
  <w:num w:numId="12" w16cid:durableId="1317150377">
    <w:abstractNumId w:val="10"/>
  </w:num>
  <w:num w:numId="13" w16cid:durableId="1000079730">
    <w:abstractNumId w:val="0"/>
  </w:num>
  <w:num w:numId="14" w16cid:durableId="716199079">
    <w:abstractNumId w:val="13"/>
  </w:num>
  <w:num w:numId="15" w16cid:durableId="1085807329">
    <w:abstractNumId w:val="7"/>
  </w:num>
  <w:num w:numId="16" w16cid:durableId="970133133">
    <w:abstractNumId w:val="19"/>
  </w:num>
  <w:num w:numId="17" w16cid:durableId="869756460">
    <w:abstractNumId w:val="14"/>
  </w:num>
  <w:num w:numId="18" w16cid:durableId="611476438">
    <w:abstractNumId w:val="9"/>
  </w:num>
  <w:num w:numId="19" w16cid:durableId="1828475794">
    <w:abstractNumId w:val="18"/>
  </w:num>
  <w:num w:numId="20" w16cid:durableId="1075200159">
    <w:abstractNumId w:val="2"/>
  </w:num>
  <w:num w:numId="21" w16cid:durableId="695691727">
    <w:abstractNumId w:val="1"/>
  </w:num>
  <w:num w:numId="22" w16cid:durableId="31734776">
    <w:abstractNumId w:val="25"/>
  </w:num>
  <w:num w:numId="23" w16cid:durableId="1603759492">
    <w:abstractNumId w:val="15"/>
  </w:num>
  <w:num w:numId="24" w16cid:durableId="1114324798">
    <w:abstractNumId w:val="20"/>
  </w:num>
  <w:num w:numId="25" w16cid:durableId="1129859375">
    <w:abstractNumId w:val="21"/>
  </w:num>
  <w:num w:numId="26" w16cid:durableId="15743907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11B2B"/>
    <w:rsid w:val="00032417"/>
    <w:rsid w:val="00041A51"/>
    <w:rsid w:val="000477B6"/>
    <w:rsid w:val="00052B1D"/>
    <w:rsid w:val="00054297"/>
    <w:rsid w:val="00070C4B"/>
    <w:rsid w:val="00085968"/>
    <w:rsid w:val="00091E21"/>
    <w:rsid w:val="000942EC"/>
    <w:rsid w:val="000970CD"/>
    <w:rsid w:val="00097A7F"/>
    <w:rsid w:val="000A18FB"/>
    <w:rsid w:val="000A3058"/>
    <w:rsid w:val="000B5EA9"/>
    <w:rsid w:val="000C0179"/>
    <w:rsid w:val="000C198C"/>
    <w:rsid w:val="00102249"/>
    <w:rsid w:val="00105BA8"/>
    <w:rsid w:val="00107B93"/>
    <w:rsid w:val="001106E3"/>
    <w:rsid w:val="00111EA1"/>
    <w:rsid w:val="00120473"/>
    <w:rsid w:val="00122DE1"/>
    <w:rsid w:val="00125BD7"/>
    <w:rsid w:val="0013394A"/>
    <w:rsid w:val="001421BE"/>
    <w:rsid w:val="00147EF9"/>
    <w:rsid w:val="00153245"/>
    <w:rsid w:val="001550E3"/>
    <w:rsid w:val="001650A2"/>
    <w:rsid w:val="00170181"/>
    <w:rsid w:val="00173DA4"/>
    <w:rsid w:val="00177395"/>
    <w:rsid w:val="0019080D"/>
    <w:rsid w:val="00190C88"/>
    <w:rsid w:val="001A17E5"/>
    <w:rsid w:val="001A7278"/>
    <w:rsid w:val="001D66EA"/>
    <w:rsid w:val="00201AE0"/>
    <w:rsid w:val="00202591"/>
    <w:rsid w:val="00223E9F"/>
    <w:rsid w:val="00227DCC"/>
    <w:rsid w:val="00230B46"/>
    <w:rsid w:val="002539F4"/>
    <w:rsid w:val="00254503"/>
    <w:rsid w:val="00261DE1"/>
    <w:rsid w:val="00267E2E"/>
    <w:rsid w:val="00270376"/>
    <w:rsid w:val="002728BA"/>
    <w:rsid w:val="0027759B"/>
    <w:rsid w:val="00277783"/>
    <w:rsid w:val="00286D5A"/>
    <w:rsid w:val="0029313A"/>
    <w:rsid w:val="002A3AAE"/>
    <w:rsid w:val="002B07C1"/>
    <w:rsid w:val="002B0F09"/>
    <w:rsid w:val="002B1603"/>
    <w:rsid w:val="002B572C"/>
    <w:rsid w:val="002F3A0B"/>
    <w:rsid w:val="002F62FD"/>
    <w:rsid w:val="00317C7C"/>
    <w:rsid w:val="00320567"/>
    <w:rsid w:val="00327B3F"/>
    <w:rsid w:val="003477F2"/>
    <w:rsid w:val="003525FA"/>
    <w:rsid w:val="00352FDB"/>
    <w:rsid w:val="00357000"/>
    <w:rsid w:val="00364514"/>
    <w:rsid w:val="00366D5E"/>
    <w:rsid w:val="0036734F"/>
    <w:rsid w:val="00370A21"/>
    <w:rsid w:val="0037273B"/>
    <w:rsid w:val="00376E12"/>
    <w:rsid w:val="0038312F"/>
    <w:rsid w:val="003F30A7"/>
    <w:rsid w:val="004147FC"/>
    <w:rsid w:val="00417FD7"/>
    <w:rsid w:val="0042687D"/>
    <w:rsid w:val="00474184"/>
    <w:rsid w:val="0048559D"/>
    <w:rsid w:val="00490F28"/>
    <w:rsid w:val="004A5680"/>
    <w:rsid w:val="004B46D0"/>
    <w:rsid w:val="004B5DE8"/>
    <w:rsid w:val="004D493B"/>
    <w:rsid w:val="004E6C2E"/>
    <w:rsid w:val="004F0E72"/>
    <w:rsid w:val="00524BC5"/>
    <w:rsid w:val="0052753E"/>
    <w:rsid w:val="005336EA"/>
    <w:rsid w:val="00546ED7"/>
    <w:rsid w:val="00554F58"/>
    <w:rsid w:val="00575050"/>
    <w:rsid w:val="005877D1"/>
    <w:rsid w:val="005900E6"/>
    <w:rsid w:val="0059356F"/>
    <w:rsid w:val="005B36EE"/>
    <w:rsid w:val="005E19CE"/>
    <w:rsid w:val="005F080C"/>
    <w:rsid w:val="00603070"/>
    <w:rsid w:val="00604BB6"/>
    <w:rsid w:val="00615011"/>
    <w:rsid w:val="006234AD"/>
    <w:rsid w:val="00630E99"/>
    <w:rsid w:val="006370B2"/>
    <w:rsid w:val="006561EC"/>
    <w:rsid w:val="00656DB7"/>
    <w:rsid w:val="00662309"/>
    <w:rsid w:val="00663799"/>
    <w:rsid w:val="00692CA3"/>
    <w:rsid w:val="006A5D52"/>
    <w:rsid w:val="006B074D"/>
    <w:rsid w:val="006B508F"/>
    <w:rsid w:val="006C1300"/>
    <w:rsid w:val="006C7FC0"/>
    <w:rsid w:val="006E27A7"/>
    <w:rsid w:val="007048EF"/>
    <w:rsid w:val="007057E1"/>
    <w:rsid w:val="007250D9"/>
    <w:rsid w:val="00736D1D"/>
    <w:rsid w:val="00746DC1"/>
    <w:rsid w:val="00757965"/>
    <w:rsid w:val="00793CDB"/>
    <w:rsid w:val="007A0216"/>
    <w:rsid w:val="007A2D3A"/>
    <w:rsid w:val="007A6454"/>
    <w:rsid w:val="007D5137"/>
    <w:rsid w:val="007F5B19"/>
    <w:rsid w:val="007F68B7"/>
    <w:rsid w:val="00811C0D"/>
    <w:rsid w:val="00822332"/>
    <w:rsid w:val="00826ACC"/>
    <w:rsid w:val="00864AF4"/>
    <w:rsid w:val="00870251"/>
    <w:rsid w:val="00880B81"/>
    <w:rsid w:val="008A61C2"/>
    <w:rsid w:val="008E5460"/>
    <w:rsid w:val="008F4F56"/>
    <w:rsid w:val="00942487"/>
    <w:rsid w:val="00961C9B"/>
    <w:rsid w:val="009622E9"/>
    <w:rsid w:val="00974112"/>
    <w:rsid w:val="00985085"/>
    <w:rsid w:val="00986A39"/>
    <w:rsid w:val="009959C0"/>
    <w:rsid w:val="009A0510"/>
    <w:rsid w:val="009D18AE"/>
    <w:rsid w:val="009E0658"/>
    <w:rsid w:val="009F71AF"/>
    <w:rsid w:val="00A162CD"/>
    <w:rsid w:val="00A37ABC"/>
    <w:rsid w:val="00A75E43"/>
    <w:rsid w:val="00A77DF9"/>
    <w:rsid w:val="00A8558C"/>
    <w:rsid w:val="00A93970"/>
    <w:rsid w:val="00AA1160"/>
    <w:rsid w:val="00AA7B3C"/>
    <w:rsid w:val="00AB586B"/>
    <w:rsid w:val="00AC0D27"/>
    <w:rsid w:val="00AC6E55"/>
    <w:rsid w:val="00AD05F7"/>
    <w:rsid w:val="00AD6A5C"/>
    <w:rsid w:val="00B10EB9"/>
    <w:rsid w:val="00B11BAC"/>
    <w:rsid w:val="00B13000"/>
    <w:rsid w:val="00B25D2F"/>
    <w:rsid w:val="00B36C1E"/>
    <w:rsid w:val="00B55A76"/>
    <w:rsid w:val="00B671B0"/>
    <w:rsid w:val="00B708EA"/>
    <w:rsid w:val="00B77C8D"/>
    <w:rsid w:val="00B87A1C"/>
    <w:rsid w:val="00BF0725"/>
    <w:rsid w:val="00C036CD"/>
    <w:rsid w:val="00C1360F"/>
    <w:rsid w:val="00C2075F"/>
    <w:rsid w:val="00C231F9"/>
    <w:rsid w:val="00C2697E"/>
    <w:rsid w:val="00C34252"/>
    <w:rsid w:val="00C415C0"/>
    <w:rsid w:val="00C435ED"/>
    <w:rsid w:val="00C72D4C"/>
    <w:rsid w:val="00C81CE8"/>
    <w:rsid w:val="00CC5D2E"/>
    <w:rsid w:val="00CD1FA4"/>
    <w:rsid w:val="00CD32F9"/>
    <w:rsid w:val="00CD7536"/>
    <w:rsid w:val="00D01CE9"/>
    <w:rsid w:val="00D1062B"/>
    <w:rsid w:val="00D21E56"/>
    <w:rsid w:val="00D2245F"/>
    <w:rsid w:val="00D277F9"/>
    <w:rsid w:val="00D35534"/>
    <w:rsid w:val="00D76CBA"/>
    <w:rsid w:val="00D77178"/>
    <w:rsid w:val="00DA1C27"/>
    <w:rsid w:val="00DA5BF5"/>
    <w:rsid w:val="00DF6C45"/>
    <w:rsid w:val="00E040D0"/>
    <w:rsid w:val="00E10B61"/>
    <w:rsid w:val="00E26612"/>
    <w:rsid w:val="00E40E29"/>
    <w:rsid w:val="00E419E7"/>
    <w:rsid w:val="00E63A47"/>
    <w:rsid w:val="00E715C7"/>
    <w:rsid w:val="00E719D8"/>
    <w:rsid w:val="00E81740"/>
    <w:rsid w:val="00E923A0"/>
    <w:rsid w:val="00EA5DC6"/>
    <w:rsid w:val="00EA69C0"/>
    <w:rsid w:val="00EC1048"/>
    <w:rsid w:val="00ED1A86"/>
    <w:rsid w:val="00ED34E3"/>
    <w:rsid w:val="00ED63C8"/>
    <w:rsid w:val="00EE13B9"/>
    <w:rsid w:val="00EF28E4"/>
    <w:rsid w:val="00F05A25"/>
    <w:rsid w:val="00F12C82"/>
    <w:rsid w:val="00F131B1"/>
    <w:rsid w:val="00F234EF"/>
    <w:rsid w:val="00F717B8"/>
    <w:rsid w:val="00F76E87"/>
    <w:rsid w:val="00F913E7"/>
    <w:rsid w:val="00F97C94"/>
    <w:rsid w:val="00FB28A6"/>
    <w:rsid w:val="00FC0026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862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2022-09-26T10:52:00Z</cp:lastPrinted>
  <dcterms:created xsi:type="dcterms:W3CDTF">2022-09-28T11:16:00Z</dcterms:created>
  <dcterms:modified xsi:type="dcterms:W3CDTF">2022-09-28T11:16:00Z</dcterms:modified>
</cp:coreProperties>
</file>