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492/22 z dnia 23 września 2022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 xml:space="preserve">Na podstawie art. 30 ust. 2 pkt 3 ustawy z dnia 8 marca 1990 roku o samorządzie gminnym (t.j. Dz. U. z 2022 r. poz. 559 z późn.zm.) art. 13 ust. 1, art. 25 ust. 1, art. 34 ust.1, pkt 3, art. 35 ust. 1 i 2,  art. 37 ust.2 pkt 1 ustawy z dnia 21 sierpnia 1997 r. o gospodarce nieruchomościami (t.j. Dz. U. z 2021 r. poz. 1899 z późn.zm), § 4, § 5 ust. 1  uchwały Nr 252/XXXIII/13 Rady Gminy Nowa Ruda z dnia 29 stycznia 2013 roku w sprawie zasad gospodarowania nieruchomościami stanowiącymi własność Gminy Nowa Ruda (Dolno. z 2013 r. poz. 1851; z późn.zm.)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5"/>
        </w:numPr>
        <w:spacing w:lineRule="auto" w:line="360" w:before="160" w:after="1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Przeznacza się do sprzedaży w drodze bezprzetargowej lokal mieszkalny nr 4, położony w Dzikowcu, ul. Dębówka nr 19a w granicach działki nr 577/9 o powierzchni 2616m</w:t>
      </w:r>
      <w:r>
        <w:rPr>
          <w:sz w:val="24"/>
          <w:vertAlign w:val="superscript"/>
        </w:rPr>
        <w:t>2</w:t>
      </w:r>
      <w:r>
        <w:rPr>
          <w:sz w:val="24"/>
        </w:rPr>
        <w:t>, KW Nr SW2K/00018321/1.</w:t>
      </w:r>
    </w:p>
    <w:p>
      <w:pPr>
        <w:pStyle w:val="ListParagraph"/>
        <w:numPr>
          <w:ilvl w:val="0"/>
          <w:numId w:val="6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Podaje się do publicznej wiadomości wykaz nieruchomości przeznaczonej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Dzikowiec,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Referatu Gospodarki </w:t>
      </w:r>
      <w:r>
        <w:rPr>
          <w:rFonts w:cs="Calibri"/>
          <w:color w:val="000000" w:themeColor="text1"/>
          <w:sz w:val="24"/>
          <w:szCs w:val="24"/>
        </w:rPr>
        <w:t>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sz w:val="24"/>
          <w:szCs w:val="24"/>
        </w:rPr>
        <w:t>/Adrianna Mierzejewska – Wójt Gminy Nowa Ruda/</w:t>
      </w:r>
      <w:bookmarkStart w:id="0" w:name="_Hlk51663466"/>
      <w:bookmarkEnd w:id="0"/>
    </w:p>
    <w:p>
      <w:pPr>
        <w:pStyle w:val="Nagwek1"/>
        <w:rPr/>
      </w:pPr>
      <w:r>
        <w:br w:type="column"/>
      </w:r>
      <w:r>
        <w:rPr/>
        <w:t xml:space="preserve">Załącznik do Zarządzenia </w:t>
        <w:br/>
        <w:t>Wójta Gminy Nowa Ruda Nr 492/22</w:t>
        <w:br/>
        <w:t>z dnia 23.09.2022 roku</w:t>
      </w:r>
    </w:p>
    <w:p>
      <w:pPr>
        <w:pStyle w:val="Nagwek2"/>
        <w:rPr/>
      </w:pPr>
      <w:r>
        <w:rPr/>
        <w:t>Wykaz nieruchomości przeznaczonej do sprzedaży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23.09.2022 r. do dnia 13. 10.2022 r.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SW2K/00018321/1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dz.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577/9,  obręb 0006 Dzikowiec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>
        <w:rPr>
          <w:color w:val="000000" w:themeColor="text1"/>
          <w:sz w:val="24"/>
          <w:szCs w:val="24"/>
        </w:rPr>
        <w:t>2616 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lokal mieszkalny nr 4, położony w Dzikowcu, ul. Dębówka nr 19a , na parterze w budynku mieszkalnym, dwukondygnacyjnym z przyziemem,  wybudowanym ok. 1970r. Lokal składa się z : 3 pokoi, kuchni, łazienki z wc i przedpokoju o powierzchni użytkowej 71,94m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Do pomieszczeń przynależnych zaliczono komórkę w przyziemiu o pow. 2,90m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>.  Udział lokalu w nieruchomości wspólnej wynosi 103/1000cz. Lokal wyposażony jest w instalację : elektryczną, wodną, kanalizacyjną, ogrzewanie CO indywidualne etażowe. Zgodnie z Miejscowym planem zagospodarowania przestrzennego dla części wsi Dzikowiec działka przeznaczona jest na cele zabudowy mieszkaniowej jednorodzinnej . W ewidencji gruntów i budynków Starosty Kłodzkiego dz. nr 583/8 o pow. 2616m</w:t>
      </w:r>
      <w:r>
        <w:rPr>
          <w:color w:val="000000" w:themeColor="text1"/>
          <w:sz w:val="24"/>
          <w:szCs w:val="24"/>
          <w:vertAlign w:val="superscript"/>
        </w:rPr>
        <w:t>2</w:t>
      </w:r>
      <w:r>
        <w:rPr>
          <w:color w:val="000000" w:themeColor="text1"/>
          <w:sz w:val="24"/>
          <w:szCs w:val="24"/>
        </w:rPr>
        <w:t xml:space="preserve"> sklasyfikowana jest jako B- tereny mieszkaniowe.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Forma przeznaczenia do sprzedaży: tryb bezprzetargowy</w:t>
      </w:r>
      <w:r>
        <w:rPr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Cena nieruchomości: 65 000,00 zł </w:t>
      </w:r>
    </w:p>
    <w:p>
      <w:pPr>
        <w:pStyle w:val="ListParagraph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/Adrianna Mierzejewska – Wójt Gminy Nowa Ruda/</w:t>
      </w:r>
    </w:p>
    <w:p>
      <w:pPr>
        <w:pStyle w:val="ListParagraph"/>
        <w:spacing w:lineRule="auto" w:line="360" w:before="0" w:after="0"/>
        <w:ind w:left="0" w:hanging="0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Dzikowiec – do ogłoszenia na tablicy ogłoszeń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sz w:val="24"/>
            <w:szCs w:val="24"/>
            <w:u w:val="none"/>
          </w:rPr>
          <w:t>www.otoprzetargi.pl</w:t>
        </w:r>
      </w:hyperlink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b56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e7b56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e7b56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e7b56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e7b56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unhideWhenUsed/>
    <w:rsid w:val="00276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64d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e7b56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LibreOffice/7.1.4.2$Windows_X86_64 LibreOffice_project/a529a4fab45b75fefc5b6226684193eb000654f6</Application>
  <AppVersion>15.0000</AppVersion>
  <Pages>2</Pages>
  <Words>498</Words>
  <Characters>2804</Characters>
  <CharactersWithSpaces>3352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2020-09-29T08:10:00Z</dcterms:created>
  <dc:creator>Renata</dc:creator>
  <dc:description/>
  <dc:language>pl-PL</dc:language>
  <cp:lastModifiedBy>Ania</cp:lastModifiedBy>
  <cp:lastPrinted>2022-09-23T11:56:00Z</cp:lastPrinted>
  <dcterms:modified xsi:type="dcterms:W3CDTF">2022-09-26T10:08:00Z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