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dtytu"/>
        <w:spacing w:lineRule="auto" w:line="360" w:before="0" w:after="0"/>
        <w:rPr>
          <w:rFonts w:ascii="Calibri Light" w:hAnsi="Calibri Light" w:cs="Calibri Light"/>
          <w:b/>
          <w:b/>
          <w:bCs/>
          <w:color w:val="000000"/>
          <w:sz w:val="28"/>
          <w:szCs w:val="28"/>
        </w:rPr>
      </w:pPr>
      <w:r>
        <w:rPr>
          <w:rFonts w:cs="Calibri Light" w:ascii="Calibri Light" w:hAnsi="Calibri Light"/>
          <w:b/>
          <w:bCs/>
          <w:color w:val="000000"/>
          <w:sz w:val="28"/>
          <w:szCs w:val="28"/>
        </w:rPr>
        <w:t>Zarządzenie Nr 389/22 Wójta Gminy Nowa Ruda z dnia 30 sierpnia 2022 roku Zmieniające Zarządzenie w sprawie przeprowadzenia naboru na wolne stanowisko urzędnicze – Podinspektor ds. ochrony Środowiska i gospodarki komunalnej w Referacie Infrastr</w:t>
      </w:r>
      <w:r>
        <w:rPr>
          <w:rFonts w:cs="Calibri Light" w:ascii="Calibri Light" w:hAnsi="Calibri Light"/>
          <w:b/>
          <w:bCs/>
          <w:color w:val="000000"/>
          <w:sz w:val="28"/>
          <w:szCs w:val="28"/>
        </w:rPr>
        <w:t>U</w:t>
      </w:r>
      <w:r>
        <w:rPr>
          <w:rFonts w:cs="Calibri Light" w:ascii="Calibri Light" w:hAnsi="Calibri Light"/>
          <w:b/>
          <w:bCs/>
          <w:color w:val="000000"/>
          <w:sz w:val="28"/>
          <w:szCs w:val="28"/>
        </w:rPr>
        <w:t>ktury technicznej i ochrony środowiska w Urzędzie Gminy Nowa Ruda</w:t>
      </w:r>
    </w:p>
    <w:p>
      <w:pPr>
        <w:pStyle w:val="Normal"/>
        <w:spacing w:lineRule="auto" w:line="360"/>
        <w:rPr>
          <w:rFonts w:ascii="Arial" w:hAnsi="Arial" w:cs="Arial" w:asciiTheme="minorBidi" w:cstheme="minorBidi" w:hAnsiTheme="minorBidi"/>
          <w:color w:val="000000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/>
          <w:sz w:val="22"/>
          <w:szCs w:val="22"/>
        </w:rPr>
        <w:t>Na podstawie art. 33 ust. 1 i 3 ustawy z dnia 8 marca 1990 r. o samorządzie gminnym (t.j. Dz. U. z 2022 r. poz. 559; zm.: Dz. U. z 2022 r. poz. 1005 i poz. 1079),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Wójt Gminy Nowa Ruda zarządza, co następuje: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bCs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1.</w:t>
      </w:r>
      <w:r>
        <w:rPr>
          <w:rFonts w:cs="Arial" w:ascii="Arial" w:hAnsi="Arial" w:asciiTheme="minorBidi" w:cstheme="minorBidi" w:hAnsiTheme="minorBidi"/>
          <w:sz w:val="22"/>
          <w:szCs w:val="22"/>
        </w:rPr>
        <w:t> W zarządzeniu Nr 388/</w:t>
      </w:r>
      <w:r>
        <w:rPr>
          <w:rFonts w:cs="Arial" w:ascii="Arial" w:hAnsi="Arial" w:asciiTheme="minorBidi" w:cstheme="minorBidi" w:hAnsiTheme="minorBidi"/>
          <w:sz w:val="22"/>
          <w:szCs w:val="22"/>
        </w:rPr>
        <w:t>22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Wójta Gminy Nowa Ruda z dnia 30 sierpnia 2022 r. w sprawie </w:t>
      </w:r>
      <w:r>
        <w:rPr>
          <w:rFonts w:cs="Arial" w:ascii="Arial" w:hAnsi="Arial" w:asciiTheme="minorBidi" w:cstheme="minorBidi" w:hAnsiTheme="minorBidi"/>
          <w:color w:val="000000"/>
          <w:sz w:val="22"/>
          <w:szCs w:val="22"/>
        </w:rPr>
        <w:t xml:space="preserve">w sprawie przeprowadzenia naboru na wolne stanowisko urzędnicze – Podinspektor ds. ochrony środowiska i gospodarki komunalnej w Referacie Infrastruktury Technicznej i Ochrony Środowiska w Urzędzie Gminy Nowa Ruda </w:t>
      </w:r>
      <w:r>
        <w:rPr>
          <w:rFonts w:cs="Arial" w:ascii="Arial" w:hAnsi="Arial" w:asciiTheme="minorBidi" w:cstheme="minorBidi" w:hAnsiTheme="minorBidi"/>
          <w:sz w:val="22"/>
          <w:szCs w:val="22"/>
        </w:rPr>
        <w:t>dokonuje się zmiany treści ogłoszenia stanowiącego załącznik do zmienianego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  2. </w:t>
      </w:r>
      <w:r>
        <w:rPr>
          <w:rFonts w:cs="Arial" w:ascii="Arial" w:hAnsi="Arial" w:asciiTheme="minorBidi" w:cstheme="minorBidi" w:hAnsiTheme="minorBidi"/>
          <w:sz w:val="22"/>
          <w:szCs w:val="22"/>
        </w:rPr>
        <w:t>Zarządzenie wchodzi w życie z dniem podpisania.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/W oryginale dokument podpisała Wójt Gminy Nowa Ruda Adrianna Mierzejwska/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50f"/>
    <w:pPr>
      <w:widowControl/>
      <w:bidi w:val="0"/>
      <w:spacing w:lineRule="auto" w:line="276" w:before="100" w:after="200"/>
      <w:jc w:val="left"/>
    </w:pPr>
    <w:rPr>
      <w:rFonts w:ascii="Calibri" w:hAnsi="Calibri" w:eastAsia="Times New Roman" w:cs="Arial" w:asciiTheme="minorHAnsi" w:cstheme="minorBidi" w:hAnsiTheme="minorHAnsi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2050f"/>
    <w:rPr>
      <w:rFonts w:ascii="Times New Roman" w:hAnsi="Times New Roman" w:eastAsia="Times New Roman" w:cs="Arial"/>
      <w:sz w:val="28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f2050f"/>
    <w:rPr>
      <w:rFonts w:ascii="Calibri" w:hAnsi="Calibri" w:eastAsia="Times New Roman" w:cs="Arial"/>
      <w:caps/>
      <w:color w:val="595959"/>
      <w:spacing w:val="10"/>
      <w:sz w:val="21"/>
      <w:szCs w:val="21"/>
      <w:lang w:eastAsia="pl-PL"/>
    </w:rPr>
  </w:style>
  <w:style w:type="character" w:styleId="Actz" w:customStyle="1">
    <w:name w:val="act-z"/>
    <w:basedOn w:val="DefaultParagraphFont"/>
    <w:qFormat/>
    <w:rsid w:val="00f2050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f2050f"/>
    <w:pPr>
      <w:suppressAutoHyphens w:val="true"/>
      <w:spacing w:lineRule="atLeast" w:line="100" w:before="0" w:after="0"/>
    </w:pPr>
    <w:rPr>
      <w:rFonts w:ascii="Times New Roman" w:hAnsi="Times New Roman"/>
      <w:sz w:val="2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uiPriority w:val="11"/>
    <w:qFormat/>
    <w:rsid w:val="00f2050f"/>
    <w:pPr>
      <w:spacing w:lineRule="auto" w:line="240" w:before="0" w:after="500"/>
    </w:pPr>
    <w:rPr>
      <w:caps/>
      <w:color w:val="595959"/>
      <w:spacing w:val="10"/>
      <w:sz w:val="21"/>
      <w:szCs w:val="21"/>
    </w:rPr>
  </w:style>
  <w:style w:type="paragraph" w:styleId="Textjustify" w:customStyle="1">
    <w:name w:val="text-justify"/>
    <w:basedOn w:val="Normal"/>
    <w:qFormat/>
    <w:rsid w:val="00f2050f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72e7a"/>
    <w:pPr>
      <w:suppressAutoHyphens w:val="true"/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LibreOffice/7.1.4.2$Windows_X86_64 LibreOffice_project/a529a4fab45b75fefc5b6226684193eb000654f6</Application>
  <AppVersion>15.0000</AppVersion>
  <Pages>1</Pages>
  <Words>160</Words>
  <Characters>874</Characters>
  <CharactersWithSpaces>1032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2022-08-30T09:50:00Z</dcterms:created>
  <dc:creator>Sylwia</dc:creator>
  <dc:description/>
  <dc:language>pl-PL</dc:language>
  <cp:lastModifiedBy/>
  <cp:lastPrinted>2022-08-30T10:11:00Z</cp:lastPrinted>
  <dcterms:modified xsi:type="dcterms:W3CDTF">2022-08-30T13:22:41Z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