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B9B4776" w:rsidR="00611B40" w:rsidRPr="003E0E64" w:rsidRDefault="00E32204" w:rsidP="003E0E64">
      <w:pPr>
        <w:pStyle w:val="Nagwek1"/>
        <w:spacing w:before="120" w:after="240" w:line="360" w:lineRule="auto"/>
        <w:rPr>
          <w:rFonts w:ascii="Calibri" w:hAnsi="Calibri" w:cs="Calibri"/>
          <w:color w:val="auto"/>
          <w:sz w:val="24"/>
          <w:szCs w:val="24"/>
        </w:rPr>
      </w:pPr>
      <w:r w:rsidRPr="003E0E64">
        <w:rPr>
          <w:rFonts w:ascii="Calibri" w:hAnsi="Calibri" w:cs="Calibri"/>
          <w:color w:val="auto"/>
          <w:sz w:val="28"/>
          <w:szCs w:val="28"/>
        </w:rPr>
        <w:t xml:space="preserve">Zarządzenie </w:t>
      </w:r>
      <w:r w:rsidR="00DB3D92" w:rsidRPr="003E0E64">
        <w:rPr>
          <w:rFonts w:ascii="Calibri" w:hAnsi="Calibri" w:cs="Calibri"/>
          <w:color w:val="auto"/>
          <w:sz w:val="28"/>
          <w:szCs w:val="28"/>
        </w:rPr>
        <w:t xml:space="preserve">Nr </w:t>
      </w:r>
      <w:r w:rsidR="007F1D0E">
        <w:rPr>
          <w:rFonts w:ascii="Calibri" w:hAnsi="Calibri" w:cs="Calibri"/>
          <w:color w:val="auto"/>
          <w:sz w:val="28"/>
          <w:szCs w:val="28"/>
        </w:rPr>
        <w:t>326</w:t>
      </w:r>
      <w:r w:rsidR="00DB3D92" w:rsidRPr="003E0E64">
        <w:rPr>
          <w:rFonts w:ascii="Calibri" w:hAnsi="Calibri" w:cs="Calibri"/>
          <w:color w:val="auto"/>
          <w:sz w:val="28"/>
          <w:szCs w:val="28"/>
        </w:rPr>
        <w:t>/22</w:t>
      </w:r>
      <w:r w:rsidR="003E0E64" w:rsidRPr="003E0E64">
        <w:rPr>
          <w:rFonts w:ascii="Calibri" w:hAnsi="Calibri" w:cs="Calibri"/>
          <w:color w:val="auto"/>
          <w:sz w:val="28"/>
          <w:szCs w:val="28"/>
        </w:rPr>
        <w:br/>
      </w:r>
      <w:r w:rsidRPr="003E0E64">
        <w:rPr>
          <w:rFonts w:ascii="Calibri" w:hAnsi="Calibri" w:cs="Calibri"/>
          <w:color w:val="auto"/>
          <w:sz w:val="28"/>
          <w:szCs w:val="28"/>
        </w:rPr>
        <w:t>Wójta Gminy Nowa Ruda</w:t>
      </w:r>
      <w:r w:rsidR="003E0E64" w:rsidRPr="003E0E64">
        <w:rPr>
          <w:rFonts w:ascii="Calibri" w:hAnsi="Calibri" w:cs="Calibri"/>
          <w:color w:val="auto"/>
          <w:sz w:val="28"/>
          <w:szCs w:val="28"/>
        </w:rPr>
        <w:br/>
      </w:r>
      <w:r w:rsidRPr="003E0E64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7F1D0E">
        <w:rPr>
          <w:rFonts w:ascii="Calibri" w:hAnsi="Calibri" w:cs="Calibri"/>
          <w:color w:val="auto"/>
          <w:sz w:val="28"/>
          <w:szCs w:val="28"/>
        </w:rPr>
        <w:t>26</w:t>
      </w:r>
      <w:r w:rsidR="00335713" w:rsidRPr="003E0E6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820F98" w:rsidRPr="003E0E64">
        <w:rPr>
          <w:rFonts w:ascii="Calibri" w:hAnsi="Calibri" w:cs="Calibri"/>
          <w:color w:val="auto"/>
          <w:sz w:val="28"/>
          <w:szCs w:val="28"/>
        </w:rPr>
        <w:t xml:space="preserve">lipca </w:t>
      </w:r>
      <w:r w:rsidRPr="003E0E64">
        <w:rPr>
          <w:rFonts w:ascii="Calibri" w:hAnsi="Calibri" w:cs="Calibri"/>
          <w:color w:val="auto"/>
          <w:sz w:val="28"/>
          <w:szCs w:val="28"/>
        </w:rPr>
        <w:t>202</w:t>
      </w:r>
      <w:r w:rsidR="00DB3D92" w:rsidRPr="003E0E64">
        <w:rPr>
          <w:rFonts w:ascii="Calibri" w:hAnsi="Calibri" w:cs="Calibri"/>
          <w:color w:val="auto"/>
          <w:sz w:val="28"/>
          <w:szCs w:val="28"/>
        </w:rPr>
        <w:t>2</w:t>
      </w:r>
      <w:r w:rsidRPr="003E0E64">
        <w:rPr>
          <w:rFonts w:ascii="Calibri" w:hAnsi="Calibri" w:cs="Calibri"/>
          <w:color w:val="auto"/>
          <w:sz w:val="28"/>
          <w:szCs w:val="28"/>
        </w:rPr>
        <w:t xml:space="preserve"> r</w:t>
      </w:r>
      <w:r w:rsidR="004244C0" w:rsidRPr="003E0E64">
        <w:rPr>
          <w:rFonts w:ascii="Calibri" w:hAnsi="Calibri" w:cs="Calibri"/>
          <w:color w:val="auto"/>
          <w:sz w:val="28"/>
          <w:szCs w:val="28"/>
        </w:rPr>
        <w:t>oku</w:t>
      </w:r>
      <w:r w:rsidR="003E0E64" w:rsidRPr="003E0E64">
        <w:rPr>
          <w:rFonts w:ascii="Calibri" w:hAnsi="Calibri" w:cs="Calibri"/>
          <w:color w:val="auto"/>
          <w:sz w:val="28"/>
          <w:szCs w:val="28"/>
        </w:rPr>
        <w:br/>
      </w:r>
      <w:r w:rsidR="004244C0" w:rsidRPr="003E0E64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9005ED" w:rsidRPr="003E0E6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3E0E64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</w:t>
      </w:r>
      <w:r w:rsidR="00933F7D" w:rsidRPr="003E0E64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  <w:r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CF2FDA" w:rsidRPr="003E0E64">
        <w:rPr>
          <w:rFonts w:ascii="Calibri" w:hAnsi="Calibri" w:cs="Calibri"/>
          <w:b/>
          <w:bCs/>
          <w:color w:val="auto"/>
          <w:sz w:val="28"/>
          <w:szCs w:val="28"/>
        </w:rPr>
        <w:t>oraz ustalenia wysokości</w:t>
      </w:r>
      <w:r w:rsidR="00F45B20"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stawki</w:t>
      </w:r>
      <w:r w:rsidR="00CF2FDA"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czynszu za najem nieruchomości</w:t>
      </w:r>
      <w:r w:rsidR="00F45B20"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stanowiąc</w:t>
      </w:r>
      <w:r w:rsidR="005F5ED8" w:rsidRPr="003E0E64">
        <w:rPr>
          <w:rFonts w:ascii="Calibri" w:hAnsi="Calibri" w:cs="Calibri"/>
          <w:b/>
          <w:bCs/>
          <w:color w:val="auto"/>
          <w:sz w:val="28"/>
          <w:szCs w:val="28"/>
        </w:rPr>
        <w:t>ych</w:t>
      </w:r>
      <w:r w:rsidR="00F45B20" w:rsidRPr="003E0E64">
        <w:rPr>
          <w:rFonts w:ascii="Calibri" w:hAnsi="Calibri" w:cs="Calibri"/>
          <w:b/>
          <w:bCs/>
          <w:color w:val="auto"/>
          <w:sz w:val="28"/>
          <w:szCs w:val="28"/>
        </w:rPr>
        <w:t xml:space="preserve"> własność Gminy Nowa Ruda</w:t>
      </w:r>
    </w:p>
    <w:p w14:paraId="2A28320A" w14:textId="3A35FA54" w:rsidR="00611B40" w:rsidRPr="00820F98" w:rsidRDefault="00E32204" w:rsidP="003E0E64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820F98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t.j. Dz. U. z 2022 r. poz. 559 z późn. zm.</w:t>
      </w:r>
      <w:r w:rsidR="00E245FF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art. 13 ust. 1, art. </w:t>
      </w:r>
      <w:r w:rsidR="00F45B20" w:rsidRPr="00820F9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F45B20" w:rsidRPr="00820F98">
        <w:rPr>
          <w:rFonts w:asciiTheme="minorHAnsi" w:hAnsiTheme="minorHAnsi" w:cstheme="minorHAnsi"/>
          <w:color w:val="auto"/>
          <w:sz w:val="24"/>
          <w:szCs w:val="24"/>
        </w:rPr>
        <w:t>b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 ustawy z dnia 21</w:t>
      </w:r>
      <w:r w:rsidR="00E16B22" w:rsidRPr="00820F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sierpnia 1997</w:t>
      </w:r>
      <w:r w:rsidR="00BE0BB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r. o gospodarce nieruchomościami </w:t>
      </w:r>
      <w:r w:rsidR="00E245FF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820F98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1899 z późn. zm.</w:t>
      </w:r>
      <w:r w:rsidR="00E245FF"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20F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5F7C0A" w:rsidRPr="00820F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5A0FF5"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F768CD"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820F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F45B20" w:rsidRPr="00820F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5A0FF5" w:rsidRPr="00820F9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820F98">
        <w:rPr>
          <w:rFonts w:asciiTheme="minorHAnsi" w:hAnsiTheme="minorHAnsi" w:cstheme="minorHAnsi"/>
          <w:color w:val="auto"/>
          <w:sz w:val="24"/>
          <w:szCs w:val="24"/>
        </w:rPr>
        <w:t>(Dolno. z 2013 r. poz. 1851</w:t>
      </w:r>
      <w:r w:rsidR="005F5ED8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820F9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820F9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820F9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820F98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820F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0F9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F6EE847" w14:textId="23F8EAB4" w:rsidR="00BE0BBB" w:rsidRPr="00BE0BBB" w:rsidRDefault="00BE0BBB" w:rsidP="003E0E6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0BBB">
        <w:rPr>
          <w:rFonts w:asciiTheme="minorHAnsi" w:hAnsiTheme="minorHAnsi" w:cstheme="minorHAnsi"/>
          <w:sz w:val="24"/>
          <w:szCs w:val="24"/>
        </w:rPr>
        <w:t>Przeznacza się do najmu w trybie bezprzetargowym na rzecz wnioskodawcy nieruchomości gruntowe, położone w granicach części działki numer 525 obręb Wolibórz o powierzchni 625,00 m</w:t>
      </w:r>
      <w:r w:rsidRPr="00BE0BB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E0BBB">
        <w:rPr>
          <w:rFonts w:asciiTheme="minorHAnsi" w:hAnsiTheme="minorHAnsi" w:cstheme="minorHAnsi"/>
          <w:sz w:val="24"/>
          <w:szCs w:val="24"/>
        </w:rPr>
        <w:t xml:space="preserve"> (25 x 25 m) oraz części działki numer 224 obręb Włodowice o powierzchni 625,00 m</w:t>
      </w:r>
      <w:r w:rsidRPr="00BE0BB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E0BBB">
        <w:rPr>
          <w:rFonts w:asciiTheme="minorHAnsi" w:hAnsiTheme="minorHAnsi" w:cstheme="minorHAnsi"/>
          <w:sz w:val="24"/>
          <w:szCs w:val="24"/>
        </w:rPr>
        <w:t xml:space="preserve"> (25 x 25 m).</w:t>
      </w:r>
    </w:p>
    <w:p w14:paraId="4B164E3F" w14:textId="77777777" w:rsidR="003E0E64" w:rsidRDefault="003E0E64" w:rsidP="003E0E64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E0BBB">
        <w:rPr>
          <w:rFonts w:asciiTheme="minorHAnsi" w:hAnsiTheme="minorHAnsi" w:cstheme="minorHAnsi"/>
          <w:sz w:val="24"/>
          <w:szCs w:val="24"/>
        </w:rPr>
        <w:t>Nieruchomości stanowiące własność Gminy Nowa Ruda wynajmuje się z przeznaczeniem na lokalizację namiotu cyrkowego oraz zorganizowanie występów - w dniu 03.08.2022 r. we wsi Włodowice oraz w dniach od 04.08.2022 r. do 05.08.2022 r. we wsi Wolibórz.</w:t>
      </w:r>
    </w:p>
    <w:p w14:paraId="33764F6B" w14:textId="449819E8" w:rsidR="00EB6EF8" w:rsidRPr="00EB6EF8" w:rsidRDefault="009A0E09" w:rsidP="00EB6EF8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>Stawk</w:t>
      </w:r>
      <w:r w:rsidR="002717AB" w:rsidRPr="008F7D99">
        <w:rPr>
          <w:rFonts w:asciiTheme="minorHAnsi" w:hAnsiTheme="minorHAnsi" w:cstheme="minorHAnsi"/>
          <w:sz w:val="24"/>
          <w:szCs w:val="24"/>
        </w:rPr>
        <w:t>ę</w:t>
      </w:r>
      <w:r w:rsidRPr="008F7D99">
        <w:rPr>
          <w:rFonts w:asciiTheme="minorHAnsi" w:hAnsiTheme="minorHAnsi" w:cstheme="minorHAnsi"/>
          <w:sz w:val="24"/>
          <w:szCs w:val="24"/>
        </w:rPr>
        <w:t xml:space="preserve"> czynszu za najem nieruchomości opisanej w ust. </w:t>
      </w:r>
      <w:r w:rsidR="00E841ED">
        <w:rPr>
          <w:rFonts w:asciiTheme="minorHAnsi" w:hAnsiTheme="minorHAnsi" w:cstheme="minorHAnsi"/>
          <w:sz w:val="24"/>
          <w:szCs w:val="24"/>
        </w:rPr>
        <w:t>1</w:t>
      </w:r>
      <w:r w:rsidRPr="008F7D99">
        <w:rPr>
          <w:rFonts w:asciiTheme="minorHAnsi" w:hAnsiTheme="minorHAnsi" w:cstheme="minorHAnsi"/>
          <w:sz w:val="24"/>
          <w:szCs w:val="24"/>
        </w:rPr>
        <w:t xml:space="preserve"> ustala się w wysokości </w:t>
      </w:r>
      <w:bookmarkStart w:id="0" w:name="_Hlk54601425"/>
      <w:r w:rsidR="00C30AD2">
        <w:rPr>
          <w:rFonts w:asciiTheme="minorHAnsi" w:hAnsiTheme="minorHAnsi" w:cstheme="minorHAnsi"/>
          <w:sz w:val="24"/>
          <w:szCs w:val="24"/>
        </w:rPr>
        <w:t>2</w:t>
      </w:r>
      <w:r w:rsidR="002047C2">
        <w:rPr>
          <w:rFonts w:asciiTheme="minorHAnsi" w:hAnsiTheme="minorHAnsi" w:cstheme="minorHAnsi"/>
          <w:sz w:val="24"/>
          <w:szCs w:val="24"/>
        </w:rPr>
        <w:t xml:space="preserve">00,00 zł </w:t>
      </w:r>
      <w:r w:rsidRPr="008F7D99">
        <w:rPr>
          <w:rFonts w:asciiTheme="minorHAnsi" w:hAnsiTheme="minorHAnsi" w:cstheme="minorHAnsi"/>
          <w:sz w:val="24"/>
          <w:szCs w:val="24"/>
        </w:rPr>
        <w:t>netto</w:t>
      </w:r>
      <w:bookmarkEnd w:id="0"/>
      <w:r w:rsidR="002047C2">
        <w:rPr>
          <w:rFonts w:asciiTheme="minorHAnsi" w:hAnsiTheme="minorHAnsi" w:cstheme="minorHAnsi"/>
          <w:sz w:val="24"/>
          <w:szCs w:val="24"/>
        </w:rPr>
        <w:t xml:space="preserve"> za </w:t>
      </w:r>
      <w:r w:rsidR="003202E5">
        <w:rPr>
          <w:rFonts w:asciiTheme="minorHAnsi" w:hAnsiTheme="minorHAnsi" w:cstheme="minorHAnsi"/>
          <w:sz w:val="24"/>
          <w:szCs w:val="24"/>
        </w:rPr>
        <w:t xml:space="preserve">1 </w:t>
      </w:r>
      <w:r w:rsidR="002047C2">
        <w:rPr>
          <w:rFonts w:asciiTheme="minorHAnsi" w:hAnsiTheme="minorHAnsi" w:cstheme="minorHAnsi"/>
          <w:sz w:val="24"/>
          <w:szCs w:val="24"/>
        </w:rPr>
        <w:t>dobę</w:t>
      </w:r>
      <w:r w:rsidR="008F7D99">
        <w:rPr>
          <w:rFonts w:asciiTheme="minorHAnsi" w:hAnsiTheme="minorHAnsi" w:cstheme="minorHAnsi"/>
          <w:sz w:val="24"/>
          <w:szCs w:val="24"/>
        </w:rPr>
        <w:t xml:space="preserve">. </w:t>
      </w:r>
      <w:r w:rsidR="003B13A1">
        <w:rPr>
          <w:rFonts w:asciiTheme="minorHAnsi" w:hAnsiTheme="minorHAnsi" w:cstheme="minorHAnsi"/>
          <w:sz w:val="24"/>
          <w:szCs w:val="24"/>
        </w:rPr>
        <w:t>Do ustalonej kwoty czynszu zostanie doliczone 23% podatku VAT.</w:t>
      </w:r>
    </w:p>
    <w:p w14:paraId="7810E0E1" w14:textId="570489EE" w:rsidR="00C30AD2" w:rsidRDefault="003B13A1" w:rsidP="003E0E6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0AD2">
        <w:rPr>
          <w:rFonts w:asciiTheme="minorHAnsi" w:hAnsiTheme="minorHAnsi" w:cstheme="minorHAnsi"/>
          <w:sz w:val="24"/>
          <w:szCs w:val="24"/>
        </w:rPr>
        <w:t xml:space="preserve">Czynsz będzie płatny jednorazowo, w terminie </w:t>
      </w:r>
      <w:r w:rsidR="00C30AD2" w:rsidRPr="00C30AD2">
        <w:rPr>
          <w:rFonts w:asciiTheme="minorHAnsi" w:hAnsiTheme="minorHAnsi" w:cstheme="minorHAnsi"/>
          <w:sz w:val="24"/>
          <w:szCs w:val="24"/>
        </w:rPr>
        <w:t xml:space="preserve">do </w:t>
      </w:r>
      <w:r w:rsidRPr="00C30AD2">
        <w:rPr>
          <w:rFonts w:asciiTheme="minorHAnsi" w:hAnsiTheme="minorHAnsi" w:cstheme="minorHAnsi"/>
          <w:sz w:val="24"/>
          <w:szCs w:val="24"/>
        </w:rPr>
        <w:t>dni</w:t>
      </w:r>
      <w:r w:rsidR="00C30AD2" w:rsidRPr="00C30AD2">
        <w:rPr>
          <w:rFonts w:asciiTheme="minorHAnsi" w:hAnsiTheme="minorHAnsi" w:cstheme="minorHAnsi"/>
          <w:sz w:val="24"/>
          <w:szCs w:val="24"/>
        </w:rPr>
        <w:t xml:space="preserve">a </w:t>
      </w:r>
      <w:r w:rsidR="00C30AD2">
        <w:rPr>
          <w:rFonts w:asciiTheme="minorHAnsi" w:hAnsiTheme="minorHAnsi" w:cstheme="minorHAnsi"/>
          <w:sz w:val="24"/>
          <w:szCs w:val="24"/>
        </w:rPr>
        <w:t>31</w:t>
      </w:r>
      <w:r w:rsidR="00C30AD2" w:rsidRPr="00C30AD2">
        <w:rPr>
          <w:rFonts w:asciiTheme="minorHAnsi" w:hAnsiTheme="minorHAnsi" w:cstheme="minorHAnsi"/>
          <w:sz w:val="24"/>
          <w:szCs w:val="24"/>
        </w:rPr>
        <w:t>.0</w:t>
      </w:r>
      <w:r w:rsidR="00C30AD2">
        <w:rPr>
          <w:rFonts w:asciiTheme="minorHAnsi" w:hAnsiTheme="minorHAnsi" w:cstheme="minorHAnsi"/>
          <w:sz w:val="24"/>
          <w:szCs w:val="24"/>
        </w:rPr>
        <w:t>7</w:t>
      </w:r>
      <w:r w:rsidR="00C30AD2" w:rsidRPr="00C30AD2">
        <w:rPr>
          <w:rFonts w:asciiTheme="minorHAnsi" w:hAnsiTheme="minorHAnsi" w:cstheme="minorHAnsi"/>
          <w:sz w:val="24"/>
          <w:szCs w:val="24"/>
        </w:rPr>
        <w:t>.2022 r.</w:t>
      </w:r>
      <w:r w:rsidRPr="00C30A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A829C" w14:textId="4BFE5BB4" w:rsidR="00611B40" w:rsidRPr="00C30AD2" w:rsidRDefault="00E32204" w:rsidP="003E0E6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0AD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Default="00E32204" w:rsidP="003E0E6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BBFD56F" w14:textId="54C3D5FA" w:rsidR="00C46419" w:rsidRPr="007F1D0E" w:rsidRDefault="00C46419" w:rsidP="007F1D0E">
      <w:pPr>
        <w:pStyle w:val="Akapitzlist"/>
        <w:tabs>
          <w:tab w:val="left" w:pos="4536"/>
          <w:tab w:val="right" w:pos="9498"/>
        </w:tabs>
        <w:spacing w:before="360" w:after="360" w:line="360" w:lineRule="auto"/>
        <w:ind w:left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7F1D0E">
        <w:rPr>
          <w:rFonts w:asciiTheme="minorHAnsi" w:hAnsiTheme="minorHAnsi" w:cstheme="minorHAnsi"/>
          <w:color w:val="000000" w:themeColor="text1"/>
          <w:sz w:val="24"/>
          <w:szCs w:val="24"/>
        </w:rPr>
        <w:t>/Zastępca Wójta</w:t>
      </w:r>
      <w:r w:rsidR="007F1D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7F1D0E" w:rsidRPr="007F1D0E">
        <w:rPr>
          <w:rFonts w:asciiTheme="minorHAnsi" w:hAnsiTheme="minorHAnsi" w:cstheme="minorHAnsi"/>
          <w:color w:val="000000" w:themeColor="text1"/>
          <w:sz w:val="24"/>
          <w:szCs w:val="24"/>
        </w:rPr>
        <w:t>Anna Zawiślak</w:t>
      </w:r>
      <w:r w:rsidRPr="007F1D0E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sectPr w:rsidR="00C46419" w:rsidRPr="007F1D0E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6797" w14:textId="77777777" w:rsidR="00E54F56" w:rsidRDefault="00E54F56">
      <w:pPr>
        <w:spacing w:after="0" w:line="240" w:lineRule="auto"/>
      </w:pPr>
      <w:r>
        <w:separator/>
      </w:r>
    </w:p>
  </w:endnote>
  <w:endnote w:type="continuationSeparator" w:id="0">
    <w:p w14:paraId="1A7CE532" w14:textId="77777777" w:rsidR="00E54F56" w:rsidRDefault="00E5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022D" w14:textId="77777777" w:rsidR="00E54F56" w:rsidRDefault="00E54F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5F5807" w14:textId="77777777" w:rsidR="00E54F56" w:rsidRDefault="00E5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E9F79C9"/>
    <w:multiLevelType w:val="hybridMultilevel"/>
    <w:tmpl w:val="B596D52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5"/>
  </w:num>
  <w:num w:numId="2" w16cid:durableId="1461260672">
    <w:abstractNumId w:val="6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4"/>
  </w:num>
  <w:num w:numId="7" w16cid:durableId="195100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0E5637"/>
    <w:rsid w:val="00116515"/>
    <w:rsid w:val="001551BB"/>
    <w:rsid w:val="00155B91"/>
    <w:rsid w:val="001636EF"/>
    <w:rsid w:val="00173610"/>
    <w:rsid w:val="001860BF"/>
    <w:rsid w:val="001E0FEC"/>
    <w:rsid w:val="001E1481"/>
    <w:rsid w:val="002047C2"/>
    <w:rsid w:val="0022020B"/>
    <w:rsid w:val="00234ED5"/>
    <w:rsid w:val="002406EE"/>
    <w:rsid w:val="00245940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202E5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13A1"/>
    <w:rsid w:val="003C188A"/>
    <w:rsid w:val="003C2866"/>
    <w:rsid w:val="003D6A69"/>
    <w:rsid w:val="003E0E64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C59EC"/>
    <w:rsid w:val="004E1BB8"/>
    <w:rsid w:val="004E6FD7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A0FF5"/>
    <w:rsid w:val="005A190F"/>
    <w:rsid w:val="005B1321"/>
    <w:rsid w:val="005C25AB"/>
    <w:rsid w:val="005F2DB1"/>
    <w:rsid w:val="005F5ED8"/>
    <w:rsid w:val="005F7C0A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07BC"/>
    <w:rsid w:val="007949FC"/>
    <w:rsid w:val="007968E4"/>
    <w:rsid w:val="007A5569"/>
    <w:rsid w:val="007B1780"/>
    <w:rsid w:val="007D7334"/>
    <w:rsid w:val="007F1D0E"/>
    <w:rsid w:val="0081142D"/>
    <w:rsid w:val="00820F98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E0467"/>
    <w:rsid w:val="008F7D99"/>
    <w:rsid w:val="009005ED"/>
    <w:rsid w:val="00933F7D"/>
    <w:rsid w:val="00942376"/>
    <w:rsid w:val="009442C0"/>
    <w:rsid w:val="00956B53"/>
    <w:rsid w:val="00960406"/>
    <w:rsid w:val="00961067"/>
    <w:rsid w:val="00963D34"/>
    <w:rsid w:val="009710DC"/>
    <w:rsid w:val="00977658"/>
    <w:rsid w:val="009811BB"/>
    <w:rsid w:val="00992277"/>
    <w:rsid w:val="009A0E09"/>
    <w:rsid w:val="009A1B9E"/>
    <w:rsid w:val="009C24B8"/>
    <w:rsid w:val="009C6D9F"/>
    <w:rsid w:val="009F7A38"/>
    <w:rsid w:val="00A208B2"/>
    <w:rsid w:val="00A67F13"/>
    <w:rsid w:val="00A75CA3"/>
    <w:rsid w:val="00A870FB"/>
    <w:rsid w:val="00AA21E5"/>
    <w:rsid w:val="00AB1CF9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2605"/>
    <w:rsid w:val="00B36562"/>
    <w:rsid w:val="00B52558"/>
    <w:rsid w:val="00B70642"/>
    <w:rsid w:val="00B730ED"/>
    <w:rsid w:val="00B97F9F"/>
    <w:rsid w:val="00BB38F4"/>
    <w:rsid w:val="00BB6B78"/>
    <w:rsid w:val="00BE0BBB"/>
    <w:rsid w:val="00BE4B53"/>
    <w:rsid w:val="00C30AD2"/>
    <w:rsid w:val="00C33FED"/>
    <w:rsid w:val="00C34BEC"/>
    <w:rsid w:val="00C4191B"/>
    <w:rsid w:val="00C4523C"/>
    <w:rsid w:val="00C46419"/>
    <w:rsid w:val="00C56787"/>
    <w:rsid w:val="00C575EF"/>
    <w:rsid w:val="00C62759"/>
    <w:rsid w:val="00C731CE"/>
    <w:rsid w:val="00C76DE4"/>
    <w:rsid w:val="00CA1D89"/>
    <w:rsid w:val="00CA5E24"/>
    <w:rsid w:val="00CA6B93"/>
    <w:rsid w:val="00CE14B2"/>
    <w:rsid w:val="00CF2FDA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4F56"/>
    <w:rsid w:val="00E56825"/>
    <w:rsid w:val="00E57703"/>
    <w:rsid w:val="00E70BD0"/>
    <w:rsid w:val="00E765C5"/>
    <w:rsid w:val="00E8313D"/>
    <w:rsid w:val="00E83D08"/>
    <w:rsid w:val="00E841ED"/>
    <w:rsid w:val="00E900D5"/>
    <w:rsid w:val="00E9164F"/>
    <w:rsid w:val="00E93018"/>
    <w:rsid w:val="00EB28B9"/>
    <w:rsid w:val="00EB3B83"/>
    <w:rsid w:val="00EB4715"/>
    <w:rsid w:val="00EB6EF8"/>
    <w:rsid w:val="00EC5AAC"/>
    <w:rsid w:val="00ED3A29"/>
    <w:rsid w:val="00ED517C"/>
    <w:rsid w:val="00EE7DCD"/>
    <w:rsid w:val="00EF4F79"/>
    <w:rsid w:val="00EF57E0"/>
    <w:rsid w:val="00F03794"/>
    <w:rsid w:val="00F0743D"/>
    <w:rsid w:val="00F12B9B"/>
    <w:rsid w:val="00F21A0D"/>
    <w:rsid w:val="00F41C60"/>
    <w:rsid w:val="00F45B20"/>
    <w:rsid w:val="00F4714C"/>
    <w:rsid w:val="00F52690"/>
    <w:rsid w:val="00F53DE0"/>
    <w:rsid w:val="00F65C79"/>
    <w:rsid w:val="00F768CD"/>
    <w:rsid w:val="00F81D2B"/>
    <w:rsid w:val="00F902EC"/>
    <w:rsid w:val="00F91878"/>
    <w:rsid w:val="00FB0962"/>
    <w:rsid w:val="00FB5486"/>
    <w:rsid w:val="00FD3F7F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2022-07-27T08:35:00Z</cp:lastPrinted>
  <dcterms:created xsi:type="dcterms:W3CDTF">2022-07-27T08:36:00Z</dcterms:created>
  <dcterms:modified xsi:type="dcterms:W3CDTF">2022-07-27T08:36:00Z</dcterms:modified>
</cp:coreProperties>
</file>