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3C666E42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C67556">
        <w:rPr>
          <w:rStyle w:val="Pogrubienie"/>
        </w:rPr>
        <w:t>316</w:t>
      </w:r>
      <w:r w:rsidRPr="007250D9">
        <w:rPr>
          <w:rStyle w:val="Pogrubienie"/>
        </w:rPr>
        <w:t>/2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Wójta Gminy Nowa Ruda z dnia </w:t>
      </w:r>
      <w:r w:rsidR="00C67556">
        <w:rPr>
          <w:rStyle w:val="Pogrubienie"/>
        </w:rPr>
        <w:t>21</w:t>
      </w:r>
      <w:r w:rsidR="00375837">
        <w:rPr>
          <w:rStyle w:val="Pogrubienie"/>
        </w:rPr>
        <w:t xml:space="preserve"> lipca</w:t>
      </w:r>
      <w:r w:rsidR="004D493B">
        <w:rPr>
          <w:rStyle w:val="Pogrubienie"/>
        </w:rPr>
        <w:t xml:space="preserve"> </w:t>
      </w:r>
      <w:r w:rsidRPr="007250D9">
        <w:rPr>
          <w:rStyle w:val="Pogrubienie"/>
        </w:rPr>
        <w:t>202</w:t>
      </w:r>
      <w:r w:rsidR="00CD1FA4">
        <w:rPr>
          <w:rStyle w:val="Pogrubienie"/>
        </w:rPr>
        <w:t>2</w:t>
      </w:r>
      <w:r w:rsidRPr="007250D9">
        <w:rPr>
          <w:rStyle w:val="Pogrubienie"/>
        </w:rPr>
        <w:t xml:space="preserve"> roku w</w:t>
      </w:r>
      <w:r w:rsidR="00375837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5B8866E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CD1FA4">
        <w:t>(</w:t>
      </w:r>
      <w:r w:rsidR="00CD1FA4" w:rsidRPr="00997329">
        <w:t>Dz. U. z 2022 r. poz. 559 z późn. zm.</w:t>
      </w:r>
      <w:r w:rsidR="00CD1FA4">
        <w:t>)</w:t>
      </w:r>
      <w:r w:rsidR="00CD1FA4" w:rsidRPr="00B671B0">
        <w:t xml:space="preserve"> </w:t>
      </w:r>
      <w:r w:rsidRPr="00B671B0">
        <w:t xml:space="preserve">art. 13 ust. 1, art. 25 ust. 1, art. 35 ust. 1 i 2 ustawy z dnia 21 sierpnia 1997 r. o gospodarce nieruchomościami </w:t>
      </w:r>
      <w:r w:rsidR="00CD1FA4">
        <w:t>(</w:t>
      </w:r>
      <w:r w:rsidR="00CD1FA4" w:rsidRPr="00997329">
        <w:t>Dz. U. z 2021 r. poz. 1899 z późn. zm.</w:t>
      </w:r>
      <w:r w:rsidR="00CD1FA4">
        <w:t>),</w:t>
      </w:r>
      <w:r w:rsidRPr="00B671B0">
        <w:t xml:space="preserve"> § 4, § 5 ust. 1, § 20 ust. 2 pkt 5, ust. 5 uchwały Nr 252/XXXIII/13 Rady Gminy Nowa Ruda z dnia 29 stycznia 2013 roku w sprawie zasad gospodarowania nieruchomościami stanowiącymi własność Gminy Nowa Ruda (Dolno. z 2013 r. poz. 1851</w:t>
      </w:r>
      <w:r w:rsidR="00CD1FA4">
        <w:t xml:space="preserve"> z późn. zm.)</w:t>
      </w:r>
      <w:r w:rsidRPr="00B671B0">
        <w:t xml:space="preserve">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38A21FC0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Przeznacza się do wydzierżawienia i zawarcia kolejnej umowy dzierżawy w trybie bezprzetargowym na czas oznaczony dłuższy niż 3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lata 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B77C8D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</w:t>
      </w:r>
      <w:r w:rsidR="008A6415">
        <w:rPr>
          <w:rFonts w:ascii="Calibri" w:hAnsi="Calibri" w:cs="Calibri"/>
        </w:rPr>
        <w:t>e</w:t>
      </w:r>
      <w:r w:rsidRPr="00277783">
        <w:rPr>
          <w:rFonts w:ascii="Calibri" w:hAnsi="Calibri" w:cs="Calibri"/>
        </w:rPr>
        <w:t>k</w:t>
      </w:r>
      <w:r w:rsidR="002F3A0B">
        <w:rPr>
          <w:rFonts w:ascii="Calibri" w:hAnsi="Calibri" w:cs="Calibri"/>
        </w:rPr>
        <w:t xml:space="preserve"> </w:t>
      </w:r>
      <w:r w:rsidR="00AA7B3C">
        <w:rPr>
          <w:rFonts w:ascii="Calibri" w:hAnsi="Calibri" w:cs="Calibri"/>
        </w:rPr>
        <w:t>oznaczon</w:t>
      </w:r>
      <w:r w:rsidR="008A6415">
        <w:rPr>
          <w:rFonts w:ascii="Calibri" w:hAnsi="Calibri" w:cs="Calibri"/>
        </w:rPr>
        <w:t>ych</w:t>
      </w:r>
      <w:r w:rsidR="00AA7B3C">
        <w:rPr>
          <w:rFonts w:ascii="Calibri" w:hAnsi="Calibri" w:cs="Calibri"/>
        </w:rPr>
        <w:t xml:space="preserve"> numer</w:t>
      </w:r>
      <w:r w:rsidR="008A6415">
        <w:rPr>
          <w:rFonts w:ascii="Calibri" w:hAnsi="Calibri" w:cs="Calibri"/>
        </w:rPr>
        <w:t>a</w:t>
      </w:r>
      <w:r w:rsidR="00AA7B3C">
        <w:rPr>
          <w:rFonts w:ascii="Calibri" w:hAnsi="Calibri" w:cs="Calibri"/>
        </w:rPr>
        <w:t>m</w:t>
      </w:r>
      <w:r w:rsidR="008A6415">
        <w:rPr>
          <w:rFonts w:ascii="Calibri" w:hAnsi="Calibri" w:cs="Calibri"/>
        </w:rPr>
        <w:t>i</w:t>
      </w:r>
      <w:r w:rsidR="00AA7B3C">
        <w:rPr>
          <w:rFonts w:ascii="Calibri" w:hAnsi="Calibri" w:cs="Calibri"/>
        </w:rPr>
        <w:t xml:space="preserve"> ewidencyjnym</w:t>
      </w:r>
      <w:r w:rsidR="008A6415">
        <w:rPr>
          <w:rFonts w:ascii="Calibri" w:hAnsi="Calibri" w:cs="Calibri"/>
        </w:rPr>
        <w:t>i</w:t>
      </w:r>
      <w:r w:rsidR="00A93970">
        <w:rPr>
          <w:rFonts w:ascii="Calibri" w:hAnsi="Calibri" w:cs="Calibri"/>
        </w:rPr>
        <w:t xml:space="preserve"> </w:t>
      </w:r>
      <w:r w:rsidR="008A6415">
        <w:rPr>
          <w:rFonts w:ascii="Calibri" w:hAnsi="Calibri" w:cs="Calibri"/>
        </w:rPr>
        <w:t>179/1, 180/5, 182/10, 184, 185, 186/1, 187/4 oraz części działki nr 182/5</w:t>
      </w:r>
      <w:r w:rsidR="00147EF9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8A6415">
        <w:rPr>
          <w:rFonts w:ascii="Calibri" w:hAnsi="Calibri" w:cs="Calibri"/>
        </w:rPr>
        <w:t>łącznej</w:t>
      </w:r>
      <w:r w:rsidR="00F76E87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powierzchni </w:t>
      </w:r>
      <w:r w:rsidR="008A6415">
        <w:rPr>
          <w:rFonts w:ascii="Calibri" w:hAnsi="Calibri" w:cs="Calibri"/>
        </w:rPr>
        <w:t>15,9520</w:t>
      </w:r>
      <w:r w:rsidR="00317C7C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490F28">
        <w:rPr>
          <w:rFonts w:ascii="Calibri" w:hAnsi="Calibri" w:cs="Calibri"/>
        </w:rPr>
        <w:t>0</w:t>
      </w:r>
      <w:r w:rsidR="0013394A">
        <w:rPr>
          <w:rFonts w:ascii="Calibri" w:hAnsi="Calibri" w:cs="Calibri"/>
        </w:rPr>
        <w:t>4 Czerwieńczyce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4EAE3D7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CD1FA4">
        <w:rPr>
          <w:rFonts w:ascii="Calibri" w:hAnsi="Calibri" w:cs="Calibri"/>
        </w:rPr>
        <w:t>2</w:t>
      </w:r>
      <w:r w:rsidRPr="00277783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277783">
        <w:rPr>
          <w:rFonts w:ascii="Calibri" w:hAnsi="Calibri" w:cs="Calibri"/>
        </w:rPr>
        <w:t xml:space="preserve"> r.</w:t>
      </w:r>
    </w:p>
    <w:p w14:paraId="39215F54" w14:textId="23C9F35B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8A6415">
        <w:rPr>
          <w:rFonts w:ascii="Calibri" w:hAnsi="Calibri" w:cs="Calibri"/>
        </w:rPr>
        <w:t>2.568,27</w:t>
      </w:r>
      <w:r w:rsidR="0013394A">
        <w:rPr>
          <w:rFonts w:ascii="Calibri" w:hAnsi="Calibri" w:cs="Calibri"/>
        </w:rPr>
        <w:t xml:space="preserve"> z</w:t>
      </w:r>
      <w:r w:rsidRPr="00277783">
        <w:rPr>
          <w:rFonts w:ascii="Calibri" w:hAnsi="Calibri" w:cs="Calibri"/>
        </w:rPr>
        <w:t xml:space="preserve">ł (słownie: </w:t>
      </w:r>
      <w:r w:rsidR="008A6415">
        <w:rPr>
          <w:rFonts w:ascii="Calibri" w:hAnsi="Calibri" w:cs="Calibri"/>
        </w:rPr>
        <w:t>dwa tysiące pięćset sześćdziesiąt osiem złotych 27</w:t>
      </w:r>
      <w:r w:rsidR="00CC5D2E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>0) tj.</w:t>
      </w:r>
      <w:r w:rsidR="00147EF9">
        <w:rPr>
          <w:rFonts w:ascii="Calibri" w:hAnsi="Calibri" w:cs="Calibri"/>
        </w:rPr>
        <w:t xml:space="preserve"> 1</w:t>
      </w:r>
      <w:r w:rsidR="008A6415">
        <w:rPr>
          <w:rFonts w:ascii="Calibri" w:hAnsi="Calibri" w:cs="Calibri"/>
        </w:rPr>
        <w:t>61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 xml:space="preserve">Podana wysokość czynszu dzierżawnego jest zwolniona z podatku VAT na podstawie § 3 ust. 1 pkt 2 Rozporządzenia Ministra Finansów z dnia 20 grudnia 2013 r. w sprawie zwolnień od podatku od towarów i usług oraz warunków stosowania tych zwolnień </w:t>
      </w:r>
      <w:r w:rsidR="00320567">
        <w:rPr>
          <w:rFonts w:cstheme="minorHAnsi"/>
        </w:rPr>
        <w:t>(</w:t>
      </w:r>
      <w:r w:rsidR="001106E3" w:rsidRPr="001106E3">
        <w:rPr>
          <w:rFonts w:cstheme="minorHAnsi"/>
        </w:rPr>
        <w:t>Dz. U. z 2020 r. poz. 1983</w:t>
      </w:r>
      <w:r w:rsidR="00320567">
        <w:rPr>
          <w:rFonts w:cstheme="minorHAnsi"/>
        </w:rPr>
        <w:t xml:space="preserve"> z późn. zm.</w:t>
      </w:r>
      <w:r w:rsidR="001106E3" w:rsidRPr="001106E3">
        <w:rPr>
          <w:rFonts w:cstheme="minorHAnsi"/>
        </w:rPr>
        <w:t>).</w:t>
      </w:r>
    </w:p>
    <w:p w14:paraId="036C6AF8" w14:textId="676B17FE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320567">
        <w:rPr>
          <w:rFonts w:ascii="Calibri" w:eastAsia="Calibri" w:hAnsi="Calibri" w:cs="Calibri"/>
        </w:rPr>
        <w:t>2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56ACFAEC" w14:textId="79C35F87" w:rsidR="00546ED7" w:rsidRDefault="008A61C2" w:rsidP="00AB586B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Wysokość czynszu dzierżawnego o którym mowa  w § 1 ust. 3 będzie podlegała waloryzacji raz do roku, ze skutkiem od dnia 1 stycznia każdego roku o średnioroczny wskaźnik cen towarów i usług konsumpcyjnych ogółem w stosunku do poprzedniego roku,</w:t>
      </w:r>
      <w:r w:rsidR="000C0179">
        <w:rPr>
          <w:rFonts w:ascii="Calibri" w:eastAsia="Calibri" w:hAnsi="Calibri" w:cs="Calibri"/>
        </w:rPr>
        <w:t xml:space="preserve"> </w:t>
      </w:r>
      <w:r w:rsidRPr="00277783">
        <w:rPr>
          <w:rFonts w:ascii="Calibri" w:eastAsia="Calibri" w:hAnsi="Calibri" w:cs="Calibri"/>
        </w:rPr>
        <w:t>ogłoszony przez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Waloryzacja czynszu nie wymaga zawierania aneksu do umowy, jednak Wydzierżawiający zawiadomi Dzierżawcę na piśmie o wysokości zwaloryzowanego należnego czynszu, począwszy od 1 stycznia danego roku, niezwłocznie po ukazaniu się ogłoszenia Prezesa GUS w Dzienniku Urzędowym Monitor Polski.</w:t>
      </w:r>
      <w:r w:rsidR="00F05A25">
        <w:rPr>
          <w:rFonts w:ascii="Calibri" w:eastAsia="Calibri" w:hAnsi="Calibri" w:cs="Calibri"/>
        </w:rPr>
        <w:br/>
      </w:r>
      <w:r w:rsidRPr="00277783">
        <w:rPr>
          <w:rFonts w:ascii="Calibri" w:eastAsia="Calibri" w:hAnsi="Calibri" w:cs="Calibri"/>
        </w:rPr>
        <w:t>Pierwsza waloryzacja nastąpi od 1 stycznia 202</w:t>
      </w:r>
      <w:r w:rsidR="00320567">
        <w:rPr>
          <w:rFonts w:ascii="Calibri" w:eastAsia="Calibri" w:hAnsi="Calibri" w:cs="Calibri"/>
        </w:rPr>
        <w:t>3</w:t>
      </w:r>
      <w:r w:rsidRPr="00277783">
        <w:rPr>
          <w:rFonts w:ascii="Calibri" w:eastAsia="Calibri" w:hAnsi="Calibri" w:cs="Calibri"/>
        </w:rPr>
        <w:t xml:space="preserve"> roku.</w:t>
      </w:r>
    </w:p>
    <w:p w14:paraId="73C2787B" w14:textId="215A147B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</w:t>
      </w:r>
      <w:r w:rsidR="00974112">
        <w:rPr>
          <w:rFonts w:ascii="Calibri" w:eastAsia="Calibri" w:hAnsi="Calibri" w:cs="Calibri"/>
        </w:rPr>
        <w:t xml:space="preserve">wa </w:t>
      </w:r>
      <w:r w:rsidR="00317C7C">
        <w:rPr>
          <w:rFonts w:ascii="Calibri" w:eastAsia="Calibri" w:hAnsi="Calibri" w:cs="Calibri"/>
        </w:rPr>
        <w:t>Czerwieńczyce.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1368CAA4" w14:textId="6748972C" w:rsidR="00170181" w:rsidRPr="00C67556" w:rsidRDefault="00170181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  <w:bookmarkStart w:id="0" w:name="_Hlk78532071"/>
      <w:r w:rsidRPr="00C67556">
        <w:rPr>
          <w:rFonts w:cs="Calibri"/>
        </w:rPr>
        <w:tab/>
      </w:r>
      <w:bookmarkStart w:id="1" w:name="_Hlk51660687"/>
      <w:r w:rsidR="001106E3" w:rsidRPr="00C67556">
        <w:rPr>
          <w:rFonts w:cs="Calibri"/>
        </w:rPr>
        <w:t>/Z up. Wójta Anna Zawiślak -  Zastępca Wójta/ </w:t>
      </w:r>
    </w:p>
    <w:bookmarkEnd w:id="0"/>
    <w:p w14:paraId="0A378A82" w14:textId="13FE073F" w:rsidR="00170181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4E453F6E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C67556">
        <w:t>316</w:t>
      </w:r>
      <w:r w:rsidRPr="003F30A7">
        <w:t>/2</w:t>
      </w:r>
      <w:r w:rsidR="00320567">
        <w:t>2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C67556">
        <w:t>21</w:t>
      </w:r>
      <w:r w:rsidR="00375837">
        <w:t xml:space="preserve"> lipca</w:t>
      </w:r>
      <w:r w:rsidRPr="003F30A7">
        <w:t xml:space="preserve"> 202</w:t>
      </w:r>
      <w:r w:rsidR="00320567">
        <w:t>2</w:t>
      </w:r>
      <w:r w:rsidRPr="003F30A7">
        <w:t xml:space="preserve"> r.</w:t>
      </w:r>
    </w:p>
    <w:p w14:paraId="376E9F52" w14:textId="3153F36D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C67556">
        <w:rPr>
          <w:rStyle w:val="Pogrubienie"/>
          <w:rFonts w:asciiTheme="minorHAnsi" w:hAnsiTheme="minorHAnsi" w:cstheme="minorHAnsi"/>
        </w:rPr>
        <w:t xml:space="preserve">21 </w:t>
      </w:r>
      <w:r w:rsidR="00375837">
        <w:rPr>
          <w:rStyle w:val="Pogrubienie"/>
          <w:rFonts w:asciiTheme="minorHAnsi" w:hAnsiTheme="minorHAnsi" w:cstheme="minorHAnsi"/>
        </w:rPr>
        <w:t>lipca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C67556">
        <w:rPr>
          <w:rStyle w:val="Pogrubienie"/>
          <w:rFonts w:asciiTheme="minorHAnsi" w:hAnsiTheme="minorHAnsi" w:cstheme="minorHAnsi"/>
        </w:rPr>
        <w:t>10</w:t>
      </w:r>
      <w:r w:rsidR="00375837">
        <w:rPr>
          <w:rStyle w:val="Pogrubienie"/>
          <w:rFonts w:asciiTheme="minorHAnsi" w:hAnsiTheme="minorHAnsi" w:cstheme="minorHAnsi"/>
        </w:rPr>
        <w:t xml:space="preserve"> sierpnia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320567">
        <w:rPr>
          <w:rStyle w:val="Pogrubienie"/>
          <w:rFonts w:asciiTheme="minorHAnsi" w:hAnsiTheme="minorHAnsi" w:cstheme="minorHAnsi"/>
        </w:rPr>
        <w:t>2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11F4ABF5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EA5DC6">
        <w:rPr>
          <w:rFonts w:ascii="Calibri" w:hAnsi="Calibri" w:cs="Calibri"/>
        </w:rPr>
        <w:t>Czerwieńczyce</w:t>
      </w:r>
    </w:p>
    <w:p w14:paraId="173FC048" w14:textId="77777777" w:rsidR="00DA0586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308F7CFA" w14:textId="1AE87401" w:rsidR="00DA0586" w:rsidRPr="00DA0586" w:rsidRDefault="00DA0586" w:rsidP="00DA0586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 w:rsidRPr="00DA0586">
        <w:rPr>
          <w:rFonts w:ascii="Calibri" w:hAnsi="Calibri" w:cs="Calibri"/>
        </w:rPr>
        <w:t>179/1</w:t>
      </w:r>
    </w:p>
    <w:p w14:paraId="0BBA47D5" w14:textId="77777777" w:rsidR="00DA0586" w:rsidRDefault="00DA0586" w:rsidP="00DA0586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180/5</w:t>
      </w:r>
    </w:p>
    <w:p w14:paraId="04627506" w14:textId="77777777" w:rsidR="00DA0586" w:rsidRDefault="00DA0586" w:rsidP="00DA0586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182/10</w:t>
      </w:r>
    </w:p>
    <w:p w14:paraId="503014F6" w14:textId="77777777" w:rsidR="00DA0586" w:rsidRDefault="00DA0586" w:rsidP="00DA0586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184</w:t>
      </w:r>
    </w:p>
    <w:p w14:paraId="5FA0FA88" w14:textId="77777777" w:rsidR="00DA0586" w:rsidRDefault="00DA0586" w:rsidP="00DA0586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185</w:t>
      </w:r>
    </w:p>
    <w:p w14:paraId="3DB81317" w14:textId="77777777" w:rsidR="00DA0586" w:rsidRDefault="00DA0586" w:rsidP="00DA0586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186/1</w:t>
      </w:r>
    </w:p>
    <w:p w14:paraId="59C13178" w14:textId="77777777" w:rsidR="00DA0586" w:rsidRDefault="00DA0586" w:rsidP="00DA0586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>187/4</w:t>
      </w:r>
    </w:p>
    <w:p w14:paraId="6E644A47" w14:textId="06C2C3FF" w:rsidR="00DA0586" w:rsidRPr="00DA0586" w:rsidRDefault="00DA0586" w:rsidP="00DA0586">
      <w:pPr>
        <w:pStyle w:val="Akapitzlist"/>
        <w:numPr>
          <w:ilvl w:val="0"/>
          <w:numId w:val="15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część działki nr 182/5 </w:t>
      </w:r>
    </w:p>
    <w:p w14:paraId="22451AAA" w14:textId="77777777" w:rsidR="00DA0586" w:rsidRDefault="00D77178" w:rsidP="006C7FC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6C7FC0">
        <w:rPr>
          <w:rFonts w:ascii="Calibri" w:hAnsi="Calibri" w:cs="Calibri"/>
        </w:rPr>
        <w:t xml:space="preserve"> </w:t>
      </w:r>
    </w:p>
    <w:p w14:paraId="76AE1AB1" w14:textId="77777777" w:rsidR="00DA0586" w:rsidRDefault="00DA0586" w:rsidP="00DA0586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SW2K/00027228/5</w:t>
      </w:r>
    </w:p>
    <w:p w14:paraId="1042DF68" w14:textId="77777777" w:rsidR="00DA0586" w:rsidRDefault="00DA0586" w:rsidP="00DA0586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SW2K/00027192/3</w:t>
      </w:r>
    </w:p>
    <w:p w14:paraId="708149DB" w14:textId="77777777" w:rsidR="00DA0586" w:rsidRDefault="00DA0586" w:rsidP="00DA0586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SW2K/00027192/3</w:t>
      </w:r>
    </w:p>
    <w:p w14:paraId="2AFB55CA" w14:textId="77777777" w:rsidR="00DA0586" w:rsidRDefault="00DA0586" w:rsidP="00DA0586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SW2K/00027192/3</w:t>
      </w:r>
    </w:p>
    <w:p w14:paraId="0716EA59" w14:textId="77777777" w:rsidR="00DA0586" w:rsidRDefault="00DA0586" w:rsidP="00DA0586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SW2K/00027192/3</w:t>
      </w:r>
    </w:p>
    <w:p w14:paraId="15290225" w14:textId="77777777" w:rsidR="00DA0586" w:rsidRDefault="00DA0586" w:rsidP="00DA0586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SW2K/00027192/3</w:t>
      </w:r>
    </w:p>
    <w:p w14:paraId="6144068D" w14:textId="77777777" w:rsidR="00DA0586" w:rsidRDefault="00DA0586" w:rsidP="00DA0586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SW2K/00027192/3</w:t>
      </w:r>
    </w:p>
    <w:p w14:paraId="58B36ECA" w14:textId="01E981D3" w:rsidR="00DA0586" w:rsidRPr="00DA0586" w:rsidRDefault="00DA0586" w:rsidP="00DA0586">
      <w:pPr>
        <w:pStyle w:val="Akapitzlist"/>
        <w:numPr>
          <w:ilvl w:val="0"/>
          <w:numId w:val="17"/>
        </w:numPr>
        <w:rPr>
          <w:rFonts w:ascii="Calibri" w:hAnsi="Calibri" w:cs="Calibri"/>
        </w:rPr>
      </w:pPr>
      <w:r>
        <w:rPr>
          <w:rFonts w:ascii="Calibri" w:hAnsi="Calibri" w:cs="Calibri"/>
        </w:rPr>
        <w:t>SW2K/00027192/3</w:t>
      </w:r>
    </w:p>
    <w:p w14:paraId="353A3E4D" w14:textId="2E7904CA" w:rsidR="00D77178" w:rsidRPr="002B07C1" w:rsidRDefault="00D77178" w:rsidP="002B07C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DA0586">
        <w:rPr>
          <w:rFonts w:ascii="Calibri" w:hAnsi="Calibri" w:cs="Calibri"/>
        </w:rPr>
        <w:t>15,9520</w:t>
      </w:r>
      <w:r w:rsidR="00267E2E" w:rsidRPr="002B07C1">
        <w:rPr>
          <w:rFonts w:ascii="Calibri" w:hAnsi="Calibri" w:cs="Calibri"/>
        </w:rPr>
        <w:t xml:space="preserve"> ha</w:t>
      </w:r>
    </w:p>
    <w:p w14:paraId="382F25DB" w14:textId="4AA6338A" w:rsidR="00DA0586" w:rsidRDefault="00D77178" w:rsidP="00880B8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9E4EC1">
        <w:rPr>
          <w:rFonts w:ascii="Calibri" w:hAnsi="Calibri" w:cs="Calibri"/>
        </w:rPr>
        <w:t>:</w:t>
      </w:r>
      <w:r w:rsidR="00880B81">
        <w:rPr>
          <w:rFonts w:ascii="Calibri" w:hAnsi="Calibri" w:cs="Calibri"/>
        </w:rPr>
        <w:t xml:space="preserve"> </w:t>
      </w:r>
    </w:p>
    <w:p w14:paraId="6F6602D0" w14:textId="1D9C4B7D" w:rsidR="00DA0586" w:rsidRDefault="00DA0586" w:rsidP="00DA0586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</w:t>
      </w:r>
      <w:r w:rsidR="009E4EC1">
        <w:rPr>
          <w:rFonts w:ascii="Calibri" w:hAnsi="Calibri" w:cs="Calibri"/>
        </w:rPr>
        <w:t xml:space="preserve">nr </w:t>
      </w:r>
      <w:r>
        <w:rPr>
          <w:rFonts w:ascii="Calibri" w:hAnsi="Calibri" w:cs="Calibri"/>
        </w:rPr>
        <w:t>179/1</w:t>
      </w:r>
      <w:r w:rsidRPr="00917A81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3,7300</w:t>
      </w:r>
      <w:r w:rsidRPr="00917A81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RIVb</w:t>
      </w:r>
      <w:r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0,4700</w:t>
      </w:r>
      <w:r w:rsidRPr="00917A81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PsIV</w:t>
      </w:r>
      <w:r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1,6600 </w:t>
      </w:r>
      <w:r w:rsidRPr="00917A81">
        <w:rPr>
          <w:rFonts w:ascii="Calibri" w:hAnsi="Calibri" w:cs="Calibri"/>
        </w:rPr>
        <w:t>ha,</w:t>
      </w:r>
      <w:r>
        <w:rPr>
          <w:rFonts w:ascii="Calibri" w:hAnsi="Calibri" w:cs="Calibri"/>
        </w:rPr>
        <w:t xml:space="preserve"> ŁIV-1,6000 ha,</w:t>
      </w:r>
    </w:p>
    <w:p w14:paraId="3786EB29" w14:textId="03D31BEA" w:rsidR="00DA0586" w:rsidRDefault="00DA0586" w:rsidP="00DA0586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</w:t>
      </w:r>
      <w:r w:rsidR="009E4EC1">
        <w:rPr>
          <w:rFonts w:ascii="Calibri" w:hAnsi="Calibri" w:cs="Calibri"/>
        </w:rPr>
        <w:t xml:space="preserve">nr </w:t>
      </w:r>
      <w:r>
        <w:rPr>
          <w:rFonts w:ascii="Calibri" w:hAnsi="Calibri" w:cs="Calibri"/>
        </w:rPr>
        <w:t>180/5</w:t>
      </w:r>
      <w:r w:rsidRPr="00917A81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5,5100</w:t>
      </w:r>
      <w:r w:rsidRPr="00917A81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ŁIV</w:t>
      </w:r>
      <w:r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0,4200</w:t>
      </w:r>
      <w:r w:rsidRPr="00917A81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PsIV</w:t>
      </w:r>
      <w:r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5,0900 </w:t>
      </w:r>
      <w:r w:rsidRPr="00917A81">
        <w:rPr>
          <w:rFonts w:ascii="Calibri" w:hAnsi="Calibri" w:cs="Calibri"/>
        </w:rPr>
        <w:t>ha,</w:t>
      </w:r>
    </w:p>
    <w:p w14:paraId="4DF858A3" w14:textId="6B096C2D" w:rsidR="00DA0586" w:rsidRDefault="00DA0586" w:rsidP="00DA0586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działki </w:t>
      </w:r>
      <w:r w:rsidR="009E4EC1">
        <w:rPr>
          <w:rFonts w:ascii="Calibri" w:hAnsi="Calibri" w:cs="Calibri"/>
        </w:rPr>
        <w:t xml:space="preserve">nr </w:t>
      </w:r>
      <w:r>
        <w:rPr>
          <w:rFonts w:ascii="Calibri" w:hAnsi="Calibri" w:cs="Calibri"/>
        </w:rPr>
        <w:t>182/10</w:t>
      </w:r>
      <w:r w:rsidRPr="00917A81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2,2400</w:t>
      </w:r>
      <w:r w:rsidRPr="00917A81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RIVa</w:t>
      </w:r>
      <w:r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0,4000</w:t>
      </w:r>
      <w:r w:rsidRPr="00917A81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PsIV</w:t>
      </w:r>
      <w:r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0,4100 </w:t>
      </w:r>
      <w:r w:rsidRPr="00917A81">
        <w:rPr>
          <w:rFonts w:ascii="Calibri" w:hAnsi="Calibri" w:cs="Calibri"/>
        </w:rPr>
        <w:t>ha,</w:t>
      </w:r>
      <w:r>
        <w:rPr>
          <w:rFonts w:ascii="Calibri" w:hAnsi="Calibri" w:cs="Calibri"/>
        </w:rPr>
        <w:t xml:space="preserve"> RIVb-1,4300 ha,</w:t>
      </w:r>
    </w:p>
    <w:p w14:paraId="4B6D4FC3" w14:textId="30065435" w:rsidR="00DA0586" w:rsidRDefault="00DA0586" w:rsidP="00DA0586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</w:t>
      </w:r>
      <w:r w:rsidR="009E4EC1">
        <w:rPr>
          <w:rFonts w:ascii="Calibri" w:hAnsi="Calibri" w:cs="Calibri"/>
        </w:rPr>
        <w:t xml:space="preserve">nr </w:t>
      </w:r>
      <w:r>
        <w:rPr>
          <w:rFonts w:ascii="Calibri" w:hAnsi="Calibri" w:cs="Calibri"/>
        </w:rPr>
        <w:t>184</w:t>
      </w:r>
      <w:r w:rsidRPr="00917A81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0,4300</w:t>
      </w:r>
      <w:r w:rsidRPr="00917A81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RIVb</w:t>
      </w:r>
      <w:r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0,2500</w:t>
      </w:r>
      <w:r w:rsidRPr="00917A81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PsV</w:t>
      </w:r>
      <w:r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0,1800 </w:t>
      </w:r>
      <w:r w:rsidRPr="00917A81">
        <w:rPr>
          <w:rFonts w:ascii="Calibri" w:hAnsi="Calibri" w:cs="Calibri"/>
        </w:rPr>
        <w:t>ha,</w:t>
      </w:r>
    </w:p>
    <w:p w14:paraId="3B99D0EB" w14:textId="7C3F01CC" w:rsidR="00DA0586" w:rsidRDefault="00DA0586" w:rsidP="00DA0586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</w:t>
      </w:r>
      <w:r w:rsidR="009E4EC1">
        <w:rPr>
          <w:rFonts w:ascii="Calibri" w:hAnsi="Calibri" w:cs="Calibri"/>
        </w:rPr>
        <w:t xml:space="preserve">nr </w:t>
      </w:r>
      <w:r>
        <w:rPr>
          <w:rFonts w:ascii="Calibri" w:hAnsi="Calibri" w:cs="Calibri"/>
        </w:rPr>
        <w:t>185</w:t>
      </w:r>
      <w:r w:rsidRPr="00917A81">
        <w:rPr>
          <w:rFonts w:ascii="Calibri" w:hAnsi="Calibri" w:cs="Calibri"/>
        </w:rPr>
        <w:t xml:space="preserve"> o ogólnej pow.</w:t>
      </w:r>
      <w:r>
        <w:rPr>
          <w:rFonts w:ascii="Calibri" w:hAnsi="Calibri" w:cs="Calibri"/>
        </w:rPr>
        <w:t xml:space="preserve"> 1,0100 </w:t>
      </w:r>
      <w:r w:rsidRPr="00917A81">
        <w:rPr>
          <w:rFonts w:ascii="Calibri" w:hAnsi="Calibri" w:cs="Calibri"/>
        </w:rPr>
        <w:t xml:space="preserve">ha sklasyfikowana jako </w:t>
      </w:r>
      <w:r>
        <w:rPr>
          <w:rFonts w:ascii="Calibri" w:hAnsi="Calibri" w:cs="Calibri"/>
        </w:rPr>
        <w:t>RIVb</w:t>
      </w:r>
      <w:r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0,0200</w:t>
      </w:r>
      <w:r w:rsidRPr="00917A81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PsV</w:t>
      </w:r>
      <w:r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0,9900 </w:t>
      </w:r>
      <w:r w:rsidRPr="00917A81">
        <w:rPr>
          <w:rFonts w:ascii="Calibri" w:hAnsi="Calibri" w:cs="Calibri"/>
        </w:rPr>
        <w:t>ha,</w:t>
      </w:r>
    </w:p>
    <w:p w14:paraId="16F0A27D" w14:textId="0E9C0BBB" w:rsidR="00DA0586" w:rsidRDefault="00DA0586" w:rsidP="00DA0586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</w:t>
      </w:r>
      <w:r w:rsidR="009E4EC1">
        <w:rPr>
          <w:rFonts w:ascii="Calibri" w:hAnsi="Calibri" w:cs="Calibri"/>
        </w:rPr>
        <w:t xml:space="preserve">nr </w:t>
      </w:r>
      <w:r>
        <w:rPr>
          <w:rFonts w:ascii="Calibri" w:hAnsi="Calibri" w:cs="Calibri"/>
        </w:rPr>
        <w:t>186/1</w:t>
      </w:r>
      <w:r w:rsidRPr="00917A81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2,6800</w:t>
      </w:r>
      <w:r w:rsidRPr="00917A81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RIVb</w:t>
      </w:r>
      <w:r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1,5800</w:t>
      </w:r>
      <w:r w:rsidRPr="00917A81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PsV</w:t>
      </w:r>
      <w:r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0,1000 </w:t>
      </w:r>
      <w:r w:rsidRPr="00917A81">
        <w:rPr>
          <w:rFonts w:ascii="Calibri" w:hAnsi="Calibri" w:cs="Calibri"/>
        </w:rPr>
        <w:t>ha,</w:t>
      </w:r>
      <w:r>
        <w:rPr>
          <w:rFonts w:ascii="Calibri" w:hAnsi="Calibri" w:cs="Calibri"/>
        </w:rPr>
        <w:t xml:space="preserve"> ŁIV-1,0000 ha,</w:t>
      </w:r>
    </w:p>
    <w:p w14:paraId="28964418" w14:textId="54EB2DC8" w:rsidR="00DA0586" w:rsidRDefault="00DA0586" w:rsidP="00DA0586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działki </w:t>
      </w:r>
      <w:r w:rsidR="009E4EC1">
        <w:rPr>
          <w:rFonts w:ascii="Calibri" w:hAnsi="Calibri" w:cs="Calibri"/>
        </w:rPr>
        <w:t xml:space="preserve">nr </w:t>
      </w:r>
      <w:r>
        <w:rPr>
          <w:rFonts w:ascii="Calibri" w:hAnsi="Calibri" w:cs="Calibri"/>
        </w:rPr>
        <w:t>187/4</w:t>
      </w:r>
      <w:r w:rsidRPr="00917A81">
        <w:rPr>
          <w:rFonts w:ascii="Calibri" w:hAnsi="Calibri" w:cs="Calibri"/>
        </w:rPr>
        <w:t xml:space="preserve"> o ogólnej pow. </w:t>
      </w:r>
      <w:r>
        <w:rPr>
          <w:rFonts w:ascii="Calibri" w:hAnsi="Calibri" w:cs="Calibri"/>
        </w:rPr>
        <w:t>0,2900</w:t>
      </w:r>
      <w:r w:rsidRPr="00917A81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PsIV-0,1700</w:t>
      </w:r>
      <w:r w:rsidRPr="00917A81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PsV</w:t>
      </w:r>
      <w:r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0,1200 </w:t>
      </w:r>
      <w:r w:rsidRPr="00917A81">
        <w:rPr>
          <w:rFonts w:ascii="Calibri" w:hAnsi="Calibri" w:cs="Calibri"/>
        </w:rPr>
        <w:t>ha,</w:t>
      </w:r>
    </w:p>
    <w:p w14:paraId="27BF066A" w14:textId="77777777" w:rsidR="00DA0586" w:rsidRPr="00521E35" w:rsidRDefault="00DA0586" w:rsidP="00DA0586">
      <w:pPr>
        <w:pStyle w:val="Akapitzlist"/>
        <w:numPr>
          <w:ilvl w:val="0"/>
          <w:numId w:val="19"/>
        </w:numPr>
        <w:rPr>
          <w:rFonts w:ascii="Calibri" w:hAnsi="Calibri" w:cs="Calibri"/>
        </w:rPr>
      </w:pPr>
      <w:r>
        <w:rPr>
          <w:rFonts w:ascii="Calibri" w:hAnsi="Calibri" w:cs="Calibri"/>
        </w:rPr>
        <w:t>części działki nr 182/5</w:t>
      </w:r>
      <w:r w:rsidRPr="00917A81">
        <w:rPr>
          <w:rFonts w:ascii="Calibri" w:hAnsi="Calibri" w:cs="Calibri"/>
        </w:rPr>
        <w:t xml:space="preserve"> o pow. </w:t>
      </w:r>
      <w:r>
        <w:rPr>
          <w:rFonts w:ascii="Calibri" w:hAnsi="Calibri" w:cs="Calibri"/>
        </w:rPr>
        <w:t>0,0620</w:t>
      </w:r>
      <w:r w:rsidRPr="00917A81">
        <w:rPr>
          <w:rFonts w:ascii="Calibri" w:hAnsi="Calibri" w:cs="Calibri"/>
        </w:rPr>
        <w:t xml:space="preserve"> ha sklasyfikowana jako </w:t>
      </w:r>
      <w:r>
        <w:rPr>
          <w:rFonts w:ascii="Calibri" w:hAnsi="Calibri" w:cs="Calibri"/>
        </w:rPr>
        <w:t>PsIII</w:t>
      </w:r>
      <w:r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0,0320</w:t>
      </w:r>
      <w:r w:rsidRPr="00917A81">
        <w:rPr>
          <w:rFonts w:ascii="Calibri" w:hAnsi="Calibri" w:cs="Calibri"/>
        </w:rPr>
        <w:t xml:space="preserve"> ha, </w:t>
      </w:r>
      <w:r>
        <w:rPr>
          <w:rFonts w:ascii="Calibri" w:hAnsi="Calibri" w:cs="Calibri"/>
        </w:rPr>
        <w:t>PsIV</w:t>
      </w:r>
      <w:r w:rsidRPr="00917A81">
        <w:rPr>
          <w:rFonts w:ascii="Calibri" w:hAnsi="Calibri" w:cs="Calibri"/>
        </w:rPr>
        <w:t>-</w:t>
      </w:r>
      <w:r>
        <w:rPr>
          <w:rFonts w:ascii="Calibri" w:hAnsi="Calibri" w:cs="Calibri"/>
        </w:rPr>
        <w:t>0,0300 </w:t>
      </w:r>
      <w:r w:rsidRPr="00917A81">
        <w:rPr>
          <w:rFonts w:ascii="Calibri" w:hAnsi="Calibri" w:cs="Calibri"/>
        </w:rPr>
        <w:t>ha</w:t>
      </w:r>
      <w:r>
        <w:rPr>
          <w:rStyle w:val="Pogrubienie"/>
          <w:rFonts w:ascii="Calibri" w:hAnsi="Calibri" w:cs="Calibri"/>
          <w:b w:val="0"/>
          <w:bCs w:val="0"/>
        </w:rPr>
        <w:t>,</w:t>
      </w:r>
      <w:r w:rsidRPr="00521E35">
        <w:rPr>
          <w:rFonts w:ascii="Calibri" w:hAnsi="Calibri" w:cs="Calibri"/>
        </w:rPr>
        <w:t xml:space="preserve"> </w:t>
      </w:r>
    </w:p>
    <w:p w14:paraId="2711EA65" w14:textId="2BC607A5" w:rsidR="00D77178" w:rsidRPr="00DA0586" w:rsidRDefault="00DA0586" w:rsidP="00DA0586">
      <w:pPr>
        <w:pStyle w:val="Akapitzlist"/>
        <w:rPr>
          <w:rFonts w:ascii="Calibri" w:hAnsi="Calibri" w:cs="Calibri"/>
        </w:rPr>
      </w:pPr>
      <w:r>
        <w:rPr>
          <w:rFonts w:ascii="Calibri" w:hAnsi="Calibri" w:cs="Calibri"/>
        </w:rPr>
        <w:t>o łącznej pow. 15,9520 ha,</w:t>
      </w:r>
      <w:r w:rsidRPr="00010AFD">
        <w:rPr>
          <w:rFonts w:ascii="Calibri" w:hAnsi="Calibri" w:cs="Calibri"/>
        </w:rPr>
        <w:t xml:space="preserve"> AM-</w:t>
      </w:r>
      <w:r>
        <w:rPr>
          <w:rFonts w:ascii="Calibri" w:hAnsi="Calibri" w:cs="Calibri"/>
        </w:rPr>
        <w:t>2</w:t>
      </w:r>
      <w:r w:rsidRPr="00010AFD">
        <w:rPr>
          <w:rFonts w:ascii="Calibri" w:hAnsi="Calibri" w:cs="Calibri"/>
        </w:rPr>
        <w:t>, obręb 000</w:t>
      </w:r>
      <w:r>
        <w:rPr>
          <w:rFonts w:ascii="Calibri" w:hAnsi="Calibri" w:cs="Calibri"/>
        </w:rPr>
        <w:t>4 Czerwieńczyce</w:t>
      </w:r>
      <w:r w:rsidRPr="00010AFD">
        <w:rPr>
          <w:rFonts w:ascii="Calibri" w:hAnsi="Calibri" w:cs="Calibri"/>
        </w:rPr>
        <w:t>, przeznaczona do wydzierżawienia na cele związane z gospodarką rolną.</w:t>
      </w:r>
      <w:r w:rsidRPr="00010AFD">
        <w:rPr>
          <w:rFonts w:ascii="Calibri" w:hAnsi="Calibri" w:cs="Calibri"/>
        </w:rPr>
        <w:br/>
      </w:r>
      <w:r w:rsidRPr="00263624">
        <w:rPr>
          <w:rFonts w:ascii="Calibri" w:hAnsi="Calibri" w:cs="Calibri"/>
        </w:rPr>
        <w:t>Działk</w:t>
      </w:r>
      <w:r>
        <w:rPr>
          <w:rFonts w:ascii="Calibri" w:hAnsi="Calibri" w:cs="Calibri"/>
        </w:rPr>
        <w:t>i</w:t>
      </w:r>
      <w:r w:rsidRPr="00263624">
        <w:rPr>
          <w:rFonts w:ascii="Calibri" w:hAnsi="Calibri" w:cs="Calibri"/>
        </w:rPr>
        <w:t xml:space="preserve"> nr </w:t>
      </w:r>
      <w:r>
        <w:rPr>
          <w:rFonts w:ascii="Calibri" w:hAnsi="Calibri" w:cs="Calibri"/>
        </w:rPr>
        <w:t>179/1, 180/5, 182/10, 184, 185, 186/1, 187/4, 182/5 poł</w:t>
      </w:r>
      <w:r w:rsidRPr="00263624">
        <w:rPr>
          <w:rFonts w:ascii="Calibri" w:hAnsi="Calibri" w:cs="Calibri"/>
        </w:rPr>
        <w:t>ożon</w:t>
      </w:r>
      <w:r>
        <w:rPr>
          <w:rFonts w:ascii="Calibri" w:hAnsi="Calibri" w:cs="Calibri"/>
        </w:rPr>
        <w:t>e</w:t>
      </w:r>
      <w:r w:rsidRPr="00263624">
        <w:rPr>
          <w:rFonts w:ascii="Calibri" w:hAnsi="Calibri" w:cs="Calibri"/>
        </w:rPr>
        <w:t xml:space="preserve"> w </w:t>
      </w:r>
      <w:r>
        <w:rPr>
          <w:rFonts w:ascii="Calibri" w:hAnsi="Calibri" w:cs="Calibri"/>
        </w:rPr>
        <w:t>Czerwieńczycach</w:t>
      </w:r>
      <w:r w:rsidRPr="00263624">
        <w:rPr>
          <w:rFonts w:ascii="Calibri" w:hAnsi="Calibri" w:cs="Calibri"/>
        </w:rPr>
        <w:t xml:space="preserve"> nie </w:t>
      </w:r>
      <w:r>
        <w:rPr>
          <w:rFonts w:ascii="Calibri" w:hAnsi="Calibri" w:cs="Calibri"/>
        </w:rPr>
        <w:t>są</w:t>
      </w:r>
      <w:r w:rsidRPr="00263624">
        <w:rPr>
          <w:rFonts w:ascii="Calibri" w:hAnsi="Calibri" w:cs="Calibri"/>
        </w:rPr>
        <w:t xml:space="preserve"> ujęt</w:t>
      </w:r>
      <w:r>
        <w:rPr>
          <w:rFonts w:ascii="Calibri" w:hAnsi="Calibri" w:cs="Calibri"/>
        </w:rPr>
        <w:t>e</w:t>
      </w:r>
      <w:r w:rsidRPr="00263624">
        <w:rPr>
          <w:rFonts w:ascii="Calibri" w:hAnsi="Calibri" w:cs="Calibri"/>
        </w:rPr>
        <w:t xml:space="preserve"> w miejscowym planie zagospodarowania przestrzennego Gminy Nowa Ruda</w:t>
      </w:r>
      <w:r w:rsidRPr="0085193B">
        <w:rPr>
          <w:rFonts w:ascii="Calibri" w:hAnsi="Calibri" w:cs="Calibri"/>
        </w:rPr>
        <w:t>.</w:t>
      </w:r>
      <w:bookmarkEnd w:id="2"/>
    </w:p>
    <w:p w14:paraId="3DDC89E6" w14:textId="3E4ADC4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r. do dnia 30.11.202</w:t>
      </w:r>
      <w:r w:rsidR="00F913E7">
        <w:rPr>
          <w:rFonts w:ascii="Calibri" w:hAnsi="Calibri" w:cs="Calibri"/>
        </w:rPr>
        <w:t>7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66925174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="001550E3">
        <w:rPr>
          <w:rFonts w:ascii="Calibri" w:hAnsi="Calibri" w:cs="Calibri"/>
        </w:rPr>
        <w:t xml:space="preserve"> </w:t>
      </w:r>
      <w:r w:rsidR="00716E97">
        <w:rPr>
          <w:rFonts w:ascii="Calibri" w:hAnsi="Calibri" w:cs="Calibri"/>
        </w:rPr>
        <w:t>2.568,27</w:t>
      </w:r>
      <w:r w:rsidR="00B13000">
        <w:rPr>
          <w:rFonts w:ascii="Calibri" w:hAnsi="Calibri" w:cs="Calibri"/>
        </w:rPr>
        <w:t xml:space="preserve"> z</w:t>
      </w:r>
      <w:r w:rsidRPr="000477B6">
        <w:rPr>
          <w:rFonts w:ascii="Calibri" w:hAnsi="Calibri" w:cs="Calibri"/>
        </w:rPr>
        <w:t>ł stanowi podstawę do us</w:t>
      </w:r>
      <w:r w:rsidR="00AA1160" w:rsidRPr="000477B6">
        <w:rPr>
          <w:rFonts w:ascii="Calibri" w:hAnsi="Calibri" w:cs="Calibri"/>
        </w:rPr>
        <w:t>talania wysokości należnego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 xml:space="preserve">i jest zwolniona z podatku VAT na podstawie § 3 ust. 1 pkt 2 Rozporządzenia Ministra Finansów z dnia 20 grudnia 2013 r. w sprawie zwolnień od podatku od towarów i usług oraz warunków stosowania tych zwolnień </w:t>
      </w:r>
      <w:r w:rsidR="00615011">
        <w:rPr>
          <w:rFonts w:ascii="Calibri" w:hAnsi="Calibri" w:cs="Calibri"/>
        </w:rPr>
        <w:t>(</w:t>
      </w:r>
      <w:r w:rsidR="00CD7536" w:rsidRPr="009B79DD">
        <w:rPr>
          <w:rFonts w:ascii="Calibri" w:hAnsi="Calibri" w:cs="Calibri"/>
        </w:rPr>
        <w:t>Dz. U. z 2020 r. poz. 1983</w:t>
      </w:r>
      <w:r w:rsidR="00615011">
        <w:rPr>
          <w:rFonts w:ascii="Calibri" w:hAnsi="Calibri" w:cs="Calibri"/>
        </w:rPr>
        <w:t xml:space="preserve"> z późn. zm.</w:t>
      </w:r>
      <w:r w:rsidR="00CD7536" w:rsidRPr="009B79DD">
        <w:rPr>
          <w:rFonts w:ascii="Calibri" w:hAnsi="Calibri" w:cs="Calibri"/>
        </w:rPr>
        <w:t>).</w:t>
      </w:r>
    </w:p>
    <w:p w14:paraId="1289A5BF" w14:textId="2DCA80F1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0477B6">
        <w:rPr>
          <w:rFonts w:ascii="Calibri" w:hAnsi="Calibri" w:cs="Calibri"/>
        </w:rPr>
        <w:t xml:space="preserve"> </w:t>
      </w: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46089287" w:rsidR="00736D1D" w:rsidRPr="000477B6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615011">
        <w:rPr>
          <w:rFonts w:ascii="Calibri" w:hAnsi="Calibri" w:cs="Calibri"/>
        </w:rPr>
        <w:t>2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11AE0500" w14:textId="1F75CCCE" w:rsidR="00AA1160" w:rsidRPr="000477B6" w:rsidRDefault="00AA1160" w:rsidP="00B671B0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>: wysokość czynszu dzierżawnego będzie podlegała waloryzacji raz do roku, ze skutkiem od dnia 1 stycznia każdego roku o średnioroczny wskaźnik cen towarów i usług konsumpcyjnych ogółem w</w:t>
      </w:r>
      <w:r w:rsidR="000C0179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 xml:space="preserve">stosunku do poprzedniego roku, ogłoszony przez Prezesa GUS w Dzienniku Urzędowym Monitor Polski. Waloryzacja czynszu nie wymaga zawierania aneksu do umowy, jednak Wydzierżawiający zawiadomi Dzierżawcę na piśmie o wysokości zwaloryzowanego należnego czynszu, począwszy od 1 stycznia danego roku,  niezwłocznie po ukazaniu się ogłoszenia Prezesa GUS w Dzienniku Urzędowym Monitor  Polski. </w:t>
      </w:r>
      <w:r w:rsidRPr="000477B6">
        <w:rPr>
          <w:rFonts w:ascii="Calibri" w:hAnsi="Calibri" w:cs="Calibri"/>
        </w:rPr>
        <w:br/>
        <w:t xml:space="preserve">Dopuszcza się odstąpienie od dokonania waloryzacji w danym roku kalendarzowym w przypadku, gdy koszt powiadomienia o waloryzacji przewyższałby przychód z niej uzyskany. W takim przypadku waloryzacja w kolejnym roku kalendarzowym będzie przeprowadzona stopniowo, tzn. w pierwszej kolejności zwaloryzowany będzie czynsz w oparciu o wskaźnik z lat, w którym waloryzacja nie była przeprowadzona, a następnie nowa kwota czynszu zostanie zwaloryzowana o wskaźnik obowiązujący w danym roku. </w:t>
      </w:r>
      <w:r w:rsidRPr="000477B6">
        <w:rPr>
          <w:rFonts w:ascii="Calibri" w:hAnsi="Calibri" w:cs="Calibri"/>
        </w:rPr>
        <w:br/>
        <w:t>Pierwsza waloryzacja nastąpi od 1 stycznia 202</w:t>
      </w:r>
      <w:r w:rsidR="00615011">
        <w:rPr>
          <w:rFonts w:ascii="Calibri" w:hAnsi="Calibri" w:cs="Calibri"/>
        </w:rPr>
        <w:t>3</w:t>
      </w:r>
      <w:r w:rsidRPr="000477B6">
        <w:rPr>
          <w:rFonts w:ascii="Calibri" w:hAnsi="Calibri" w:cs="Calibri"/>
        </w:rPr>
        <w:t xml:space="preserve"> roku. </w:t>
      </w:r>
    </w:p>
    <w:p w14:paraId="7116F0F0" w14:textId="5655C991" w:rsidR="007F5B19" w:rsidRPr="00C67556" w:rsidRDefault="007F5B19" w:rsidP="007F5B19">
      <w:pPr>
        <w:tabs>
          <w:tab w:val="right" w:pos="8931"/>
        </w:tabs>
        <w:spacing w:before="360" w:after="240"/>
        <w:ind w:left="360"/>
        <w:rPr>
          <w:rFonts w:cs="Calibri"/>
        </w:rPr>
      </w:pPr>
      <w:r w:rsidRPr="00C67556">
        <w:rPr>
          <w:rFonts w:cs="Calibri"/>
        </w:rPr>
        <w:tab/>
      </w:r>
      <w:r w:rsidR="00C67556">
        <w:rPr>
          <w:rFonts w:cs="Calibri"/>
        </w:rPr>
        <w:t>/Z up. Wójta Anna Zawiślak -  Zastępca Wójta/</w:t>
      </w:r>
      <w:r w:rsidR="00C67556">
        <w:rPr>
          <w:rFonts w:cs="Calibri"/>
        </w:rPr>
        <w:t> </w:t>
      </w:r>
    </w:p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1C564E48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317C7C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8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7B8D1" w14:textId="77777777" w:rsidR="00A924EE" w:rsidRDefault="00A924EE" w:rsidP="00091E21">
      <w:pPr>
        <w:spacing w:line="240" w:lineRule="auto"/>
      </w:pPr>
      <w:r>
        <w:separator/>
      </w:r>
    </w:p>
  </w:endnote>
  <w:endnote w:type="continuationSeparator" w:id="0">
    <w:p w14:paraId="11647489" w14:textId="77777777" w:rsidR="00A924EE" w:rsidRDefault="00A924EE" w:rsidP="00091E2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B9308" w14:textId="77777777" w:rsidR="00A924EE" w:rsidRDefault="00A924EE" w:rsidP="00091E21">
      <w:pPr>
        <w:spacing w:line="240" w:lineRule="auto"/>
      </w:pPr>
      <w:r>
        <w:separator/>
      </w:r>
    </w:p>
  </w:footnote>
  <w:footnote w:type="continuationSeparator" w:id="0">
    <w:p w14:paraId="1B44F7DC" w14:textId="77777777" w:rsidR="00A924EE" w:rsidRDefault="00A924EE" w:rsidP="00091E2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A33AA"/>
    <w:multiLevelType w:val="hybridMultilevel"/>
    <w:tmpl w:val="8312B73A"/>
    <w:lvl w:ilvl="0" w:tplc="7DB4F098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3B5D16"/>
    <w:multiLevelType w:val="hybridMultilevel"/>
    <w:tmpl w:val="762A898E"/>
    <w:lvl w:ilvl="0" w:tplc="A548307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D66A25"/>
    <w:multiLevelType w:val="hybridMultilevel"/>
    <w:tmpl w:val="63B0B950"/>
    <w:lvl w:ilvl="0" w:tplc="C12A0A3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35A6FD2"/>
    <w:multiLevelType w:val="hybridMultilevel"/>
    <w:tmpl w:val="F29A9382"/>
    <w:lvl w:ilvl="0" w:tplc="3F20038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6AA0E84"/>
    <w:multiLevelType w:val="hybridMultilevel"/>
    <w:tmpl w:val="7C44CDB4"/>
    <w:lvl w:ilvl="0" w:tplc="EF1C86B6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5DDB64B8"/>
    <w:multiLevelType w:val="hybridMultilevel"/>
    <w:tmpl w:val="4D4E1E86"/>
    <w:lvl w:ilvl="0" w:tplc="2056F3DE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E082112"/>
    <w:multiLevelType w:val="multilevel"/>
    <w:tmpl w:val="7AC8C43E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FD234CD"/>
    <w:multiLevelType w:val="hybridMultilevel"/>
    <w:tmpl w:val="0CDA7B1E"/>
    <w:lvl w:ilvl="0" w:tplc="498AAFB2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4387CD2"/>
    <w:multiLevelType w:val="hybridMultilevel"/>
    <w:tmpl w:val="AE046F12"/>
    <w:lvl w:ilvl="0" w:tplc="166C95A0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6FDC0AD5"/>
    <w:multiLevelType w:val="hybridMultilevel"/>
    <w:tmpl w:val="54A47F96"/>
    <w:lvl w:ilvl="0" w:tplc="D3969DB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E1D6698"/>
    <w:multiLevelType w:val="hybridMultilevel"/>
    <w:tmpl w:val="CBC61340"/>
    <w:lvl w:ilvl="0" w:tplc="574A2740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320695668">
    <w:abstractNumId w:val="4"/>
  </w:num>
  <w:num w:numId="2" w16cid:durableId="7372493">
    <w:abstractNumId w:val="16"/>
  </w:num>
  <w:num w:numId="3" w16cid:durableId="1229879586">
    <w:abstractNumId w:val="18"/>
  </w:num>
  <w:num w:numId="4" w16cid:durableId="646478186">
    <w:abstractNumId w:val="14"/>
  </w:num>
  <w:num w:numId="5" w16cid:durableId="896671944">
    <w:abstractNumId w:val="5"/>
  </w:num>
  <w:num w:numId="6" w16cid:durableId="1432581078">
    <w:abstractNumId w:val="3"/>
  </w:num>
  <w:num w:numId="7" w16cid:durableId="1787386256">
    <w:abstractNumId w:val="9"/>
  </w:num>
  <w:num w:numId="8" w16cid:durableId="1839080958">
    <w:abstractNumId w:val="11"/>
  </w:num>
  <w:num w:numId="9" w16cid:durableId="998313762">
    <w:abstractNumId w:val="13"/>
  </w:num>
  <w:num w:numId="10" w16cid:durableId="2016497935">
    <w:abstractNumId w:val="6"/>
  </w:num>
  <w:num w:numId="11" w16cid:durableId="1049887483">
    <w:abstractNumId w:val="17"/>
  </w:num>
  <w:num w:numId="12" w16cid:durableId="1317150377">
    <w:abstractNumId w:val="8"/>
  </w:num>
  <w:num w:numId="13" w16cid:durableId="1000079730">
    <w:abstractNumId w:val="2"/>
  </w:num>
  <w:num w:numId="14" w16cid:durableId="716199079">
    <w:abstractNumId w:val="12"/>
  </w:num>
  <w:num w:numId="15" w16cid:durableId="246427359">
    <w:abstractNumId w:val="10"/>
  </w:num>
  <w:num w:numId="16" w16cid:durableId="1605261211">
    <w:abstractNumId w:val="1"/>
  </w:num>
  <w:num w:numId="17" w16cid:durableId="1252393456">
    <w:abstractNumId w:val="0"/>
  </w:num>
  <w:num w:numId="18" w16cid:durableId="1750151800">
    <w:abstractNumId w:val="7"/>
  </w:num>
  <w:num w:numId="19" w16cid:durableId="6475630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10AFD"/>
    <w:rsid w:val="00041A51"/>
    <w:rsid w:val="000477B6"/>
    <w:rsid w:val="00052B1D"/>
    <w:rsid w:val="00054297"/>
    <w:rsid w:val="00085968"/>
    <w:rsid w:val="00091E21"/>
    <w:rsid w:val="00097A7F"/>
    <w:rsid w:val="000A3058"/>
    <w:rsid w:val="000C0179"/>
    <w:rsid w:val="000C198C"/>
    <w:rsid w:val="00105BA8"/>
    <w:rsid w:val="001106E3"/>
    <w:rsid w:val="00120473"/>
    <w:rsid w:val="00120FAB"/>
    <w:rsid w:val="00125BD7"/>
    <w:rsid w:val="0013394A"/>
    <w:rsid w:val="001421BE"/>
    <w:rsid w:val="00147EF9"/>
    <w:rsid w:val="001550E3"/>
    <w:rsid w:val="001650A2"/>
    <w:rsid w:val="00170181"/>
    <w:rsid w:val="00223E9F"/>
    <w:rsid w:val="00230B46"/>
    <w:rsid w:val="002539F4"/>
    <w:rsid w:val="00267E2E"/>
    <w:rsid w:val="002728BA"/>
    <w:rsid w:val="0027759B"/>
    <w:rsid w:val="00277783"/>
    <w:rsid w:val="0029313A"/>
    <w:rsid w:val="002B07C1"/>
    <w:rsid w:val="002B0F09"/>
    <w:rsid w:val="002B1603"/>
    <w:rsid w:val="002B572C"/>
    <w:rsid w:val="002F3A0B"/>
    <w:rsid w:val="002F62FD"/>
    <w:rsid w:val="00317C7C"/>
    <w:rsid w:val="00320567"/>
    <w:rsid w:val="0036734F"/>
    <w:rsid w:val="0037273B"/>
    <w:rsid w:val="00375837"/>
    <w:rsid w:val="003F30A7"/>
    <w:rsid w:val="00417FD7"/>
    <w:rsid w:val="00474184"/>
    <w:rsid w:val="0048559D"/>
    <w:rsid w:val="00490F28"/>
    <w:rsid w:val="004B5DE8"/>
    <w:rsid w:val="004D493B"/>
    <w:rsid w:val="004E25B8"/>
    <w:rsid w:val="00546ED7"/>
    <w:rsid w:val="00554F58"/>
    <w:rsid w:val="005877D1"/>
    <w:rsid w:val="0059356F"/>
    <w:rsid w:val="005F080C"/>
    <w:rsid w:val="00603070"/>
    <w:rsid w:val="00615011"/>
    <w:rsid w:val="006234AD"/>
    <w:rsid w:val="00630E99"/>
    <w:rsid w:val="006370B2"/>
    <w:rsid w:val="006561EC"/>
    <w:rsid w:val="00663799"/>
    <w:rsid w:val="00692CA3"/>
    <w:rsid w:val="006A5D52"/>
    <w:rsid w:val="006B074D"/>
    <w:rsid w:val="006C7FC0"/>
    <w:rsid w:val="006E27A7"/>
    <w:rsid w:val="00702A5B"/>
    <w:rsid w:val="007048EF"/>
    <w:rsid w:val="007057E1"/>
    <w:rsid w:val="00716E97"/>
    <w:rsid w:val="007250D9"/>
    <w:rsid w:val="00736D1D"/>
    <w:rsid w:val="00746DC1"/>
    <w:rsid w:val="007A0216"/>
    <w:rsid w:val="007A2D3A"/>
    <w:rsid w:val="007A6454"/>
    <w:rsid w:val="007D5137"/>
    <w:rsid w:val="007F5B19"/>
    <w:rsid w:val="00811C0D"/>
    <w:rsid w:val="00822332"/>
    <w:rsid w:val="00864AF4"/>
    <w:rsid w:val="00880B81"/>
    <w:rsid w:val="008A61C2"/>
    <w:rsid w:val="008A6415"/>
    <w:rsid w:val="008E5460"/>
    <w:rsid w:val="009317BF"/>
    <w:rsid w:val="00974112"/>
    <w:rsid w:val="00985085"/>
    <w:rsid w:val="00986A39"/>
    <w:rsid w:val="009D18AE"/>
    <w:rsid w:val="009E4EC1"/>
    <w:rsid w:val="009F71AF"/>
    <w:rsid w:val="00A162CD"/>
    <w:rsid w:val="00A77DF9"/>
    <w:rsid w:val="00A924EE"/>
    <w:rsid w:val="00A93970"/>
    <w:rsid w:val="00AA1160"/>
    <w:rsid w:val="00AA7B3C"/>
    <w:rsid w:val="00AB586B"/>
    <w:rsid w:val="00B13000"/>
    <w:rsid w:val="00B25D2F"/>
    <w:rsid w:val="00B671B0"/>
    <w:rsid w:val="00B77C8D"/>
    <w:rsid w:val="00C1360F"/>
    <w:rsid w:val="00C2697E"/>
    <w:rsid w:val="00C67556"/>
    <w:rsid w:val="00C81CE8"/>
    <w:rsid w:val="00CC5D2E"/>
    <w:rsid w:val="00CD1FA4"/>
    <w:rsid w:val="00CD7536"/>
    <w:rsid w:val="00D01CE9"/>
    <w:rsid w:val="00D21E56"/>
    <w:rsid w:val="00D76CBA"/>
    <w:rsid w:val="00D77178"/>
    <w:rsid w:val="00DA0586"/>
    <w:rsid w:val="00DF6C45"/>
    <w:rsid w:val="00E040D0"/>
    <w:rsid w:val="00E26612"/>
    <w:rsid w:val="00E63A47"/>
    <w:rsid w:val="00E81740"/>
    <w:rsid w:val="00E923A0"/>
    <w:rsid w:val="00EA5DC6"/>
    <w:rsid w:val="00EC1048"/>
    <w:rsid w:val="00ED1A86"/>
    <w:rsid w:val="00EE13B9"/>
    <w:rsid w:val="00EF28E4"/>
    <w:rsid w:val="00F05A25"/>
    <w:rsid w:val="00F12C82"/>
    <w:rsid w:val="00F131B1"/>
    <w:rsid w:val="00F234EF"/>
    <w:rsid w:val="00F4538A"/>
    <w:rsid w:val="00F76E87"/>
    <w:rsid w:val="00F913E7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91E21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91E2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91E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toprzetargi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1106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2022-07-20T08:10:00Z</cp:lastPrinted>
  <dcterms:created xsi:type="dcterms:W3CDTF">2022-07-21T08:29:00Z</dcterms:created>
  <dcterms:modified xsi:type="dcterms:W3CDTF">2022-07-21T08:29:00Z</dcterms:modified>
</cp:coreProperties>
</file>