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BF06A" w14:textId="504143A1" w:rsidR="00C81C46" w:rsidRPr="001A46A0" w:rsidRDefault="00C81C46" w:rsidP="00C81C46">
      <w:pPr>
        <w:pStyle w:val="Textbody"/>
        <w:jc w:val="right"/>
        <w:rPr>
          <w:color w:val="000000"/>
        </w:rPr>
      </w:pPr>
      <w:r w:rsidRPr="001A46A0">
        <w:rPr>
          <w:rFonts w:ascii="Arial" w:hAnsi="Arial" w:cs="Arial"/>
          <w:i/>
          <w:color w:val="000000"/>
          <w:sz w:val="22"/>
          <w:szCs w:val="22"/>
          <w:lang w:val="pl-PL"/>
        </w:rPr>
        <w:t>Załącznik do zarządzenia Nr 22</w:t>
      </w:r>
      <w:r w:rsidR="00A1080F">
        <w:rPr>
          <w:rFonts w:ascii="Arial" w:hAnsi="Arial" w:cs="Arial"/>
          <w:i/>
          <w:color w:val="000000"/>
          <w:sz w:val="22"/>
          <w:szCs w:val="22"/>
          <w:lang w:val="pl-PL"/>
        </w:rPr>
        <w:t>6</w:t>
      </w:r>
      <w:r w:rsidRPr="001A46A0">
        <w:rPr>
          <w:rFonts w:ascii="Arial" w:hAnsi="Arial" w:cs="Arial"/>
          <w:i/>
          <w:color w:val="000000"/>
          <w:sz w:val="22"/>
          <w:szCs w:val="22"/>
          <w:lang w:val="pl-PL"/>
        </w:rPr>
        <w:t>/22</w:t>
      </w:r>
    </w:p>
    <w:p w14:paraId="13E30766" w14:textId="77777777" w:rsidR="00C81C46" w:rsidRPr="001A46A0" w:rsidRDefault="00C81C46" w:rsidP="00C81C46">
      <w:pPr>
        <w:pStyle w:val="Textbody"/>
        <w:jc w:val="right"/>
        <w:rPr>
          <w:color w:val="000000"/>
        </w:rPr>
      </w:pPr>
      <w:r w:rsidRPr="001A46A0">
        <w:rPr>
          <w:rFonts w:ascii="Arial" w:hAnsi="Arial" w:cs="Arial"/>
          <w:i/>
          <w:color w:val="000000"/>
          <w:sz w:val="22"/>
          <w:szCs w:val="22"/>
          <w:lang w:val="pl-PL"/>
        </w:rPr>
        <w:t>Wójta Gminy Nowa Ruda</w:t>
      </w:r>
    </w:p>
    <w:p w14:paraId="079F9552" w14:textId="267DB0FA" w:rsidR="00C81C46" w:rsidRPr="001A46A0" w:rsidRDefault="00C81C46" w:rsidP="00C81C46">
      <w:pPr>
        <w:pStyle w:val="Textbody"/>
        <w:jc w:val="right"/>
        <w:rPr>
          <w:color w:val="000000"/>
        </w:rPr>
      </w:pPr>
      <w:r w:rsidRPr="001A46A0">
        <w:rPr>
          <w:rFonts w:ascii="Arial" w:hAnsi="Arial" w:cs="Arial"/>
          <w:i/>
          <w:color w:val="000000"/>
          <w:sz w:val="22"/>
          <w:szCs w:val="22"/>
          <w:lang w:val="pl-PL"/>
        </w:rPr>
        <w:t xml:space="preserve">z dnia </w:t>
      </w:r>
      <w:r w:rsidR="00A1080F">
        <w:rPr>
          <w:rFonts w:ascii="Arial" w:hAnsi="Arial" w:cs="Arial"/>
          <w:i/>
          <w:color w:val="000000"/>
          <w:sz w:val="22"/>
          <w:szCs w:val="22"/>
          <w:lang w:val="pl-PL"/>
        </w:rPr>
        <w:t>7</w:t>
      </w:r>
      <w:r w:rsidRPr="001A46A0">
        <w:rPr>
          <w:rFonts w:ascii="Arial" w:hAnsi="Arial" w:cs="Arial"/>
          <w:i/>
          <w:color w:val="000000"/>
          <w:sz w:val="22"/>
          <w:szCs w:val="22"/>
          <w:lang w:val="pl-PL"/>
        </w:rPr>
        <w:t xml:space="preserve"> czerwca 2022 r.</w:t>
      </w:r>
    </w:p>
    <w:p w14:paraId="10302649" w14:textId="77777777" w:rsidR="00C81C46" w:rsidRPr="001A46A0" w:rsidRDefault="00C81C46" w:rsidP="00C81C46">
      <w:pPr>
        <w:pStyle w:val="Textbody"/>
        <w:rPr>
          <w:rFonts w:ascii="Arial" w:hAnsi="Arial" w:cs="Arial"/>
          <w:color w:val="000000"/>
          <w:sz w:val="22"/>
          <w:szCs w:val="22"/>
          <w:lang w:val="pl-PL"/>
        </w:rPr>
      </w:pPr>
    </w:p>
    <w:p w14:paraId="22397A8A" w14:textId="60910183" w:rsidR="00C81C46" w:rsidRPr="001A46A0" w:rsidRDefault="00C81C46" w:rsidP="00C81C46">
      <w:pPr>
        <w:pStyle w:val="Textbody"/>
        <w:spacing w:line="360" w:lineRule="auto"/>
        <w:rPr>
          <w:rFonts w:ascii="Arial" w:hAnsi="Arial" w:cs="Arial"/>
          <w:color w:val="000000"/>
          <w:sz w:val="22"/>
          <w:szCs w:val="22"/>
          <w:lang w:val="pl-PL"/>
        </w:rPr>
      </w:pPr>
      <w:r w:rsidRPr="001A46A0">
        <w:rPr>
          <w:rFonts w:ascii="Arial" w:hAnsi="Arial" w:cs="Arial"/>
          <w:color w:val="000000"/>
          <w:sz w:val="22"/>
          <w:szCs w:val="22"/>
          <w:lang w:val="pl-PL"/>
        </w:rPr>
        <w:t>OSOOC.210.</w:t>
      </w:r>
      <w:r w:rsidR="00A1080F">
        <w:rPr>
          <w:rFonts w:ascii="Arial" w:hAnsi="Arial" w:cs="Arial"/>
          <w:color w:val="000000"/>
          <w:sz w:val="22"/>
          <w:szCs w:val="22"/>
          <w:lang w:val="pl-PL"/>
        </w:rPr>
        <w:t>4</w:t>
      </w:r>
      <w:r w:rsidRPr="001A46A0">
        <w:rPr>
          <w:rFonts w:ascii="Arial" w:hAnsi="Arial" w:cs="Arial"/>
          <w:color w:val="000000"/>
          <w:sz w:val="22"/>
          <w:szCs w:val="22"/>
          <w:lang w:val="pl-PL"/>
        </w:rPr>
        <w:t xml:space="preserve">.2022                                                              </w:t>
      </w:r>
      <w:r w:rsidRPr="00105FF5">
        <w:rPr>
          <w:rFonts w:ascii="Arial" w:hAnsi="Arial" w:cs="Arial"/>
          <w:color w:val="000000"/>
          <w:sz w:val="22"/>
          <w:szCs w:val="22"/>
          <w:lang w:val="pl-PL"/>
        </w:rPr>
        <w:t xml:space="preserve">      </w:t>
      </w:r>
      <w:r w:rsidRPr="001A46A0">
        <w:rPr>
          <w:rFonts w:ascii="Arial" w:hAnsi="Arial" w:cs="Arial"/>
          <w:color w:val="000000"/>
          <w:sz w:val="22"/>
          <w:szCs w:val="22"/>
          <w:lang w:val="pl-PL"/>
        </w:rPr>
        <w:t>Nowa Ruda,</w:t>
      </w:r>
      <w:r w:rsidR="00A1080F">
        <w:rPr>
          <w:rFonts w:ascii="Arial" w:hAnsi="Arial" w:cs="Arial"/>
          <w:color w:val="000000"/>
          <w:sz w:val="22"/>
          <w:szCs w:val="22"/>
          <w:lang w:val="pl-PL"/>
        </w:rPr>
        <w:t xml:space="preserve"> dn. </w:t>
      </w:r>
      <w:r w:rsidRPr="001A46A0">
        <w:rPr>
          <w:rFonts w:ascii="Arial" w:hAnsi="Arial" w:cs="Arial"/>
          <w:color w:val="000000"/>
          <w:sz w:val="22"/>
          <w:szCs w:val="22"/>
          <w:lang w:val="pl-PL"/>
        </w:rPr>
        <w:t>0</w:t>
      </w:r>
      <w:r w:rsidR="00A1080F">
        <w:rPr>
          <w:rFonts w:ascii="Arial" w:hAnsi="Arial" w:cs="Arial"/>
          <w:color w:val="000000"/>
          <w:sz w:val="22"/>
          <w:szCs w:val="22"/>
          <w:lang w:val="pl-PL"/>
        </w:rPr>
        <w:t>7</w:t>
      </w:r>
      <w:r w:rsidRPr="001A46A0">
        <w:rPr>
          <w:rFonts w:ascii="Arial" w:hAnsi="Arial" w:cs="Arial"/>
          <w:color w:val="000000"/>
          <w:sz w:val="22"/>
          <w:szCs w:val="22"/>
          <w:lang w:val="pl-PL"/>
        </w:rPr>
        <w:t>.06.2022 r.</w:t>
      </w:r>
    </w:p>
    <w:p w14:paraId="121EC692" w14:textId="77777777" w:rsidR="00C81C46" w:rsidRPr="001A46A0" w:rsidRDefault="00C81C46" w:rsidP="00C81C46">
      <w:pPr>
        <w:pStyle w:val="Tekstpodstawowy21"/>
        <w:jc w:val="center"/>
        <w:rPr>
          <w:rFonts w:ascii="Arial" w:hAnsi="Arial" w:cs="Arial"/>
          <w:b/>
          <w:bCs/>
          <w:color w:val="000000"/>
          <w:sz w:val="22"/>
          <w:szCs w:val="22"/>
          <w:lang w:val="pl-PL"/>
        </w:rPr>
      </w:pPr>
    </w:p>
    <w:p w14:paraId="41B478A0" w14:textId="77777777" w:rsidR="00C81C46" w:rsidRPr="00461F79" w:rsidRDefault="00C81C46" w:rsidP="00461F79">
      <w:pPr>
        <w:pStyle w:val="Nagwek1"/>
        <w:spacing w:before="0" w:after="0"/>
        <w:rPr>
          <w:lang w:val="pl-PL"/>
        </w:rPr>
      </w:pPr>
      <w:r w:rsidRPr="00461F79">
        <w:rPr>
          <w:lang w:val="pl-PL"/>
        </w:rPr>
        <w:t>WÓJT GMINY NOWA RUDA</w:t>
      </w:r>
      <w:r w:rsidRPr="00461F79">
        <w:rPr>
          <w:lang w:val="pl-PL"/>
        </w:rPr>
        <w:br/>
        <w:t xml:space="preserve">OGŁASZA NABÓR NA WOLNE STANOWISKO URZĘDNICZE: </w:t>
      </w:r>
    </w:p>
    <w:p w14:paraId="438464B2" w14:textId="7A3D0585" w:rsidR="00C81C46" w:rsidRPr="00461F79" w:rsidRDefault="00C81C46" w:rsidP="00461F79">
      <w:pPr>
        <w:pStyle w:val="Nagwek1"/>
        <w:spacing w:before="0"/>
        <w:rPr>
          <w:lang w:val="pl-PL"/>
        </w:rPr>
      </w:pPr>
      <w:r w:rsidRPr="00461F79">
        <w:rPr>
          <w:lang w:val="pl-PL"/>
        </w:rPr>
        <w:t>Podinspektor ds.</w:t>
      </w:r>
      <w:r w:rsidR="00A1080F" w:rsidRPr="00461F79">
        <w:rPr>
          <w:lang w:val="pl-PL"/>
        </w:rPr>
        <w:t xml:space="preserve"> księgowości budżetowej i obsługi kasowej </w:t>
      </w:r>
      <w:r w:rsidR="00461F79">
        <w:rPr>
          <w:lang w:val="pl-PL"/>
        </w:rPr>
        <w:br/>
      </w:r>
      <w:r w:rsidR="00A1080F" w:rsidRPr="00461F79">
        <w:rPr>
          <w:lang w:val="pl-PL"/>
        </w:rPr>
        <w:t xml:space="preserve">w Referacie Rachunkowości Budżetowej i Dochodów </w:t>
      </w:r>
      <w:r w:rsidRPr="00461F79">
        <w:rPr>
          <w:lang w:val="pl-PL"/>
        </w:rPr>
        <w:t>w Urzędzie Gminy Nowa Ruda</w:t>
      </w:r>
    </w:p>
    <w:p w14:paraId="4917E0F2" w14:textId="77777777" w:rsidR="00C81C46" w:rsidRPr="00303A95" w:rsidRDefault="00C81C46" w:rsidP="00074C97">
      <w:pPr>
        <w:pStyle w:val="Tekstpodstawowy"/>
        <w:tabs>
          <w:tab w:val="left" w:pos="360"/>
        </w:tabs>
        <w:spacing w:line="360" w:lineRule="auto"/>
        <w:rPr>
          <w:rFonts w:asciiTheme="minorBidi" w:hAnsiTheme="minorBidi" w:cstheme="minorBidi"/>
          <w:color w:val="000000"/>
          <w:sz w:val="22"/>
          <w:szCs w:val="22"/>
          <w:lang w:val="pl-PL"/>
        </w:rPr>
      </w:pPr>
      <w:r w:rsidRPr="00303A95">
        <w:rPr>
          <w:rFonts w:asciiTheme="minorBidi" w:hAnsiTheme="minorBidi" w:cstheme="minorBidi"/>
          <w:b/>
          <w:bCs/>
          <w:color w:val="000000"/>
          <w:sz w:val="22"/>
          <w:szCs w:val="22"/>
          <w:lang w:val="pl-PL"/>
        </w:rPr>
        <w:t>1.Wymagania niezbędne:</w:t>
      </w:r>
    </w:p>
    <w:p w14:paraId="341D8D6A" w14:textId="01965C4D" w:rsidR="00C81C46" w:rsidRPr="00303A95" w:rsidRDefault="00C81C46" w:rsidP="00074C97">
      <w:pPr>
        <w:spacing w:after="0" w:line="360" w:lineRule="auto"/>
        <w:rPr>
          <w:rFonts w:asciiTheme="minorBidi" w:hAnsiTheme="minorBidi"/>
          <w:color w:val="000000"/>
        </w:rPr>
      </w:pPr>
      <w:r w:rsidRPr="00303A95">
        <w:rPr>
          <w:rFonts w:asciiTheme="minorBidi" w:hAnsiTheme="minorBidi"/>
          <w:color w:val="000000"/>
        </w:rPr>
        <w:t>1) posiadanie obywatelstwa polskiego</w:t>
      </w:r>
      <w:r w:rsidRPr="00303A95">
        <w:rPr>
          <w:rFonts w:asciiTheme="minorBidi" w:hAnsiTheme="minorBidi"/>
          <w:color w:val="000000"/>
          <w:vertAlign w:val="superscript"/>
        </w:rPr>
        <w:t>*</w:t>
      </w:r>
      <w:r w:rsidRPr="00303A95">
        <w:rPr>
          <w:rFonts w:asciiTheme="minorBidi" w:hAnsiTheme="minorBidi"/>
          <w:color w:val="000000"/>
        </w:rPr>
        <w:t>,</w:t>
      </w:r>
      <w:r w:rsidRPr="00303A95">
        <w:rPr>
          <w:rFonts w:asciiTheme="minorBidi" w:hAnsiTheme="minorBidi"/>
          <w:color w:val="000000"/>
        </w:rPr>
        <w:br/>
        <w:t>2) posiadanie pełnej zdolności do czynności prawnych oraz korzystanie z pełni praw publicznych,</w:t>
      </w:r>
      <w:r w:rsidRPr="00303A95">
        <w:rPr>
          <w:rFonts w:asciiTheme="minorBidi" w:hAnsiTheme="minorBidi"/>
          <w:color w:val="000000"/>
        </w:rPr>
        <w:br/>
        <w:t>3) niekaralność sądowa za umyślne przestępstwo ścigane z oskarżenia publicznego lub umyślne przestępstwo skarbowe,</w:t>
      </w:r>
      <w:r w:rsidRPr="00303A95">
        <w:rPr>
          <w:rFonts w:asciiTheme="minorBidi" w:hAnsiTheme="minorBidi"/>
          <w:color w:val="000000"/>
        </w:rPr>
        <w:br/>
        <w:t>4) </w:t>
      </w:r>
      <w:r w:rsidR="00137D27" w:rsidRPr="00303A95">
        <w:rPr>
          <w:rFonts w:asciiTheme="minorBidi" w:hAnsiTheme="minorBidi"/>
          <w:color w:val="000000"/>
        </w:rPr>
        <w:t xml:space="preserve">posiadanie </w:t>
      </w:r>
      <w:r w:rsidRPr="00303A95">
        <w:rPr>
          <w:rFonts w:asciiTheme="minorBidi" w:hAnsiTheme="minorBidi"/>
          <w:color w:val="000000"/>
        </w:rPr>
        <w:t>wykształceni</w:t>
      </w:r>
      <w:r w:rsidR="00137D27" w:rsidRPr="00303A95">
        <w:rPr>
          <w:rFonts w:asciiTheme="minorBidi" w:hAnsiTheme="minorBidi"/>
          <w:color w:val="000000"/>
        </w:rPr>
        <w:t>a wyższego lub</w:t>
      </w:r>
      <w:r w:rsidRPr="00303A95">
        <w:rPr>
          <w:rFonts w:asciiTheme="minorBidi" w:hAnsiTheme="minorBidi"/>
          <w:color w:val="000000"/>
        </w:rPr>
        <w:t xml:space="preserve"> średnie</w:t>
      </w:r>
      <w:r w:rsidR="00137D27" w:rsidRPr="00303A95">
        <w:rPr>
          <w:rFonts w:asciiTheme="minorBidi" w:hAnsiTheme="minorBidi"/>
          <w:color w:val="000000"/>
        </w:rPr>
        <w:t>go</w:t>
      </w:r>
      <w:r w:rsidRPr="00303A95">
        <w:rPr>
          <w:rFonts w:asciiTheme="minorBidi" w:hAnsiTheme="minorBidi"/>
          <w:color w:val="000000"/>
        </w:rPr>
        <w:t xml:space="preserve"> i co najmniej 3 letni</w:t>
      </w:r>
      <w:r w:rsidR="00137D27" w:rsidRPr="00303A95">
        <w:rPr>
          <w:rFonts w:asciiTheme="minorBidi" w:hAnsiTheme="minorBidi"/>
          <w:color w:val="000000"/>
        </w:rPr>
        <w:t>ego</w:t>
      </w:r>
      <w:r w:rsidRPr="00303A95">
        <w:rPr>
          <w:rFonts w:asciiTheme="minorBidi" w:hAnsiTheme="minorBidi"/>
          <w:color w:val="000000"/>
        </w:rPr>
        <w:t xml:space="preserve"> staż</w:t>
      </w:r>
      <w:r w:rsidR="00137D27" w:rsidRPr="00303A95">
        <w:rPr>
          <w:rFonts w:asciiTheme="minorBidi" w:hAnsiTheme="minorBidi"/>
          <w:color w:val="000000"/>
        </w:rPr>
        <w:t>u</w:t>
      </w:r>
      <w:r w:rsidRPr="00303A95">
        <w:rPr>
          <w:rFonts w:asciiTheme="minorBidi" w:hAnsiTheme="minorBidi"/>
          <w:color w:val="000000"/>
        </w:rPr>
        <w:t xml:space="preserve"> pracy</w:t>
      </w:r>
      <w:r w:rsidR="00975757" w:rsidRPr="00303A95">
        <w:rPr>
          <w:rFonts w:asciiTheme="minorBidi" w:hAnsiTheme="minorBidi"/>
          <w:color w:val="000000"/>
        </w:rPr>
        <w:t xml:space="preserve">, </w:t>
      </w:r>
    </w:p>
    <w:p w14:paraId="6CC6EBC1" w14:textId="77777777" w:rsidR="00C81C46" w:rsidRPr="00303A95" w:rsidRDefault="00C81C46" w:rsidP="00074C97">
      <w:pPr>
        <w:spacing w:after="0" w:line="360" w:lineRule="auto"/>
        <w:rPr>
          <w:rFonts w:asciiTheme="minorBidi" w:eastAsia="Times New Roman" w:hAnsiTheme="minorBidi"/>
          <w:color w:val="000000"/>
        </w:rPr>
      </w:pPr>
      <w:r w:rsidRPr="00303A95">
        <w:rPr>
          <w:rFonts w:asciiTheme="minorBidi" w:hAnsiTheme="minorBidi"/>
          <w:color w:val="000000"/>
        </w:rPr>
        <w:t>5) nieposzlakowana opinia,</w:t>
      </w:r>
    </w:p>
    <w:p w14:paraId="264F398F" w14:textId="77777777" w:rsidR="00C81C46" w:rsidRPr="00303A95" w:rsidRDefault="00C81C46" w:rsidP="00074C97">
      <w:pPr>
        <w:spacing w:after="0" w:line="360" w:lineRule="auto"/>
        <w:rPr>
          <w:rFonts w:asciiTheme="minorBidi" w:hAnsiTheme="minorBidi"/>
          <w:b/>
          <w:bCs/>
          <w:color w:val="000000"/>
        </w:rPr>
      </w:pPr>
      <w:r w:rsidRPr="00303A95">
        <w:rPr>
          <w:rFonts w:asciiTheme="minorBidi" w:eastAsia="Times New Roman" w:hAnsiTheme="minorBidi"/>
          <w:color w:val="000000"/>
        </w:rPr>
        <w:t>6) posiadanie kwalifikacji zawodowych wymaganych do wykonywania pracy na stanowisku.</w:t>
      </w:r>
    </w:p>
    <w:p w14:paraId="485FF2E6" w14:textId="77777777" w:rsidR="00C81C46" w:rsidRPr="00303A95" w:rsidRDefault="00C81C46" w:rsidP="00074C97">
      <w:pPr>
        <w:spacing w:after="0" w:line="360" w:lineRule="auto"/>
        <w:rPr>
          <w:rFonts w:asciiTheme="minorBidi" w:hAnsiTheme="minorBidi"/>
          <w:color w:val="000000"/>
        </w:rPr>
      </w:pPr>
      <w:r w:rsidRPr="00303A95">
        <w:rPr>
          <w:rFonts w:asciiTheme="minorBidi" w:hAnsiTheme="minorBidi"/>
          <w:b/>
          <w:bCs/>
          <w:color w:val="000000"/>
        </w:rPr>
        <w:t>2. Wymagania dodatkowe:</w:t>
      </w:r>
    </w:p>
    <w:p w14:paraId="5CAFA0C7" w14:textId="4479ECB3" w:rsidR="00C81C46" w:rsidRPr="00303A95" w:rsidRDefault="004C4422" w:rsidP="00074C97">
      <w:pPr>
        <w:tabs>
          <w:tab w:val="left" w:pos="360"/>
        </w:tabs>
        <w:spacing w:after="0" w:line="360" w:lineRule="auto"/>
        <w:rPr>
          <w:rFonts w:asciiTheme="minorBidi" w:hAnsiTheme="minorBidi"/>
          <w:color w:val="000000"/>
        </w:rPr>
      </w:pPr>
      <w:r w:rsidRPr="00303A95">
        <w:rPr>
          <w:rFonts w:asciiTheme="minorBidi" w:hAnsiTheme="minorBidi"/>
          <w:color w:val="000000"/>
        </w:rPr>
        <w:t>1</w:t>
      </w:r>
      <w:r w:rsidR="00C81C46" w:rsidRPr="00303A95">
        <w:rPr>
          <w:rFonts w:asciiTheme="minorBidi" w:hAnsiTheme="minorBidi"/>
          <w:color w:val="000000"/>
        </w:rPr>
        <w:t xml:space="preserve">) </w:t>
      </w:r>
      <w:r w:rsidRPr="00303A95">
        <w:rPr>
          <w:rFonts w:asciiTheme="minorBidi" w:hAnsiTheme="minorBidi"/>
          <w:color w:val="000000"/>
        </w:rPr>
        <w:t xml:space="preserve">preferowane </w:t>
      </w:r>
      <w:r w:rsidR="00C81C46" w:rsidRPr="00303A95">
        <w:rPr>
          <w:rFonts w:asciiTheme="minorBidi" w:hAnsiTheme="minorBidi"/>
          <w:color w:val="000000"/>
        </w:rPr>
        <w:t>doświadczenie zawodowe</w:t>
      </w:r>
      <w:r w:rsidR="00ED0FD6" w:rsidRPr="00303A95">
        <w:rPr>
          <w:rFonts w:asciiTheme="minorBidi" w:hAnsiTheme="minorBidi"/>
          <w:color w:val="000000"/>
        </w:rPr>
        <w:t xml:space="preserve"> w administracji publicznej, instytucjach bankowych lub agencjach bankowych, </w:t>
      </w:r>
    </w:p>
    <w:p w14:paraId="789CB4D8" w14:textId="5F015360" w:rsidR="004C4422" w:rsidRPr="00303A95" w:rsidRDefault="004C4422" w:rsidP="00074C97">
      <w:pPr>
        <w:tabs>
          <w:tab w:val="left" w:pos="360"/>
        </w:tabs>
        <w:spacing w:after="0" w:line="360" w:lineRule="auto"/>
        <w:rPr>
          <w:rFonts w:asciiTheme="minorBidi" w:hAnsiTheme="minorBidi"/>
          <w:color w:val="000000"/>
        </w:rPr>
      </w:pPr>
      <w:r w:rsidRPr="00303A95">
        <w:rPr>
          <w:rFonts w:asciiTheme="minorBidi" w:hAnsiTheme="minorBidi"/>
          <w:color w:val="000000"/>
        </w:rPr>
        <w:t>2) wykształcenie umo</w:t>
      </w:r>
      <w:r w:rsidR="00477227" w:rsidRPr="00303A95">
        <w:rPr>
          <w:rFonts w:asciiTheme="minorBidi" w:hAnsiTheme="minorBidi"/>
          <w:color w:val="000000"/>
        </w:rPr>
        <w:t>ż</w:t>
      </w:r>
      <w:r w:rsidRPr="00303A95">
        <w:rPr>
          <w:rFonts w:asciiTheme="minorBidi" w:hAnsiTheme="minorBidi"/>
          <w:color w:val="000000"/>
        </w:rPr>
        <w:t>liwiaj</w:t>
      </w:r>
      <w:r w:rsidR="00477227" w:rsidRPr="00303A95">
        <w:rPr>
          <w:rFonts w:asciiTheme="minorBidi" w:hAnsiTheme="minorBidi"/>
          <w:color w:val="000000"/>
        </w:rPr>
        <w:t>ące</w:t>
      </w:r>
      <w:r w:rsidRPr="00303A95">
        <w:rPr>
          <w:rFonts w:asciiTheme="minorBidi" w:hAnsiTheme="minorBidi"/>
          <w:color w:val="000000"/>
        </w:rPr>
        <w:t xml:space="preserve"> </w:t>
      </w:r>
      <w:r w:rsidR="00477227" w:rsidRPr="00303A95">
        <w:rPr>
          <w:rFonts w:asciiTheme="minorBidi" w:hAnsiTheme="minorBidi"/>
          <w:color w:val="000000"/>
        </w:rPr>
        <w:t>wykonywanie zadań na przedmiotowym stanowisku,</w:t>
      </w:r>
      <w:r w:rsidRPr="00303A95">
        <w:rPr>
          <w:rFonts w:asciiTheme="minorBidi" w:hAnsiTheme="minorBidi"/>
          <w:color w:val="000000"/>
        </w:rPr>
        <w:t xml:space="preserve"> </w:t>
      </w:r>
    </w:p>
    <w:p w14:paraId="50E88462" w14:textId="147A6B58" w:rsidR="00477227" w:rsidRPr="00303A95" w:rsidRDefault="00477227" w:rsidP="00074C97">
      <w:pPr>
        <w:tabs>
          <w:tab w:val="left" w:pos="360"/>
        </w:tabs>
        <w:spacing w:after="0" w:line="360" w:lineRule="auto"/>
        <w:rPr>
          <w:rFonts w:asciiTheme="minorBidi" w:hAnsiTheme="minorBidi"/>
          <w:color w:val="000000"/>
        </w:rPr>
      </w:pPr>
      <w:r w:rsidRPr="00303A95">
        <w:rPr>
          <w:rFonts w:asciiTheme="minorBidi" w:hAnsiTheme="minorBidi"/>
          <w:color w:val="000000"/>
        </w:rPr>
        <w:t>3) wiedza na temat zadań i funkcjonowania samorządu gminnego,</w:t>
      </w:r>
    </w:p>
    <w:p w14:paraId="380A34AB" w14:textId="59DE5365" w:rsidR="00B2648C" w:rsidRPr="00303A95" w:rsidRDefault="00EB6A09" w:rsidP="00074C97">
      <w:pPr>
        <w:tabs>
          <w:tab w:val="left" w:pos="360"/>
        </w:tabs>
        <w:spacing w:after="0" w:line="360" w:lineRule="auto"/>
        <w:rPr>
          <w:rFonts w:asciiTheme="minorBidi" w:hAnsiTheme="minorBidi"/>
          <w:color w:val="000000"/>
        </w:rPr>
      </w:pPr>
      <w:r w:rsidRPr="00303A95">
        <w:rPr>
          <w:rFonts w:asciiTheme="minorBidi" w:hAnsiTheme="minorBidi"/>
          <w:color w:val="000000"/>
        </w:rPr>
        <w:t>4) znajomość podstawowych aktów prawnych regulujących funkcjonowanie samorządu gminnego</w:t>
      </w:r>
      <w:r w:rsidR="00B2648C" w:rsidRPr="00303A95">
        <w:rPr>
          <w:rFonts w:asciiTheme="minorBidi" w:hAnsiTheme="minorBidi"/>
          <w:color w:val="000000"/>
        </w:rPr>
        <w:t xml:space="preserve"> (ustawa o samorządzie gminnym, Kodeks Postępowania Administracyjnego, ustawa o Finansach Publicznych, ustawa Prawo zamówień publicznych)</w:t>
      </w:r>
      <w:r w:rsidR="00074C97">
        <w:rPr>
          <w:rFonts w:asciiTheme="minorBidi" w:hAnsiTheme="minorBidi"/>
          <w:color w:val="000000"/>
        </w:rPr>
        <w:t>,</w:t>
      </w:r>
      <w:r w:rsidR="00B2648C" w:rsidRPr="00303A95">
        <w:rPr>
          <w:rFonts w:asciiTheme="minorBidi" w:hAnsiTheme="minorBidi"/>
          <w:color w:val="000000"/>
        </w:rPr>
        <w:t xml:space="preserve"> </w:t>
      </w:r>
    </w:p>
    <w:p w14:paraId="58B7E8E7" w14:textId="41322F72" w:rsidR="00C81C46" w:rsidRPr="00303A95" w:rsidRDefault="00170A45" w:rsidP="00074C97">
      <w:pPr>
        <w:tabs>
          <w:tab w:val="left" w:pos="360"/>
        </w:tabs>
        <w:spacing w:after="0" w:line="360" w:lineRule="auto"/>
        <w:rPr>
          <w:rFonts w:asciiTheme="minorBidi" w:hAnsiTheme="minorBidi"/>
          <w:color w:val="000000"/>
        </w:rPr>
      </w:pPr>
      <w:r w:rsidRPr="00303A95">
        <w:rPr>
          <w:rFonts w:asciiTheme="minorBidi" w:hAnsiTheme="minorBidi"/>
          <w:color w:val="000000"/>
        </w:rPr>
        <w:t>5</w:t>
      </w:r>
      <w:r w:rsidR="00C81C46" w:rsidRPr="00303A95">
        <w:rPr>
          <w:rFonts w:asciiTheme="minorBidi" w:hAnsiTheme="minorBidi"/>
          <w:color w:val="000000"/>
        </w:rPr>
        <w:t>) biegła znajomość obsługi  komputera (środowisko Windows, pakiety biurowe Open</w:t>
      </w:r>
      <w:r w:rsidR="00074C97">
        <w:rPr>
          <w:rFonts w:asciiTheme="minorBidi" w:hAnsiTheme="minorBidi"/>
          <w:color w:val="000000"/>
        </w:rPr>
        <w:t xml:space="preserve"> </w:t>
      </w:r>
      <w:r w:rsidR="00C81C46" w:rsidRPr="00303A95">
        <w:rPr>
          <w:rFonts w:asciiTheme="minorBidi" w:hAnsiTheme="minorBidi"/>
          <w:color w:val="000000"/>
        </w:rPr>
        <w:t>Office, Microsoft Office, programy do obsługi poczty elektronicznej, przeglądarki internetowe</w:t>
      </w:r>
      <w:r w:rsidRPr="00303A95">
        <w:rPr>
          <w:rFonts w:asciiTheme="minorBidi" w:hAnsiTheme="minorBidi"/>
          <w:color w:val="000000"/>
        </w:rPr>
        <w:t>, generatory wniosków</w:t>
      </w:r>
      <w:r w:rsidR="00C81C46" w:rsidRPr="00303A95">
        <w:rPr>
          <w:rFonts w:asciiTheme="minorBidi" w:hAnsiTheme="minorBidi"/>
          <w:color w:val="000000"/>
        </w:rPr>
        <w:t>), umiejętność obsługi urządzeń biurowych (faks, kserokopiarka, skaner itp.),</w:t>
      </w:r>
    </w:p>
    <w:p w14:paraId="73BD1620" w14:textId="555DD284" w:rsidR="00C81C46" w:rsidRPr="00303A95" w:rsidRDefault="00170A45" w:rsidP="00074C97">
      <w:pPr>
        <w:tabs>
          <w:tab w:val="left" w:pos="360"/>
        </w:tabs>
        <w:spacing w:after="0" w:line="360" w:lineRule="auto"/>
        <w:rPr>
          <w:rFonts w:asciiTheme="minorBidi" w:hAnsiTheme="minorBidi"/>
          <w:color w:val="000000"/>
        </w:rPr>
      </w:pPr>
      <w:r w:rsidRPr="00303A95">
        <w:rPr>
          <w:rFonts w:asciiTheme="minorBidi" w:hAnsiTheme="minorBidi"/>
          <w:color w:val="000000"/>
        </w:rPr>
        <w:t>6) wy</w:t>
      </w:r>
      <w:r w:rsidR="00C81C46" w:rsidRPr="00303A95">
        <w:rPr>
          <w:rFonts w:asciiTheme="minorBidi" w:hAnsiTheme="minorBidi"/>
          <w:color w:val="000000"/>
        </w:rPr>
        <w:t xml:space="preserve">soki stopień kultury osobistej, terminowość, komunikatywność, zaangażowanie </w:t>
      </w:r>
      <w:r w:rsidR="004A3115" w:rsidRPr="00303A95">
        <w:rPr>
          <w:rFonts w:asciiTheme="minorBidi" w:hAnsiTheme="minorBidi"/>
          <w:color w:val="000000"/>
        </w:rPr>
        <w:br/>
      </w:r>
      <w:r w:rsidR="00C81C46" w:rsidRPr="00303A95">
        <w:rPr>
          <w:rFonts w:asciiTheme="minorBidi" w:hAnsiTheme="minorBidi"/>
          <w:color w:val="000000"/>
        </w:rPr>
        <w:t>w rozwiązywanie problemów oraz wykonywaną pracę</w:t>
      </w:r>
      <w:r w:rsidR="004A3115" w:rsidRPr="00303A95">
        <w:rPr>
          <w:rFonts w:asciiTheme="minorBidi" w:hAnsiTheme="minorBidi"/>
          <w:color w:val="000000"/>
        </w:rPr>
        <w:t>,</w:t>
      </w:r>
    </w:p>
    <w:p w14:paraId="0B61F35D" w14:textId="6E2A1BDE" w:rsidR="004A3115" w:rsidRPr="00303A95" w:rsidRDefault="004A3115" w:rsidP="00074C97">
      <w:pPr>
        <w:tabs>
          <w:tab w:val="left" w:pos="360"/>
        </w:tabs>
        <w:spacing w:after="0" w:line="360" w:lineRule="auto"/>
        <w:rPr>
          <w:rFonts w:asciiTheme="minorBidi" w:hAnsiTheme="minorBidi"/>
          <w:b/>
          <w:bCs/>
          <w:color w:val="000000"/>
        </w:rPr>
      </w:pPr>
      <w:r w:rsidRPr="00303A95">
        <w:rPr>
          <w:rFonts w:asciiTheme="minorBidi" w:hAnsiTheme="minorBidi"/>
          <w:color w:val="000000"/>
        </w:rPr>
        <w:t>7) posiadanie prawa jazdy kat. B.</w:t>
      </w:r>
    </w:p>
    <w:p w14:paraId="3806B227" w14:textId="77777777" w:rsidR="00C81C46" w:rsidRPr="00303A95" w:rsidRDefault="00C81C46" w:rsidP="00074C97">
      <w:pPr>
        <w:tabs>
          <w:tab w:val="left" w:pos="720"/>
        </w:tabs>
        <w:spacing w:after="0" w:line="360" w:lineRule="auto"/>
        <w:rPr>
          <w:rFonts w:asciiTheme="minorBidi" w:hAnsiTheme="minorBidi"/>
          <w:color w:val="000000"/>
          <w:u w:val="single"/>
        </w:rPr>
      </w:pPr>
      <w:r w:rsidRPr="00303A95">
        <w:rPr>
          <w:rFonts w:asciiTheme="minorBidi" w:hAnsiTheme="minorBidi"/>
          <w:b/>
          <w:bCs/>
          <w:color w:val="000000"/>
        </w:rPr>
        <w:t>3. Zakres wykonywanych zadań na stanowisku:</w:t>
      </w:r>
    </w:p>
    <w:p w14:paraId="73ED44A0" w14:textId="2E973807" w:rsidR="00C81C46" w:rsidRPr="00303A95" w:rsidRDefault="00C81C46" w:rsidP="00074C97">
      <w:pPr>
        <w:tabs>
          <w:tab w:val="left" w:pos="360"/>
        </w:tabs>
        <w:spacing w:after="0" w:line="360" w:lineRule="auto"/>
        <w:rPr>
          <w:rFonts w:asciiTheme="minorBidi" w:hAnsiTheme="minorBidi"/>
          <w:b/>
          <w:color w:val="000000"/>
        </w:rPr>
      </w:pPr>
      <w:r w:rsidRPr="00303A95">
        <w:rPr>
          <w:rFonts w:asciiTheme="minorBidi" w:hAnsiTheme="minorBidi"/>
          <w:b/>
          <w:color w:val="000000"/>
          <w:u w:val="single"/>
        </w:rPr>
        <w:t>Obowiązki ogólne</w:t>
      </w:r>
    </w:p>
    <w:p w14:paraId="706EB2BF" w14:textId="77777777" w:rsidR="00C81C46" w:rsidRPr="00303A95" w:rsidRDefault="00C81C46" w:rsidP="00074C97">
      <w:pPr>
        <w:tabs>
          <w:tab w:val="left" w:pos="360"/>
        </w:tabs>
        <w:spacing w:after="0" w:line="360" w:lineRule="auto"/>
        <w:rPr>
          <w:rFonts w:asciiTheme="minorBidi" w:hAnsiTheme="minorBidi"/>
          <w:color w:val="000000"/>
        </w:rPr>
      </w:pPr>
      <w:r w:rsidRPr="00303A95">
        <w:rPr>
          <w:rFonts w:asciiTheme="minorBidi" w:hAnsiTheme="minorBidi"/>
          <w:color w:val="000000"/>
        </w:rPr>
        <w:t>1) znajomość i przestrzeganie przepisów powszechnie obowiązujących oraz przepisów wewnętrznych obowiązujących w Urzędzie,</w:t>
      </w:r>
    </w:p>
    <w:p w14:paraId="61CC36B5" w14:textId="77777777" w:rsidR="00C81C46" w:rsidRPr="00303A95" w:rsidRDefault="00C81C46" w:rsidP="00074C97">
      <w:pPr>
        <w:tabs>
          <w:tab w:val="left" w:pos="360"/>
        </w:tabs>
        <w:spacing w:after="0" w:line="360" w:lineRule="auto"/>
        <w:rPr>
          <w:rFonts w:asciiTheme="minorBidi" w:hAnsiTheme="minorBidi"/>
          <w:color w:val="000000"/>
        </w:rPr>
      </w:pPr>
      <w:r w:rsidRPr="00303A95">
        <w:rPr>
          <w:rFonts w:asciiTheme="minorBidi" w:hAnsiTheme="minorBidi"/>
          <w:color w:val="000000"/>
        </w:rPr>
        <w:t>2) przestrzeganie zasad organizacyjnych i porządkowych obowiązujących w Urzędzie i danej komórce organizacyjnej,</w:t>
      </w:r>
    </w:p>
    <w:p w14:paraId="725B9831" w14:textId="241F2515" w:rsidR="00C81C46" w:rsidRPr="00303A95" w:rsidRDefault="00C81C46" w:rsidP="00074C97">
      <w:pPr>
        <w:tabs>
          <w:tab w:val="left" w:pos="360"/>
        </w:tabs>
        <w:spacing w:after="0" w:line="360" w:lineRule="auto"/>
        <w:rPr>
          <w:rFonts w:asciiTheme="minorBidi" w:hAnsiTheme="minorBidi"/>
          <w:color w:val="000000"/>
        </w:rPr>
      </w:pPr>
      <w:r w:rsidRPr="00303A95">
        <w:rPr>
          <w:rFonts w:asciiTheme="minorBidi" w:hAnsiTheme="minorBidi"/>
          <w:color w:val="000000"/>
        </w:rPr>
        <w:t>3) sumienne, rzeczowe i terminowe wykonywanie wyznaczonych obowiązków</w:t>
      </w:r>
      <w:r w:rsidR="00074C97">
        <w:rPr>
          <w:rFonts w:asciiTheme="minorBidi" w:hAnsiTheme="minorBidi"/>
          <w:color w:val="000000"/>
        </w:rPr>
        <w:t xml:space="preserve"> </w:t>
      </w:r>
      <w:r w:rsidRPr="00303A95">
        <w:rPr>
          <w:rFonts w:asciiTheme="minorBidi" w:hAnsiTheme="minorBidi"/>
          <w:color w:val="000000"/>
        </w:rPr>
        <w:t>i</w:t>
      </w:r>
      <w:r w:rsidR="00074C97">
        <w:rPr>
          <w:rFonts w:asciiTheme="minorBidi" w:hAnsiTheme="minorBidi"/>
          <w:color w:val="000000"/>
        </w:rPr>
        <w:t xml:space="preserve"> </w:t>
      </w:r>
      <w:r w:rsidRPr="00303A95">
        <w:rPr>
          <w:rFonts w:asciiTheme="minorBidi" w:hAnsiTheme="minorBidi"/>
          <w:color w:val="000000"/>
        </w:rPr>
        <w:t>otrzymywanych poleceń,</w:t>
      </w:r>
    </w:p>
    <w:p w14:paraId="3EEA72DB" w14:textId="77777777" w:rsidR="00C81C46" w:rsidRPr="00303A95" w:rsidRDefault="00C81C46" w:rsidP="00074C97">
      <w:pPr>
        <w:tabs>
          <w:tab w:val="left" w:pos="360"/>
        </w:tabs>
        <w:spacing w:after="0" w:line="360" w:lineRule="auto"/>
        <w:rPr>
          <w:rFonts w:asciiTheme="minorBidi" w:hAnsiTheme="minorBidi"/>
          <w:color w:val="000000"/>
        </w:rPr>
      </w:pPr>
      <w:r w:rsidRPr="00303A95">
        <w:rPr>
          <w:rFonts w:asciiTheme="minorBidi" w:hAnsiTheme="minorBidi"/>
          <w:color w:val="000000"/>
        </w:rPr>
        <w:lastRenderedPageBreak/>
        <w:t>4) zgłaszanie zwierzchnikom o niedociągnięciach zaistniałych lub mogących powstać w toku pracy, przedstawianie propozycji usprawnienia własnej pracy lub innych odcinków działalności,</w:t>
      </w:r>
    </w:p>
    <w:p w14:paraId="43451A7E" w14:textId="77777777" w:rsidR="00C81C46" w:rsidRPr="00303A95" w:rsidRDefault="00C81C46" w:rsidP="00074C97">
      <w:pPr>
        <w:tabs>
          <w:tab w:val="left" w:pos="360"/>
        </w:tabs>
        <w:spacing w:after="0" w:line="360" w:lineRule="auto"/>
        <w:rPr>
          <w:rFonts w:asciiTheme="minorBidi" w:hAnsiTheme="minorBidi"/>
          <w:color w:val="000000"/>
        </w:rPr>
      </w:pPr>
      <w:r w:rsidRPr="00303A95">
        <w:rPr>
          <w:rFonts w:asciiTheme="minorBidi" w:hAnsiTheme="minorBidi"/>
          <w:color w:val="000000"/>
        </w:rPr>
        <w:t>5) zachowanie drogi służbowej przy wykonywaniu zleconych obowiązków,</w:t>
      </w:r>
    </w:p>
    <w:p w14:paraId="4D1632EF" w14:textId="77777777" w:rsidR="00C81C46" w:rsidRPr="00303A95" w:rsidRDefault="00C81C46" w:rsidP="00074C97">
      <w:pPr>
        <w:tabs>
          <w:tab w:val="left" w:pos="360"/>
        </w:tabs>
        <w:spacing w:after="0" w:line="360" w:lineRule="auto"/>
        <w:rPr>
          <w:rFonts w:asciiTheme="minorBidi" w:hAnsiTheme="minorBidi"/>
          <w:color w:val="000000"/>
        </w:rPr>
      </w:pPr>
      <w:r w:rsidRPr="00303A95">
        <w:rPr>
          <w:rFonts w:asciiTheme="minorBidi" w:hAnsiTheme="minorBidi"/>
          <w:color w:val="000000"/>
        </w:rPr>
        <w:t>6) przestrzeganie zasad współżycia oraz dbałość o właściwe stosunki międzyludzkie,</w:t>
      </w:r>
    </w:p>
    <w:p w14:paraId="67ACC886" w14:textId="77777777" w:rsidR="00C81C46" w:rsidRPr="00303A95" w:rsidRDefault="00C81C46" w:rsidP="00074C97">
      <w:pPr>
        <w:tabs>
          <w:tab w:val="left" w:pos="360"/>
        </w:tabs>
        <w:spacing w:after="0" w:line="360" w:lineRule="auto"/>
        <w:rPr>
          <w:rFonts w:asciiTheme="minorBidi" w:hAnsiTheme="minorBidi"/>
          <w:color w:val="000000"/>
        </w:rPr>
      </w:pPr>
      <w:r w:rsidRPr="00303A95">
        <w:rPr>
          <w:rFonts w:asciiTheme="minorBidi" w:hAnsiTheme="minorBidi"/>
          <w:color w:val="000000"/>
        </w:rPr>
        <w:t>7) wnikliwe, uprzejme oraz bezstronne załatwianie stron,</w:t>
      </w:r>
    </w:p>
    <w:p w14:paraId="6A95A461" w14:textId="77777777" w:rsidR="00C81C46" w:rsidRPr="00303A95" w:rsidRDefault="00C81C46" w:rsidP="00074C97">
      <w:pPr>
        <w:tabs>
          <w:tab w:val="left" w:pos="360"/>
        </w:tabs>
        <w:spacing w:after="0" w:line="360" w:lineRule="auto"/>
        <w:rPr>
          <w:rFonts w:asciiTheme="minorBidi" w:hAnsiTheme="minorBidi"/>
          <w:color w:val="000000"/>
        </w:rPr>
      </w:pPr>
      <w:r w:rsidRPr="00303A95">
        <w:rPr>
          <w:rFonts w:asciiTheme="minorBidi" w:hAnsiTheme="minorBidi"/>
          <w:color w:val="000000"/>
        </w:rPr>
        <w:t>8) prawidłowe organizowanie oraz usprawnianie metod pracy własnego stanowiska,</w:t>
      </w:r>
    </w:p>
    <w:p w14:paraId="09D00611" w14:textId="77777777" w:rsidR="00C81C46" w:rsidRPr="00303A95" w:rsidRDefault="00C81C46" w:rsidP="00074C97">
      <w:pPr>
        <w:tabs>
          <w:tab w:val="left" w:pos="360"/>
        </w:tabs>
        <w:spacing w:after="0" w:line="360" w:lineRule="auto"/>
        <w:rPr>
          <w:rFonts w:asciiTheme="minorBidi" w:hAnsiTheme="minorBidi"/>
          <w:color w:val="000000"/>
        </w:rPr>
      </w:pPr>
      <w:r w:rsidRPr="00303A95">
        <w:rPr>
          <w:rFonts w:asciiTheme="minorBidi" w:hAnsiTheme="minorBidi"/>
          <w:color w:val="000000"/>
        </w:rPr>
        <w:t>9) podnoszenie kwalifikacji drogą samokształcenia,</w:t>
      </w:r>
    </w:p>
    <w:p w14:paraId="0C857213" w14:textId="77777777" w:rsidR="00C81C46" w:rsidRPr="00303A95" w:rsidRDefault="00C81C46" w:rsidP="00074C97">
      <w:pPr>
        <w:tabs>
          <w:tab w:val="left" w:pos="360"/>
        </w:tabs>
        <w:spacing w:after="0" w:line="360" w:lineRule="auto"/>
        <w:rPr>
          <w:rFonts w:asciiTheme="minorBidi" w:hAnsiTheme="minorBidi"/>
          <w:color w:val="000000"/>
          <w:u w:val="single"/>
        </w:rPr>
      </w:pPr>
      <w:r w:rsidRPr="00303A95">
        <w:rPr>
          <w:rFonts w:asciiTheme="minorBidi" w:hAnsiTheme="minorBidi"/>
          <w:color w:val="000000"/>
        </w:rPr>
        <w:t>10) wykonywanie innych czynności wynikających z polecenia służbowego przełożonego.</w:t>
      </w:r>
    </w:p>
    <w:p w14:paraId="176B443A" w14:textId="29DF66C9" w:rsidR="00A1080F" w:rsidRPr="00303A95" w:rsidRDefault="00C81C46" w:rsidP="00074C97">
      <w:pPr>
        <w:tabs>
          <w:tab w:val="left" w:pos="360"/>
        </w:tabs>
        <w:spacing w:after="0" w:line="360" w:lineRule="auto"/>
        <w:rPr>
          <w:rFonts w:asciiTheme="minorBidi" w:hAnsiTheme="minorBidi"/>
          <w:b/>
          <w:color w:val="000000"/>
          <w:u w:val="single"/>
        </w:rPr>
      </w:pPr>
      <w:r w:rsidRPr="00303A95">
        <w:rPr>
          <w:rFonts w:asciiTheme="minorBidi" w:hAnsiTheme="minorBidi"/>
          <w:b/>
          <w:color w:val="000000"/>
          <w:u w:val="single"/>
        </w:rPr>
        <w:t>Obowiązki szczegółowe</w:t>
      </w:r>
    </w:p>
    <w:p w14:paraId="6CA29EB8" w14:textId="7DC0A40D" w:rsidR="00975757" w:rsidRPr="00074C97" w:rsidRDefault="00975757" w:rsidP="00074C97">
      <w:pPr>
        <w:tabs>
          <w:tab w:val="left" w:pos="284"/>
        </w:tabs>
        <w:spacing w:after="0" w:line="360" w:lineRule="auto"/>
        <w:rPr>
          <w:rFonts w:asciiTheme="minorBidi" w:hAnsiTheme="minorBidi"/>
          <w:color w:val="000000" w:themeColor="text1"/>
        </w:rPr>
      </w:pPr>
      <w:r w:rsidRPr="00074C97">
        <w:rPr>
          <w:rFonts w:asciiTheme="minorBidi" w:hAnsiTheme="minorBidi"/>
          <w:color w:val="000000" w:themeColor="text1"/>
        </w:rPr>
        <w:t>1.</w:t>
      </w:r>
      <w:r w:rsidRPr="00074C97">
        <w:rPr>
          <w:rFonts w:asciiTheme="minorBidi" w:hAnsiTheme="minorBidi"/>
          <w:color w:val="000000" w:themeColor="text1"/>
        </w:rPr>
        <w:tab/>
        <w:t>Codzienna obsługa kasy Urzędu Gminy Nowa Ruda (w godzinach określonych przez Wójta Gminy Nowa Ruda), w szczególności:</w:t>
      </w:r>
    </w:p>
    <w:p w14:paraId="35AFEEC8" w14:textId="77777777" w:rsidR="00975757" w:rsidRPr="00074C97" w:rsidRDefault="00975757" w:rsidP="00074C97">
      <w:pPr>
        <w:tabs>
          <w:tab w:val="left" w:pos="284"/>
        </w:tabs>
        <w:spacing w:after="0" w:line="360" w:lineRule="auto"/>
        <w:rPr>
          <w:rFonts w:asciiTheme="minorBidi" w:hAnsiTheme="minorBidi"/>
          <w:color w:val="000000" w:themeColor="text1"/>
        </w:rPr>
      </w:pPr>
      <w:r w:rsidRPr="00074C97">
        <w:rPr>
          <w:rFonts w:asciiTheme="minorBidi" w:hAnsiTheme="minorBidi"/>
          <w:color w:val="000000" w:themeColor="text1"/>
        </w:rPr>
        <w:t>a)</w:t>
      </w:r>
      <w:r w:rsidRPr="00074C97">
        <w:rPr>
          <w:rFonts w:asciiTheme="minorBidi" w:hAnsiTheme="minorBidi"/>
          <w:color w:val="000000" w:themeColor="text1"/>
        </w:rPr>
        <w:tab/>
        <w:t>przyjmowanie wpłat gotówkowych,</w:t>
      </w:r>
    </w:p>
    <w:p w14:paraId="396844E6" w14:textId="6B2C69BD" w:rsidR="00975757" w:rsidRPr="00074C97" w:rsidRDefault="00975757" w:rsidP="00074C97">
      <w:pPr>
        <w:tabs>
          <w:tab w:val="left" w:pos="284"/>
        </w:tabs>
        <w:spacing w:after="0" w:line="360" w:lineRule="auto"/>
        <w:rPr>
          <w:rFonts w:asciiTheme="minorBidi" w:hAnsiTheme="minorBidi"/>
          <w:color w:val="000000" w:themeColor="text1"/>
        </w:rPr>
      </w:pPr>
      <w:r w:rsidRPr="00074C97">
        <w:rPr>
          <w:rFonts w:asciiTheme="minorBidi" w:hAnsiTheme="minorBidi"/>
          <w:color w:val="000000" w:themeColor="text1"/>
        </w:rPr>
        <w:t>b)</w:t>
      </w:r>
      <w:r w:rsidRPr="00074C97">
        <w:rPr>
          <w:rFonts w:asciiTheme="minorBidi" w:hAnsiTheme="minorBidi"/>
          <w:color w:val="000000" w:themeColor="text1"/>
        </w:rPr>
        <w:tab/>
        <w:t>codzienne odprowadzanie przyjętych wpłat od ludności, sołtysów do banku prowadzącego bankową obsługę budżetu Gminy Nowa Ruda na odpowiednie konta bankowe,  na podstawie  sporządzanych zestawień wydruków komputerowych z dokonanych w kasie przyjęć gotówki</w:t>
      </w:r>
      <w:r w:rsidR="00493FBB">
        <w:rPr>
          <w:rFonts w:asciiTheme="minorBidi" w:hAnsiTheme="minorBidi"/>
          <w:color w:val="000000" w:themeColor="text1"/>
        </w:rPr>
        <w:t>,</w:t>
      </w:r>
    </w:p>
    <w:p w14:paraId="70280803" w14:textId="77777777" w:rsidR="00975757" w:rsidRPr="00074C97" w:rsidRDefault="00975757" w:rsidP="00074C97">
      <w:pPr>
        <w:tabs>
          <w:tab w:val="left" w:pos="284"/>
        </w:tabs>
        <w:spacing w:after="0" w:line="360" w:lineRule="auto"/>
        <w:rPr>
          <w:rFonts w:asciiTheme="minorBidi" w:hAnsiTheme="minorBidi"/>
          <w:color w:val="000000" w:themeColor="text1"/>
        </w:rPr>
      </w:pPr>
      <w:r w:rsidRPr="00074C97">
        <w:rPr>
          <w:rFonts w:asciiTheme="minorBidi" w:hAnsiTheme="minorBidi"/>
          <w:color w:val="000000" w:themeColor="text1"/>
        </w:rPr>
        <w:t>c)</w:t>
      </w:r>
      <w:r w:rsidRPr="00074C97">
        <w:rPr>
          <w:rFonts w:asciiTheme="minorBidi" w:hAnsiTheme="minorBidi"/>
          <w:color w:val="000000" w:themeColor="text1"/>
        </w:rPr>
        <w:tab/>
        <w:t>codzienne sporządzanie dokumentacji wymaganej instrukcją kasową, w tym sporządzanie codzienne raportów kasowych.</w:t>
      </w:r>
    </w:p>
    <w:p w14:paraId="4AC860D6" w14:textId="77777777" w:rsidR="00975757" w:rsidRPr="00074C97" w:rsidRDefault="00975757" w:rsidP="00074C97">
      <w:pPr>
        <w:tabs>
          <w:tab w:val="left" w:pos="284"/>
        </w:tabs>
        <w:spacing w:after="0" w:line="360" w:lineRule="auto"/>
        <w:rPr>
          <w:rFonts w:asciiTheme="minorBidi" w:hAnsiTheme="minorBidi"/>
          <w:color w:val="000000" w:themeColor="text1"/>
        </w:rPr>
      </w:pPr>
      <w:r w:rsidRPr="00074C97">
        <w:rPr>
          <w:rFonts w:asciiTheme="minorBidi" w:hAnsiTheme="minorBidi"/>
          <w:color w:val="000000" w:themeColor="text1"/>
        </w:rPr>
        <w:t>2.</w:t>
      </w:r>
      <w:r w:rsidRPr="00074C97">
        <w:rPr>
          <w:rFonts w:asciiTheme="minorBidi" w:hAnsiTheme="minorBidi"/>
          <w:color w:val="000000" w:themeColor="text1"/>
        </w:rPr>
        <w:tab/>
        <w:t>Przygotowywanie i obsługa pobierania gotówki w banku prowadzącym obsługę bankową Gminy Nowa Ruda.</w:t>
      </w:r>
    </w:p>
    <w:p w14:paraId="0437D46D" w14:textId="77777777" w:rsidR="00975757" w:rsidRPr="00074C97" w:rsidRDefault="00975757" w:rsidP="00074C97">
      <w:pPr>
        <w:tabs>
          <w:tab w:val="left" w:pos="284"/>
        </w:tabs>
        <w:spacing w:after="0" w:line="360" w:lineRule="auto"/>
        <w:rPr>
          <w:rFonts w:asciiTheme="minorBidi" w:hAnsiTheme="minorBidi"/>
          <w:color w:val="000000" w:themeColor="text1"/>
        </w:rPr>
      </w:pPr>
      <w:r w:rsidRPr="00074C97">
        <w:rPr>
          <w:rFonts w:asciiTheme="minorBidi" w:hAnsiTheme="minorBidi"/>
          <w:color w:val="000000" w:themeColor="text1"/>
        </w:rPr>
        <w:t>3.</w:t>
      </w:r>
      <w:r w:rsidRPr="00074C97">
        <w:rPr>
          <w:rFonts w:asciiTheme="minorBidi" w:hAnsiTheme="minorBidi"/>
          <w:color w:val="000000" w:themeColor="text1"/>
        </w:rPr>
        <w:tab/>
        <w:t>Osobiste odprowadzenie przyjętej gotówki w kasie Urzędu Gminy Nowa Ruda do banku.</w:t>
      </w:r>
    </w:p>
    <w:p w14:paraId="6CDD158A" w14:textId="77777777" w:rsidR="00975757" w:rsidRPr="00074C97" w:rsidRDefault="00975757" w:rsidP="00074C97">
      <w:pPr>
        <w:tabs>
          <w:tab w:val="left" w:pos="284"/>
        </w:tabs>
        <w:spacing w:after="0" w:line="360" w:lineRule="auto"/>
        <w:rPr>
          <w:rFonts w:asciiTheme="minorBidi" w:hAnsiTheme="minorBidi"/>
          <w:color w:val="000000" w:themeColor="text1"/>
        </w:rPr>
      </w:pPr>
      <w:r w:rsidRPr="00074C97">
        <w:rPr>
          <w:rFonts w:asciiTheme="minorBidi" w:hAnsiTheme="minorBidi"/>
          <w:color w:val="000000" w:themeColor="text1"/>
        </w:rPr>
        <w:t>4.</w:t>
      </w:r>
      <w:r w:rsidRPr="00074C97">
        <w:rPr>
          <w:rFonts w:asciiTheme="minorBidi" w:hAnsiTheme="minorBidi"/>
          <w:color w:val="000000" w:themeColor="text1"/>
        </w:rPr>
        <w:tab/>
        <w:t>Obsługiwanie i wprowadzanie danych do kasy fiskalnej.</w:t>
      </w:r>
    </w:p>
    <w:p w14:paraId="789034F5" w14:textId="77777777" w:rsidR="00975757" w:rsidRPr="00074C97" w:rsidRDefault="00975757" w:rsidP="00074C97">
      <w:pPr>
        <w:tabs>
          <w:tab w:val="left" w:pos="284"/>
        </w:tabs>
        <w:spacing w:after="0" w:line="360" w:lineRule="auto"/>
        <w:rPr>
          <w:rFonts w:asciiTheme="minorBidi" w:hAnsiTheme="minorBidi"/>
          <w:color w:val="000000" w:themeColor="text1"/>
        </w:rPr>
      </w:pPr>
      <w:r w:rsidRPr="00074C97">
        <w:rPr>
          <w:rFonts w:asciiTheme="minorBidi" w:hAnsiTheme="minorBidi"/>
          <w:color w:val="000000" w:themeColor="text1"/>
        </w:rPr>
        <w:t>5.</w:t>
      </w:r>
      <w:r w:rsidRPr="00074C97">
        <w:rPr>
          <w:rFonts w:asciiTheme="minorBidi" w:hAnsiTheme="minorBidi"/>
          <w:color w:val="000000" w:themeColor="text1"/>
        </w:rPr>
        <w:tab/>
        <w:t>Drukowanie raportów z kasy fiskalnej dobowych i okresowych.</w:t>
      </w:r>
    </w:p>
    <w:p w14:paraId="4F4C9583" w14:textId="77777777" w:rsidR="00975757" w:rsidRPr="00074C97" w:rsidRDefault="00975757" w:rsidP="00074C97">
      <w:pPr>
        <w:tabs>
          <w:tab w:val="left" w:pos="284"/>
        </w:tabs>
        <w:spacing w:after="0" w:line="360" w:lineRule="auto"/>
        <w:rPr>
          <w:rFonts w:asciiTheme="minorBidi" w:hAnsiTheme="minorBidi"/>
          <w:color w:val="000000" w:themeColor="text1"/>
        </w:rPr>
      </w:pPr>
      <w:r w:rsidRPr="00074C97">
        <w:rPr>
          <w:rFonts w:asciiTheme="minorBidi" w:hAnsiTheme="minorBidi"/>
          <w:color w:val="000000" w:themeColor="text1"/>
        </w:rPr>
        <w:t>6.</w:t>
      </w:r>
      <w:r w:rsidRPr="00074C97">
        <w:rPr>
          <w:rFonts w:asciiTheme="minorBidi" w:hAnsiTheme="minorBidi"/>
          <w:color w:val="000000" w:themeColor="text1"/>
        </w:rPr>
        <w:tab/>
        <w:t>Prowadzenie księgi druków ścisłego  zarachowania dla posiadanych czeków gotówkowych.</w:t>
      </w:r>
    </w:p>
    <w:p w14:paraId="48109BD4" w14:textId="77777777" w:rsidR="00975757" w:rsidRPr="00074C97" w:rsidRDefault="00975757" w:rsidP="00074C97">
      <w:pPr>
        <w:tabs>
          <w:tab w:val="left" w:pos="284"/>
        </w:tabs>
        <w:spacing w:after="0" w:line="360" w:lineRule="auto"/>
        <w:rPr>
          <w:rFonts w:asciiTheme="minorBidi" w:hAnsiTheme="minorBidi"/>
          <w:color w:val="000000" w:themeColor="text1"/>
        </w:rPr>
      </w:pPr>
      <w:r w:rsidRPr="00074C97">
        <w:rPr>
          <w:rFonts w:asciiTheme="minorBidi" w:hAnsiTheme="minorBidi"/>
          <w:color w:val="000000" w:themeColor="text1"/>
        </w:rPr>
        <w:t>7.</w:t>
      </w:r>
      <w:r w:rsidRPr="00074C97">
        <w:rPr>
          <w:rFonts w:asciiTheme="minorBidi" w:hAnsiTheme="minorBidi"/>
          <w:color w:val="000000" w:themeColor="text1"/>
        </w:rPr>
        <w:tab/>
        <w:t>Prowadzenie rejestru depozytów składanych w postaci gwarancji lub weksli do przetargów</w:t>
      </w:r>
    </w:p>
    <w:p w14:paraId="4036FAAB" w14:textId="77777777" w:rsidR="00975757" w:rsidRPr="00074C97" w:rsidRDefault="00975757" w:rsidP="00074C97">
      <w:pPr>
        <w:tabs>
          <w:tab w:val="left" w:pos="284"/>
        </w:tabs>
        <w:spacing w:after="0" w:line="360" w:lineRule="auto"/>
        <w:rPr>
          <w:rFonts w:asciiTheme="minorBidi" w:hAnsiTheme="minorBidi"/>
          <w:color w:val="000000" w:themeColor="text1"/>
        </w:rPr>
      </w:pPr>
      <w:r w:rsidRPr="00074C97">
        <w:rPr>
          <w:rFonts w:asciiTheme="minorBidi" w:hAnsiTheme="minorBidi"/>
          <w:color w:val="000000" w:themeColor="text1"/>
        </w:rPr>
        <w:t>i gwarancji należytego wykonania umowy danego zadania.</w:t>
      </w:r>
    </w:p>
    <w:p w14:paraId="34FDB821" w14:textId="5FC5BC9E" w:rsidR="00975757" w:rsidRPr="00074C97" w:rsidRDefault="00975757" w:rsidP="00493FBB">
      <w:pPr>
        <w:tabs>
          <w:tab w:val="left" w:pos="284"/>
        </w:tabs>
        <w:spacing w:after="0" w:line="360" w:lineRule="auto"/>
        <w:rPr>
          <w:rFonts w:asciiTheme="minorBidi" w:hAnsiTheme="minorBidi"/>
          <w:color w:val="000000" w:themeColor="text1"/>
        </w:rPr>
      </w:pPr>
      <w:r w:rsidRPr="00074C97">
        <w:rPr>
          <w:rFonts w:asciiTheme="minorBidi" w:hAnsiTheme="minorBidi"/>
          <w:color w:val="000000" w:themeColor="text1"/>
        </w:rPr>
        <w:t>8.</w:t>
      </w:r>
      <w:r w:rsidRPr="00074C97">
        <w:rPr>
          <w:rFonts w:asciiTheme="minorBidi" w:hAnsiTheme="minorBidi"/>
          <w:color w:val="000000" w:themeColor="text1"/>
        </w:rPr>
        <w:tab/>
        <w:t>Dokonywania zwrotu gwarancji, weksli i gwarancji należytego wykonania umowy</w:t>
      </w:r>
      <w:r w:rsidR="00493FBB">
        <w:rPr>
          <w:rFonts w:asciiTheme="minorBidi" w:hAnsiTheme="minorBidi"/>
          <w:color w:val="000000" w:themeColor="text1"/>
        </w:rPr>
        <w:t xml:space="preserve"> </w:t>
      </w:r>
      <w:r w:rsidRPr="00074C97">
        <w:rPr>
          <w:rFonts w:asciiTheme="minorBidi" w:hAnsiTheme="minorBidi"/>
          <w:color w:val="000000" w:themeColor="text1"/>
        </w:rPr>
        <w:t xml:space="preserve">dla firm </w:t>
      </w:r>
      <w:r w:rsidR="00493FBB">
        <w:rPr>
          <w:rFonts w:asciiTheme="minorBidi" w:hAnsiTheme="minorBidi"/>
          <w:color w:val="000000" w:themeColor="text1"/>
        </w:rPr>
        <w:br/>
      </w:r>
      <w:r w:rsidRPr="00074C97">
        <w:rPr>
          <w:rFonts w:asciiTheme="minorBidi" w:hAnsiTheme="minorBidi"/>
          <w:color w:val="000000" w:themeColor="text1"/>
        </w:rPr>
        <w:t>i przedsiębiorstw biorących udział w przetargu</w:t>
      </w:r>
      <w:r w:rsidR="00493FBB">
        <w:rPr>
          <w:rFonts w:asciiTheme="minorBidi" w:hAnsiTheme="minorBidi"/>
          <w:color w:val="000000" w:themeColor="text1"/>
        </w:rPr>
        <w:t>.</w:t>
      </w:r>
    </w:p>
    <w:p w14:paraId="048D8B8E" w14:textId="77777777" w:rsidR="00975757" w:rsidRPr="00074C97" w:rsidRDefault="00975757" w:rsidP="00074C97">
      <w:pPr>
        <w:tabs>
          <w:tab w:val="left" w:pos="284"/>
        </w:tabs>
        <w:spacing w:after="0" w:line="360" w:lineRule="auto"/>
        <w:rPr>
          <w:rFonts w:asciiTheme="minorBidi" w:hAnsiTheme="minorBidi"/>
          <w:color w:val="000000" w:themeColor="text1"/>
        </w:rPr>
      </w:pPr>
      <w:r w:rsidRPr="00074C97">
        <w:rPr>
          <w:rFonts w:asciiTheme="minorBidi" w:hAnsiTheme="minorBidi"/>
          <w:color w:val="000000" w:themeColor="text1"/>
        </w:rPr>
        <w:t>9.</w:t>
      </w:r>
      <w:r w:rsidRPr="00074C97">
        <w:rPr>
          <w:rFonts w:asciiTheme="minorBidi" w:hAnsiTheme="minorBidi"/>
          <w:color w:val="000000" w:themeColor="text1"/>
        </w:rPr>
        <w:tab/>
        <w:t>Pomoc i aktywny udział w rocznej inwentaryzacji kasy dokonywanej przez powołaną postanowieniem Wójta Gminy Nowa Ruda komisje inwentaryzacyjną : udostępnienie wszystkich dokumentów niezbędnych do prawidłowego przeprowadzenia czynności inwentaryzacyjnych.</w:t>
      </w:r>
    </w:p>
    <w:p w14:paraId="452F7797" w14:textId="36BF2538" w:rsidR="00975757" w:rsidRPr="00074C97" w:rsidRDefault="00975757" w:rsidP="00074C97">
      <w:pPr>
        <w:tabs>
          <w:tab w:val="left" w:pos="426"/>
        </w:tabs>
        <w:spacing w:after="0" w:line="360" w:lineRule="auto"/>
        <w:rPr>
          <w:rFonts w:asciiTheme="minorBidi" w:hAnsiTheme="minorBidi"/>
          <w:color w:val="000000" w:themeColor="text1"/>
        </w:rPr>
      </w:pPr>
      <w:r w:rsidRPr="00074C97">
        <w:rPr>
          <w:rFonts w:asciiTheme="minorBidi" w:hAnsiTheme="minorBidi"/>
          <w:color w:val="000000" w:themeColor="text1"/>
        </w:rPr>
        <w:t>10.</w:t>
      </w:r>
      <w:r w:rsidRPr="00074C97">
        <w:rPr>
          <w:rFonts w:asciiTheme="minorBidi" w:hAnsiTheme="minorBidi"/>
          <w:color w:val="000000" w:themeColor="text1"/>
        </w:rPr>
        <w:tab/>
        <w:t>Prowadzenie księgi rachunkowej dla sum depozytowych, w szczególności:</w:t>
      </w:r>
    </w:p>
    <w:p w14:paraId="490BADC0" w14:textId="56F5AB5F" w:rsidR="00975757" w:rsidRPr="00074C97" w:rsidRDefault="00975757" w:rsidP="00074C97">
      <w:pPr>
        <w:tabs>
          <w:tab w:val="left" w:pos="284"/>
        </w:tabs>
        <w:spacing w:after="0" w:line="360" w:lineRule="auto"/>
        <w:rPr>
          <w:rFonts w:asciiTheme="minorBidi" w:hAnsiTheme="minorBidi"/>
          <w:color w:val="000000" w:themeColor="text1"/>
        </w:rPr>
      </w:pPr>
      <w:r w:rsidRPr="00074C97">
        <w:rPr>
          <w:rFonts w:asciiTheme="minorBidi" w:hAnsiTheme="minorBidi"/>
          <w:color w:val="000000" w:themeColor="text1"/>
        </w:rPr>
        <w:t>a)</w:t>
      </w:r>
      <w:r w:rsidRPr="00074C97">
        <w:rPr>
          <w:rFonts w:asciiTheme="minorBidi" w:hAnsiTheme="minorBidi"/>
          <w:color w:val="000000" w:themeColor="text1"/>
        </w:rPr>
        <w:tab/>
        <w:t>sprawdzenie poprawności danych zawartych w każdym z dokumentów księgowych podlegających wprowadzeniu do ksiąg rachunkowych sum depozytowych (poprawność opisu merytorycznego, danych figurujących na fakturze), ich dekretacja oraz wprowadzanie do urządzeń księgowych</w:t>
      </w:r>
      <w:r w:rsidR="00493FBB">
        <w:rPr>
          <w:rFonts w:asciiTheme="minorBidi" w:hAnsiTheme="minorBidi"/>
          <w:color w:val="000000" w:themeColor="text1"/>
        </w:rPr>
        <w:t>,</w:t>
      </w:r>
    </w:p>
    <w:p w14:paraId="60158D0B" w14:textId="37234F2A" w:rsidR="00975757" w:rsidRPr="00074C97" w:rsidRDefault="00975757" w:rsidP="00074C97">
      <w:pPr>
        <w:tabs>
          <w:tab w:val="left" w:pos="284"/>
        </w:tabs>
        <w:spacing w:after="0" w:line="360" w:lineRule="auto"/>
        <w:rPr>
          <w:rFonts w:asciiTheme="minorBidi" w:hAnsiTheme="minorBidi"/>
          <w:color w:val="000000" w:themeColor="text1"/>
        </w:rPr>
      </w:pPr>
      <w:r w:rsidRPr="00074C97">
        <w:rPr>
          <w:rFonts w:asciiTheme="minorBidi" w:hAnsiTheme="minorBidi"/>
          <w:color w:val="000000" w:themeColor="text1"/>
        </w:rPr>
        <w:t>b)</w:t>
      </w:r>
      <w:r w:rsidRPr="00074C97">
        <w:rPr>
          <w:rFonts w:asciiTheme="minorBidi" w:hAnsiTheme="minorBidi"/>
          <w:color w:val="000000" w:themeColor="text1"/>
        </w:rPr>
        <w:tab/>
        <w:t>dekretowanie wyciągów konta sum depozytowych przelewów bankowych według konkretnych kont rozrachunkowych</w:t>
      </w:r>
      <w:r w:rsidR="00493FBB">
        <w:rPr>
          <w:rFonts w:asciiTheme="minorBidi" w:hAnsiTheme="minorBidi"/>
          <w:color w:val="000000" w:themeColor="text1"/>
        </w:rPr>
        <w:t>,</w:t>
      </w:r>
    </w:p>
    <w:p w14:paraId="35D0C739" w14:textId="27248E0E" w:rsidR="00975757" w:rsidRPr="00074C97" w:rsidRDefault="00975757" w:rsidP="00074C97">
      <w:pPr>
        <w:tabs>
          <w:tab w:val="left" w:pos="284"/>
        </w:tabs>
        <w:spacing w:after="0" w:line="360" w:lineRule="auto"/>
        <w:rPr>
          <w:rFonts w:asciiTheme="minorBidi" w:hAnsiTheme="minorBidi"/>
          <w:color w:val="000000" w:themeColor="text1"/>
        </w:rPr>
      </w:pPr>
      <w:r w:rsidRPr="00074C97">
        <w:rPr>
          <w:rFonts w:asciiTheme="minorBidi" w:hAnsiTheme="minorBidi"/>
          <w:color w:val="000000" w:themeColor="text1"/>
        </w:rPr>
        <w:t>c)</w:t>
      </w:r>
      <w:r w:rsidRPr="00074C97">
        <w:rPr>
          <w:rFonts w:asciiTheme="minorBidi" w:hAnsiTheme="minorBidi"/>
          <w:color w:val="000000" w:themeColor="text1"/>
        </w:rPr>
        <w:tab/>
        <w:t>systematyczna kontrola poprawności zapisów księgowych na dzienniku częściowym sum depozytowych</w:t>
      </w:r>
      <w:r w:rsidR="00493FBB">
        <w:rPr>
          <w:rFonts w:asciiTheme="minorBidi" w:hAnsiTheme="minorBidi"/>
          <w:color w:val="000000" w:themeColor="text1"/>
        </w:rPr>
        <w:t>,</w:t>
      </w:r>
    </w:p>
    <w:p w14:paraId="2577A296" w14:textId="517E447E" w:rsidR="00975757" w:rsidRPr="00074C97" w:rsidRDefault="00975757" w:rsidP="00074C97">
      <w:pPr>
        <w:tabs>
          <w:tab w:val="left" w:pos="284"/>
        </w:tabs>
        <w:spacing w:after="0" w:line="360" w:lineRule="auto"/>
        <w:rPr>
          <w:rFonts w:asciiTheme="minorBidi" w:hAnsiTheme="minorBidi"/>
          <w:color w:val="000000" w:themeColor="text1"/>
        </w:rPr>
      </w:pPr>
      <w:r w:rsidRPr="00074C97">
        <w:rPr>
          <w:rFonts w:asciiTheme="minorBidi" w:hAnsiTheme="minorBidi"/>
          <w:color w:val="000000" w:themeColor="text1"/>
        </w:rPr>
        <w:t>d)</w:t>
      </w:r>
      <w:r w:rsidRPr="00074C97">
        <w:rPr>
          <w:rFonts w:asciiTheme="minorBidi" w:hAnsiTheme="minorBidi"/>
          <w:color w:val="000000" w:themeColor="text1"/>
        </w:rPr>
        <w:tab/>
        <w:t>sprawdzenie poprawności salda rachunku bankowego dla sum depozytowych</w:t>
      </w:r>
      <w:r w:rsidR="00493FBB">
        <w:rPr>
          <w:rFonts w:asciiTheme="minorBidi" w:hAnsiTheme="minorBidi"/>
          <w:color w:val="000000" w:themeColor="text1"/>
        </w:rPr>
        <w:t>,</w:t>
      </w:r>
    </w:p>
    <w:p w14:paraId="79A515E7" w14:textId="77777777" w:rsidR="00975757" w:rsidRPr="00074C97" w:rsidRDefault="00975757" w:rsidP="00074C97">
      <w:pPr>
        <w:tabs>
          <w:tab w:val="left" w:pos="284"/>
        </w:tabs>
        <w:spacing w:after="0" w:line="360" w:lineRule="auto"/>
        <w:rPr>
          <w:rFonts w:asciiTheme="minorBidi" w:hAnsiTheme="minorBidi"/>
          <w:color w:val="000000" w:themeColor="text1"/>
        </w:rPr>
      </w:pPr>
      <w:r w:rsidRPr="00074C97">
        <w:rPr>
          <w:rFonts w:asciiTheme="minorBidi" w:hAnsiTheme="minorBidi"/>
          <w:color w:val="000000" w:themeColor="text1"/>
        </w:rPr>
        <w:lastRenderedPageBreak/>
        <w:t>e)</w:t>
      </w:r>
      <w:r w:rsidRPr="00074C97">
        <w:rPr>
          <w:rFonts w:asciiTheme="minorBidi" w:hAnsiTheme="minorBidi"/>
          <w:color w:val="000000" w:themeColor="text1"/>
        </w:rPr>
        <w:tab/>
        <w:t>naliczenie odsetek (prowizji za prowadzenie rachunku bankowego pomniejszonego</w:t>
      </w:r>
    </w:p>
    <w:p w14:paraId="4D462EB6" w14:textId="0F39E88F" w:rsidR="00975757" w:rsidRPr="00074C97" w:rsidRDefault="00975757" w:rsidP="00074C97">
      <w:pPr>
        <w:tabs>
          <w:tab w:val="left" w:pos="0"/>
        </w:tabs>
        <w:spacing w:after="0" w:line="360" w:lineRule="auto"/>
        <w:rPr>
          <w:rFonts w:asciiTheme="minorBidi" w:hAnsiTheme="minorBidi"/>
          <w:color w:val="000000" w:themeColor="text1"/>
        </w:rPr>
      </w:pPr>
      <w:r w:rsidRPr="00074C97">
        <w:rPr>
          <w:rFonts w:asciiTheme="minorBidi" w:hAnsiTheme="minorBidi"/>
          <w:color w:val="000000" w:themeColor="text1"/>
        </w:rPr>
        <w:t xml:space="preserve">opłatę za przelew) od złożonych zabezpieczeń wykonywanych prac umownych na      </w:t>
      </w:r>
    </w:p>
    <w:p w14:paraId="187AD642" w14:textId="1F11C5B0" w:rsidR="00975757" w:rsidRPr="00074C97" w:rsidRDefault="00975757" w:rsidP="00074C97">
      <w:pPr>
        <w:tabs>
          <w:tab w:val="left" w:pos="0"/>
        </w:tabs>
        <w:spacing w:after="0" w:line="360" w:lineRule="auto"/>
        <w:rPr>
          <w:rFonts w:asciiTheme="minorBidi" w:hAnsiTheme="minorBidi"/>
          <w:color w:val="000000" w:themeColor="text1"/>
        </w:rPr>
      </w:pPr>
      <w:r w:rsidRPr="00074C97">
        <w:rPr>
          <w:rFonts w:asciiTheme="minorBidi" w:hAnsiTheme="minorBidi"/>
          <w:color w:val="000000" w:themeColor="text1"/>
        </w:rPr>
        <w:t>rzecz Gminy Nowa Ruda i przekazywanie ich wykonawcom</w:t>
      </w:r>
      <w:r w:rsidR="00493FBB">
        <w:rPr>
          <w:rFonts w:asciiTheme="minorBidi" w:hAnsiTheme="minorBidi"/>
          <w:color w:val="000000" w:themeColor="text1"/>
        </w:rPr>
        <w:t>,</w:t>
      </w:r>
    </w:p>
    <w:p w14:paraId="3B7A6929" w14:textId="77777777" w:rsidR="00975757" w:rsidRPr="00074C97" w:rsidRDefault="00975757" w:rsidP="00074C97">
      <w:pPr>
        <w:tabs>
          <w:tab w:val="left" w:pos="284"/>
        </w:tabs>
        <w:spacing w:after="0" w:line="360" w:lineRule="auto"/>
        <w:rPr>
          <w:rFonts w:asciiTheme="minorBidi" w:hAnsiTheme="minorBidi"/>
          <w:color w:val="000000" w:themeColor="text1"/>
        </w:rPr>
      </w:pPr>
      <w:r w:rsidRPr="00074C97">
        <w:rPr>
          <w:rFonts w:asciiTheme="minorBidi" w:hAnsiTheme="minorBidi"/>
          <w:color w:val="000000" w:themeColor="text1"/>
        </w:rPr>
        <w:t>f)</w:t>
      </w:r>
      <w:r w:rsidRPr="00074C97">
        <w:rPr>
          <w:rFonts w:asciiTheme="minorBidi" w:hAnsiTheme="minorBidi"/>
          <w:color w:val="000000" w:themeColor="text1"/>
        </w:rPr>
        <w:tab/>
        <w:t xml:space="preserve">naliczenie odsetek od wpłat wadium umożliwiającym przystąpienie do przetargu  na  </w:t>
      </w:r>
    </w:p>
    <w:p w14:paraId="622112CC" w14:textId="787B317E" w:rsidR="00975757" w:rsidRPr="00074C97" w:rsidRDefault="00975757" w:rsidP="00074C97">
      <w:pPr>
        <w:tabs>
          <w:tab w:val="left" w:pos="284"/>
        </w:tabs>
        <w:spacing w:after="0" w:line="360" w:lineRule="auto"/>
        <w:rPr>
          <w:rFonts w:asciiTheme="minorBidi" w:hAnsiTheme="minorBidi"/>
          <w:color w:val="000000" w:themeColor="text1"/>
        </w:rPr>
      </w:pPr>
      <w:r w:rsidRPr="00074C97">
        <w:rPr>
          <w:rFonts w:asciiTheme="minorBidi" w:hAnsiTheme="minorBidi"/>
          <w:color w:val="000000" w:themeColor="text1"/>
        </w:rPr>
        <w:t xml:space="preserve">wykonanie prac na rzecz Gminy Nowa Ruda pomniejszonych o prowizję za przelew </w:t>
      </w:r>
    </w:p>
    <w:p w14:paraId="29DB1233" w14:textId="07D9B401" w:rsidR="00975757" w:rsidRPr="00074C97" w:rsidRDefault="00975757" w:rsidP="00074C97">
      <w:pPr>
        <w:tabs>
          <w:tab w:val="left" w:pos="284"/>
        </w:tabs>
        <w:spacing w:after="0" w:line="360" w:lineRule="auto"/>
        <w:rPr>
          <w:rFonts w:asciiTheme="minorBidi" w:hAnsiTheme="minorBidi"/>
          <w:color w:val="000000" w:themeColor="text1"/>
        </w:rPr>
      </w:pPr>
      <w:r w:rsidRPr="00074C97">
        <w:rPr>
          <w:rFonts w:asciiTheme="minorBidi" w:hAnsiTheme="minorBidi"/>
          <w:color w:val="000000" w:themeColor="text1"/>
        </w:rPr>
        <w:t>oraz prowadzenie rachunku bankowego i przekazywanie ich wykonawcom</w:t>
      </w:r>
      <w:r w:rsidR="00493FBB">
        <w:rPr>
          <w:rFonts w:asciiTheme="minorBidi" w:hAnsiTheme="minorBidi"/>
          <w:color w:val="000000" w:themeColor="text1"/>
        </w:rPr>
        <w:t>,</w:t>
      </w:r>
    </w:p>
    <w:p w14:paraId="5455EC31" w14:textId="73B95FAD" w:rsidR="00975757" w:rsidRPr="00074C97" w:rsidRDefault="00975757" w:rsidP="00074C97">
      <w:pPr>
        <w:tabs>
          <w:tab w:val="left" w:pos="284"/>
        </w:tabs>
        <w:spacing w:after="0" w:line="360" w:lineRule="auto"/>
        <w:rPr>
          <w:rFonts w:asciiTheme="minorBidi" w:hAnsiTheme="minorBidi"/>
          <w:color w:val="000000" w:themeColor="text1"/>
        </w:rPr>
      </w:pPr>
      <w:r w:rsidRPr="00074C97">
        <w:rPr>
          <w:rFonts w:asciiTheme="minorBidi" w:hAnsiTheme="minorBidi"/>
          <w:color w:val="000000" w:themeColor="text1"/>
        </w:rPr>
        <w:t>g)</w:t>
      </w:r>
      <w:r w:rsidRPr="00074C97">
        <w:rPr>
          <w:rFonts w:asciiTheme="minorBidi" w:hAnsiTheme="minorBidi"/>
          <w:color w:val="000000" w:themeColor="text1"/>
        </w:rPr>
        <w:tab/>
        <w:t xml:space="preserve">uzgodnienie (weryfikacja sald) księgi głównej z kontami analitycznymi (miesięczne, kwartalne </w:t>
      </w:r>
      <w:r w:rsidR="00493FBB">
        <w:rPr>
          <w:rFonts w:asciiTheme="minorBidi" w:hAnsiTheme="minorBidi"/>
          <w:color w:val="000000" w:themeColor="text1"/>
        </w:rPr>
        <w:br/>
      </w:r>
      <w:r w:rsidRPr="00074C97">
        <w:rPr>
          <w:rFonts w:asciiTheme="minorBidi" w:hAnsiTheme="minorBidi"/>
          <w:color w:val="000000" w:themeColor="text1"/>
        </w:rPr>
        <w:t>i roczne obroty salda) na rachunku sum depozytowych</w:t>
      </w:r>
      <w:r w:rsidR="00493FBB">
        <w:rPr>
          <w:rFonts w:asciiTheme="minorBidi" w:hAnsiTheme="minorBidi"/>
          <w:color w:val="000000" w:themeColor="text1"/>
        </w:rPr>
        <w:t>,</w:t>
      </w:r>
    </w:p>
    <w:p w14:paraId="7F530071" w14:textId="2F3F6BD9" w:rsidR="00975757" w:rsidRPr="00074C97" w:rsidRDefault="00975757" w:rsidP="00074C97">
      <w:pPr>
        <w:tabs>
          <w:tab w:val="left" w:pos="284"/>
        </w:tabs>
        <w:spacing w:after="0" w:line="360" w:lineRule="auto"/>
        <w:rPr>
          <w:rFonts w:asciiTheme="minorBidi" w:hAnsiTheme="minorBidi"/>
          <w:color w:val="000000" w:themeColor="text1"/>
        </w:rPr>
      </w:pPr>
      <w:r w:rsidRPr="00074C97">
        <w:rPr>
          <w:rFonts w:asciiTheme="minorBidi" w:hAnsiTheme="minorBidi"/>
          <w:color w:val="000000" w:themeColor="text1"/>
        </w:rPr>
        <w:t>h)</w:t>
      </w:r>
      <w:r w:rsidRPr="00074C97">
        <w:rPr>
          <w:rFonts w:asciiTheme="minorBidi" w:hAnsiTheme="minorBidi"/>
          <w:color w:val="000000" w:themeColor="text1"/>
        </w:rPr>
        <w:tab/>
        <w:t>prowadzenie korespondencji w zakresie prowadzonych zabezpieczeń</w:t>
      </w:r>
      <w:r w:rsidR="00493FBB">
        <w:rPr>
          <w:rFonts w:asciiTheme="minorBidi" w:hAnsiTheme="minorBidi"/>
          <w:color w:val="000000" w:themeColor="text1"/>
        </w:rPr>
        <w:t>,</w:t>
      </w:r>
    </w:p>
    <w:p w14:paraId="2E44FDCA" w14:textId="5443E02E" w:rsidR="00975757" w:rsidRPr="00074C97" w:rsidRDefault="00975757" w:rsidP="00074C97">
      <w:pPr>
        <w:tabs>
          <w:tab w:val="left" w:pos="284"/>
        </w:tabs>
        <w:spacing w:after="0" w:line="360" w:lineRule="auto"/>
        <w:rPr>
          <w:rFonts w:asciiTheme="minorBidi" w:hAnsiTheme="minorBidi"/>
          <w:color w:val="000000" w:themeColor="text1"/>
        </w:rPr>
      </w:pPr>
      <w:r w:rsidRPr="00074C97">
        <w:rPr>
          <w:rFonts w:asciiTheme="minorBidi" w:hAnsiTheme="minorBidi"/>
          <w:color w:val="000000" w:themeColor="text1"/>
        </w:rPr>
        <w:t>i)</w:t>
      </w:r>
      <w:r w:rsidRPr="00074C97">
        <w:rPr>
          <w:rFonts w:asciiTheme="minorBidi" w:hAnsiTheme="minorBidi"/>
          <w:color w:val="000000" w:themeColor="text1"/>
        </w:rPr>
        <w:tab/>
        <w:t>przeprowadzenie inwentaryzacji zobowiązań i należności na ostatni dzień roku obrotowego występujących na księdze sum depozytowych, wartości akcji i udziałów</w:t>
      </w:r>
      <w:r w:rsidR="00493FBB">
        <w:rPr>
          <w:rFonts w:asciiTheme="minorBidi" w:hAnsiTheme="minorBidi"/>
          <w:color w:val="000000" w:themeColor="text1"/>
        </w:rPr>
        <w:t>,</w:t>
      </w:r>
    </w:p>
    <w:p w14:paraId="27C90946" w14:textId="77777777" w:rsidR="00975757" w:rsidRPr="00074C97" w:rsidRDefault="00975757" w:rsidP="00074C97">
      <w:pPr>
        <w:tabs>
          <w:tab w:val="left" w:pos="284"/>
        </w:tabs>
        <w:spacing w:after="0" w:line="360" w:lineRule="auto"/>
        <w:rPr>
          <w:rFonts w:asciiTheme="minorBidi" w:hAnsiTheme="minorBidi"/>
          <w:color w:val="000000" w:themeColor="text1"/>
        </w:rPr>
      </w:pPr>
      <w:r w:rsidRPr="00074C97">
        <w:rPr>
          <w:rFonts w:asciiTheme="minorBidi" w:hAnsiTheme="minorBidi"/>
          <w:color w:val="000000" w:themeColor="text1"/>
        </w:rPr>
        <w:t>j)</w:t>
      </w:r>
      <w:r w:rsidRPr="00074C97">
        <w:rPr>
          <w:rFonts w:asciiTheme="minorBidi" w:hAnsiTheme="minorBidi"/>
          <w:color w:val="000000" w:themeColor="text1"/>
        </w:rPr>
        <w:tab/>
        <w:t xml:space="preserve">pisemne wzywanie kontrahentów do potwierdzenia sald figurujących w księdze rachunkowej „sumy depozytowe” na ostatni dzień roku kalendarzowego. </w:t>
      </w:r>
    </w:p>
    <w:p w14:paraId="451EE119" w14:textId="77777777" w:rsidR="00975757" w:rsidRPr="00074C97" w:rsidRDefault="00975757" w:rsidP="00074C97">
      <w:pPr>
        <w:tabs>
          <w:tab w:val="left" w:pos="426"/>
        </w:tabs>
        <w:spacing w:after="0" w:line="360" w:lineRule="auto"/>
        <w:rPr>
          <w:rFonts w:asciiTheme="minorBidi" w:hAnsiTheme="minorBidi"/>
          <w:color w:val="000000" w:themeColor="text1"/>
        </w:rPr>
      </w:pPr>
      <w:r w:rsidRPr="00074C97">
        <w:rPr>
          <w:rFonts w:asciiTheme="minorBidi" w:hAnsiTheme="minorBidi"/>
          <w:color w:val="000000" w:themeColor="text1"/>
        </w:rPr>
        <w:t>11.</w:t>
      </w:r>
      <w:r w:rsidRPr="00074C97">
        <w:rPr>
          <w:rFonts w:asciiTheme="minorBidi" w:hAnsiTheme="minorBidi"/>
          <w:color w:val="000000" w:themeColor="text1"/>
        </w:rPr>
        <w:tab/>
        <w:t>Sporządzanie not księgowych w zakresie rozliczeń kosztów ponoszonych przez Urząd Gminy Nowa Ruda a dotyczących innych osób i jednostek, nadzór nad ich realizacją.</w:t>
      </w:r>
    </w:p>
    <w:p w14:paraId="4CAE4F8D" w14:textId="77777777" w:rsidR="00975757" w:rsidRPr="00074C97" w:rsidRDefault="00975757" w:rsidP="00074C97">
      <w:pPr>
        <w:tabs>
          <w:tab w:val="left" w:pos="426"/>
        </w:tabs>
        <w:spacing w:after="0" w:line="360" w:lineRule="auto"/>
        <w:rPr>
          <w:rFonts w:asciiTheme="minorBidi" w:hAnsiTheme="minorBidi"/>
          <w:color w:val="000000" w:themeColor="text1"/>
        </w:rPr>
      </w:pPr>
      <w:r w:rsidRPr="00074C97">
        <w:rPr>
          <w:rFonts w:asciiTheme="minorBidi" w:hAnsiTheme="minorBidi"/>
          <w:color w:val="000000" w:themeColor="text1"/>
        </w:rPr>
        <w:t>12.</w:t>
      </w:r>
      <w:r w:rsidRPr="00074C97">
        <w:rPr>
          <w:rFonts w:asciiTheme="minorBidi" w:hAnsiTheme="minorBidi"/>
          <w:color w:val="000000" w:themeColor="text1"/>
        </w:rPr>
        <w:tab/>
        <w:t xml:space="preserve">Przenoszenie zapisów na kontach księgi głównej prowadzonej przy użyciu komputera </w:t>
      </w:r>
    </w:p>
    <w:p w14:paraId="562EBB66" w14:textId="77777777" w:rsidR="00975757" w:rsidRPr="00074C97" w:rsidRDefault="00975757" w:rsidP="00074C97">
      <w:pPr>
        <w:tabs>
          <w:tab w:val="left" w:pos="284"/>
        </w:tabs>
        <w:spacing w:after="0" w:line="360" w:lineRule="auto"/>
        <w:rPr>
          <w:rFonts w:asciiTheme="minorBidi" w:hAnsiTheme="minorBidi"/>
          <w:color w:val="000000" w:themeColor="text1"/>
        </w:rPr>
      </w:pPr>
      <w:r w:rsidRPr="00074C97">
        <w:rPr>
          <w:rFonts w:asciiTheme="minorBidi" w:hAnsiTheme="minorBidi"/>
          <w:color w:val="000000" w:themeColor="text1"/>
        </w:rPr>
        <w:t>na inny trwały nośnik danych lub wydruk (roczny).</w:t>
      </w:r>
    </w:p>
    <w:p w14:paraId="59D81677" w14:textId="77777777" w:rsidR="00975757" w:rsidRPr="00074C97" w:rsidRDefault="00975757" w:rsidP="00074C97">
      <w:pPr>
        <w:tabs>
          <w:tab w:val="left" w:pos="284"/>
        </w:tabs>
        <w:spacing w:after="0" w:line="360" w:lineRule="auto"/>
        <w:rPr>
          <w:rFonts w:asciiTheme="minorBidi" w:hAnsiTheme="minorBidi"/>
          <w:color w:val="000000" w:themeColor="text1"/>
        </w:rPr>
      </w:pPr>
      <w:r w:rsidRPr="00074C97">
        <w:rPr>
          <w:rFonts w:asciiTheme="minorBidi" w:hAnsiTheme="minorBidi"/>
          <w:color w:val="000000" w:themeColor="text1"/>
        </w:rPr>
        <w:t>Wytwarzanie, przekazywanie i aktualizowanie informacji do biuletynu informacji publicznej.</w:t>
      </w:r>
    </w:p>
    <w:p w14:paraId="51E2A7F9" w14:textId="724C4C91" w:rsidR="00975757" w:rsidRPr="00074C97" w:rsidRDefault="00975757" w:rsidP="00074C97">
      <w:pPr>
        <w:tabs>
          <w:tab w:val="left" w:pos="0"/>
        </w:tabs>
        <w:spacing w:after="0" w:line="360" w:lineRule="auto"/>
        <w:rPr>
          <w:rFonts w:asciiTheme="minorBidi" w:hAnsiTheme="minorBidi"/>
          <w:color w:val="000000" w:themeColor="text1"/>
        </w:rPr>
      </w:pPr>
      <w:r w:rsidRPr="00074C97">
        <w:rPr>
          <w:rFonts w:asciiTheme="minorBidi" w:hAnsiTheme="minorBidi"/>
          <w:color w:val="000000" w:themeColor="text1"/>
        </w:rPr>
        <w:t>13. Prowadzenie kart materiałowych – opałowych zgodnie z prowadzoną analityką.</w:t>
      </w:r>
    </w:p>
    <w:p w14:paraId="7F52E600" w14:textId="77777777" w:rsidR="00975757" w:rsidRPr="00074C97" w:rsidRDefault="00975757" w:rsidP="00A702D8">
      <w:pPr>
        <w:tabs>
          <w:tab w:val="left" w:pos="426"/>
        </w:tabs>
        <w:spacing w:after="0" w:line="360" w:lineRule="auto"/>
        <w:rPr>
          <w:rFonts w:asciiTheme="minorBidi" w:hAnsiTheme="minorBidi"/>
          <w:color w:val="000000" w:themeColor="text1"/>
        </w:rPr>
      </w:pPr>
      <w:r w:rsidRPr="00074C97">
        <w:rPr>
          <w:rFonts w:asciiTheme="minorBidi" w:hAnsiTheme="minorBidi"/>
          <w:color w:val="000000" w:themeColor="text1"/>
        </w:rPr>
        <w:t>14.</w:t>
      </w:r>
      <w:r w:rsidRPr="00074C97">
        <w:rPr>
          <w:rFonts w:asciiTheme="minorBidi" w:hAnsiTheme="minorBidi"/>
          <w:color w:val="000000" w:themeColor="text1"/>
        </w:rPr>
        <w:tab/>
        <w:t>Archiwizowanie dokumentów według zasad zawartych w instrukcji kancelaryjnej.</w:t>
      </w:r>
    </w:p>
    <w:p w14:paraId="2CF2DE02" w14:textId="77777777" w:rsidR="00C81C46" w:rsidRPr="00303A95" w:rsidRDefault="00C81C46" w:rsidP="00074C97">
      <w:pPr>
        <w:tabs>
          <w:tab w:val="left" w:pos="720"/>
        </w:tabs>
        <w:spacing w:after="0" w:line="360" w:lineRule="auto"/>
        <w:rPr>
          <w:rFonts w:asciiTheme="minorBidi" w:hAnsiTheme="minorBidi"/>
          <w:color w:val="000000"/>
        </w:rPr>
      </w:pPr>
      <w:r w:rsidRPr="00303A95">
        <w:rPr>
          <w:rFonts w:asciiTheme="minorBidi" w:hAnsiTheme="minorBidi"/>
          <w:b/>
          <w:bCs/>
          <w:color w:val="000000"/>
        </w:rPr>
        <w:t>4. Wymagane dokumenty:</w:t>
      </w:r>
    </w:p>
    <w:p w14:paraId="7C3BBB41" w14:textId="3CF28347" w:rsidR="00C81C46" w:rsidRPr="00303A95" w:rsidRDefault="00C81C46" w:rsidP="00074C97">
      <w:pPr>
        <w:widowControl w:val="0"/>
        <w:numPr>
          <w:ilvl w:val="0"/>
          <w:numId w:val="2"/>
        </w:numPr>
        <w:tabs>
          <w:tab w:val="left" w:pos="720"/>
        </w:tabs>
        <w:suppressAutoHyphens/>
        <w:spacing w:after="0" w:line="360" w:lineRule="auto"/>
        <w:rPr>
          <w:rFonts w:asciiTheme="minorBidi" w:hAnsiTheme="minorBidi"/>
          <w:color w:val="000000"/>
        </w:rPr>
      </w:pPr>
      <w:r w:rsidRPr="00303A95">
        <w:rPr>
          <w:rFonts w:asciiTheme="minorBidi" w:hAnsiTheme="minorBidi"/>
          <w:color w:val="000000"/>
        </w:rPr>
        <w:t>podpisany list motywacyjny z adnotacją, że kandydat wyraża zgodę na przetwarzanie danych osobowych, o treści: „Wyrażam zgodę na przetwarzanie moich danych osobowych zawartych w ofercie pracy dla potrzeb tej rekrutacji, zgodnie z ustawą z dnia 10 maja 2018 r. o ochronie danych osobowych”,</w:t>
      </w:r>
    </w:p>
    <w:p w14:paraId="1A8BA639" w14:textId="77777777" w:rsidR="00C81C46" w:rsidRPr="00303A95" w:rsidRDefault="00C81C46" w:rsidP="00074C97">
      <w:pPr>
        <w:widowControl w:val="0"/>
        <w:numPr>
          <w:ilvl w:val="0"/>
          <w:numId w:val="2"/>
        </w:numPr>
        <w:tabs>
          <w:tab w:val="left" w:pos="720"/>
        </w:tabs>
        <w:suppressAutoHyphens/>
        <w:spacing w:after="0" w:line="360" w:lineRule="auto"/>
        <w:rPr>
          <w:rFonts w:asciiTheme="minorBidi" w:hAnsiTheme="minorBidi"/>
          <w:color w:val="000000"/>
        </w:rPr>
      </w:pPr>
      <w:r w:rsidRPr="00303A95">
        <w:rPr>
          <w:rFonts w:asciiTheme="minorBidi" w:hAnsiTheme="minorBidi"/>
          <w:color w:val="000000"/>
        </w:rPr>
        <w:t xml:space="preserve">życiorys (curriculum vitae) podpisany przez kandydata wraz z opisem przebiegu nauki i pracy zawodowej, z podaniem danych umożliwiających kontakt, </w:t>
      </w:r>
    </w:p>
    <w:p w14:paraId="7A74AB0D" w14:textId="77777777" w:rsidR="00C81C46" w:rsidRPr="00303A95" w:rsidRDefault="00C81C46" w:rsidP="00074C97">
      <w:pPr>
        <w:widowControl w:val="0"/>
        <w:numPr>
          <w:ilvl w:val="0"/>
          <w:numId w:val="2"/>
        </w:numPr>
        <w:tabs>
          <w:tab w:val="left" w:pos="720"/>
        </w:tabs>
        <w:suppressAutoHyphens/>
        <w:spacing w:after="0" w:line="360" w:lineRule="auto"/>
        <w:rPr>
          <w:rFonts w:asciiTheme="minorBidi" w:hAnsiTheme="minorBidi"/>
          <w:color w:val="000000"/>
        </w:rPr>
      </w:pPr>
      <w:r w:rsidRPr="00303A95">
        <w:rPr>
          <w:rFonts w:asciiTheme="minorBidi" w:hAnsiTheme="minorBidi"/>
          <w:color w:val="000000"/>
        </w:rPr>
        <w:t>kwestionariusz osobowy podpisany przez kandydata</w:t>
      </w:r>
      <w:r w:rsidRPr="00303A95">
        <w:rPr>
          <w:rFonts w:asciiTheme="minorBidi" w:hAnsiTheme="minorBidi"/>
          <w:color w:val="000000"/>
          <w:vertAlign w:val="superscript"/>
        </w:rPr>
        <w:t>**</w:t>
      </w:r>
      <w:r w:rsidRPr="00303A95">
        <w:rPr>
          <w:rFonts w:asciiTheme="minorBidi" w:hAnsiTheme="minorBidi"/>
          <w:color w:val="000000"/>
        </w:rPr>
        <w:t>,</w:t>
      </w:r>
    </w:p>
    <w:p w14:paraId="68D30376" w14:textId="77777777" w:rsidR="00C81C46" w:rsidRPr="00303A95" w:rsidRDefault="00C81C46" w:rsidP="00074C97">
      <w:pPr>
        <w:widowControl w:val="0"/>
        <w:numPr>
          <w:ilvl w:val="0"/>
          <w:numId w:val="2"/>
        </w:numPr>
        <w:tabs>
          <w:tab w:val="left" w:pos="720"/>
        </w:tabs>
        <w:suppressAutoHyphens/>
        <w:spacing w:after="0" w:line="360" w:lineRule="auto"/>
        <w:rPr>
          <w:rFonts w:asciiTheme="minorBidi" w:hAnsiTheme="minorBidi"/>
          <w:color w:val="000000"/>
        </w:rPr>
      </w:pPr>
      <w:r w:rsidRPr="00303A95">
        <w:rPr>
          <w:rFonts w:asciiTheme="minorBidi" w:hAnsiTheme="minorBidi"/>
          <w:color w:val="000000"/>
        </w:rPr>
        <w:t xml:space="preserve">kopie świadectw pracy (poświadczone przez kandydata za zgodność z oryginałem), </w:t>
      </w:r>
      <w:r w:rsidRPr="00303A95">
        <w:rPr>
          <w:rFonts w:asciiTheme="minorBidi" w:hAnsiTheme="minorBidi"/>
          <w:color w:val="000000"/>
        </w:rPr>
        <w:br/>
        <w:t>w przypadku trwającego zatrudnienia – zaświadczenie o zatrudnieniu lub kopie umów o pracę (poświadczone przez kandydata za zgodność z oryginałem), inne zaświadczenia dokumentujące staż pracy w oryginale lub poświadczonych za zgodność z oryginałem kopiach,</w:t>
      </w:r>
    </w:p>
    <w:p w14:paraId="0238BBE2" w14:textId="77777777" w:rsidR="00C81C46" w:rsidRPr="00303A95" w:rsidRDefault="00C81C46" w:rsidP="00074C97">
      <w:pPr>
        <w:widowControl w:val="0"/>
        <w:numPr>
          <w:ilvl w:val="0"/>
          <w:numId w:val="2"/>
        </w:numPr>
        <w:tabs>
          <w:tab w:val="left" w:pos="720"/>
        </w:tabs>
        <w:suppressAutoHyphens/>
        <w:spacing w:after="0" w:line="360" w:lineRule="auto"/>
        <w:rPr>
          <w:rFonts w:asciiTheme="minorBidi" w:hAnsiTheme="minorBidi"/>
          <w:color w:val="000000"/>
        </w:rPr>
      </w:pPr>
      <w:r w:rsidRPr="00303A95">
        <w:rPr>
          <w:rFonts w:asciiTheme="minorBidi" w:hAnsiTheme="minorBidi"/>
          <w:color w:val="000000"/>
        </w:rPr>
        <w:t>kopie dokumentów potwierdzających wymagane wykształcenie i kwalifikacje zawodowe (poświadczone przez kandydata za zgodność z oryginałem),</w:t>
      </w:r>
    </w:p>
    <w:p w14:paraId="558C83CC" w14:textId="77777777" w:rsidR="00C81C46" w:rsidRPr="00303A95" w:rsidRDefault="00C81C46" w:rsidP="00074C97">
      <w:pPr>
        <w:widowControl w:val="0"/>
        <w:numPr>
          <w:ilvl w:val="0"/>
          <w:numId w:val="2"/>
        </w:numPr>
        <w:tabs>
          <w:tab w:val="left" w:pos="720"/>
        </w:tabs>
        <w:suppressAutoHyphens/>
        <w:spacing w:after="0" w:line="360" w:lineRule="auto"/>
        <w:rPr>
          <w:rFonts w:asciiTheme="minorBidi" w:hAnsiTheme="minorBidi"/>
          <w:color w:val="000000"/>
        </w:rPr>
      </w:pPr>
      <w:r w:rsidRPr="00303A95">
        <w:rPr>
          <w:rFonts w:asciiTheme="minorBidi" w:hAnsiTheme="minorBidi"/>
          <w:color w:val="000000"/>
        </w:rPr>
        <w:t>podpisane oświadczenie kandydata o pełnej zdolności do czynności prawnych oraz korzystaniu z pełni praw publicznych,</w:t>
      </w:r>
    </w:p>
    <w:p w14:paraId="0AA919E2" w14:textId="77777777" w:rsidR="00C81C46" w:rsidRPr="00303A95" w:rsidRDefault="00C81C46" w:rsidP="00074C97">
      <w:pPr>
        <w:widowControl w:val="0"/>
        <w:numPr>
          <w:ilvl w:val="0"/>
          <w:numId w:val="2"/>
        </w:numPr>
        <w:tabs>
          <w:tab w:val="left" w:pos="720"/>
        </w:tabs>
        <w:suppressAutoHyphens/>
        <w:spacing w:after="0" w:line="360" w:lineRule="auto"/>
        <w:rPr>
          <w:rFonts w:asciiTheme="minorBidi" w:hAnsiTheme="minorBidi"/>
          <w:color w:val="000000"/>
        </w:rPr>
      </w:pPr>
      <w:r w:rsidRPr="00303A95">
        <w:rPr>
          <w:rFonts w:asciiTheme="minorBidi" w:hAnsiTheme="minorBidi"/>
          <w:color w:val="000000"/>
        </w:rPr>
        <w:t xml:space="preserve">podpisane oświadczenie kandydata o niekaralności za umyślne przestępstwo ścigane </w:t>
      </w:r>
      <w:r w:rsidRPr="00303A95">
        <w:rPr>
          <w:rFonts w:asciiTheme="minorBidi" w:hAnsiTheme="minorBidi"/>
          <w:color w:val="000000"/>
        </w:rPr>
        <w:br/>
        <w:t>z oskarżenia publicznego lub umyślne przestępstwo skarbowe,</w:t>
      </w:r>
    </w:p>
    <w:p w14:paraId="1452A562" w14:textId="77777777" w:rsidR="00C81C46" w:rsidRPr="00303A95" w:rsidRDefault="00C81C46" w:rsidP="00074C97">
      <w:pPr>
        <w:widowControl w:val="0"/>
        <w:numPr>
          <w:ilvl w:val="0"/>
          <w:numId w:val="2"/>
        </w:numPr>
        <w:tabs>
          <w:tab w:val="left" w:pos="720"/>
        </w:tabs>
        <w:suppressAutoHyphens/>
        <w:spacing w:after="0" w:line="360" w:lineRule="auto"/>
        <w:rPr>
          <w:rFonts w:asciiTheme="minorBidi" w:hAnsiTheme="minorBidi"/>
          <w:color w:val="000000"/>
        </w:rPr>
      </w:pPr>
      <w:r w:rsidRPr="00303A95">
        <w:rPr>
          <w:rFonts w:asciiTheme="minorBidi" w:hAnsiTheme="minorBidi"/>
          <w:color w:val="000000"/>
        </w:rPr>
        <w:t xml:space="preserve">podpisane oświadczenie kandydata, że w przypadku jego wyboru zobowiązuje się nie pozostawać w innym stosunku pracy, który uniemożliwiałby mu zatrudnienie w Urzędzie </w:t>
      </w:r>
      <w:r w:rsidRPr="00303A95">
        <w:rPr>
          <w:rFonts w:asciiTheme="minorBidi" w:hAnsiTheme="minorBidi"/>
          <w:color w:val="000000"/>
        </w:rPr>
        <w:br/>
      </w:r>
      <w:r w:rsidRPr="00303A95">
        <w:rPr>
          <w:rFonts w:asciiTheme="minorBidi" w:hAnsiTheme="minorBidi"/>
          <w:color w:val="000000"/>
        </w:rPr>
        <w:lastRenderedPageBreak/>
        <w:t>w wymiarze określonym w ogłoszeniu o naborze,</w:t>
      </w:r>
    </w:p>
    <w:p w14:paraId="419F4F82" w14:textId="77777777" w:rsidR="00C81C46" w:rsidRPr="00303A95" w:rsidRDefault="00C81C46" w:rsidP="00074C97">
      <w:pPr>
        <w:widowControl w:val="0"/>
        <w:numPr>
          <w:ilvl w:val="0"/>
          <w:numId w:val="2"/>
        </w:numPr>
        <w:tabs>
          <w:tab w:val="left" w:pos="720"/>
        </w:tabs>
        <w:suppressAutoHyphens/>
        <w:spacing w:after="0" w:line="360" w:lineRule="auto"/>
        <w:rPr>
          <w:rFonts w:asciiTheme="minorBidi" w:hAnsiTheme="minorBidi"/>
          <w:color w:val="000000"/>
        </w:rPr>
      </w:pPr>
      <w:r w:rsidRPr="00303A95">
        <w:rPr>
          <w:rFonts w:asciiTheme="minorBidi" w:hAnsiTheme="minorBidi"/>
          <w:color w:val="000000"/>
        </w:rPr>
        <w:t xml:space="preserve">podpisane oświadczenie kandydata o zapoznaniu się z „Klauzulą informacyjną dla kandydatów biorących udział w naborze na wolne stanowisko urzędnicze w Urzędzie Gminy Nowa Ruda“ </w:t>
      </w:r>
      <w:r w:rsidRPr="00303A95">
        <w:rPr>
          <w:rFonts w:asciiTheme="minorBidi" w:hAnsiTheme="minorBidi"/>
          <w:color w:val="000000"/>
          <w:vertAlign w:val="superscript"/>
        </w:rPr>
        <w:t>***</w:t>
      </w:r>
    </w:p>
    <w:p w14:paraId="17B9FCD4" w14:textId="0948808C" w:rsidR="00C81C46" w:rsidRPr="00303A95" w:rsidRDefault="00C81C46" w:rsidP="00074C97">
      <w:pPr>
        <w:widowControl w:val="0"/>
        <w:numPr>
          <w:ilvl w:val="0"/>
          <w:numId w:val="2"/>
        </w:numPr>
        <w:suppressAutoHyphens/>
        <w:spacing w:after="0" w:line="360" w:lineRule="auto"/>
        <w:rPr>
          <w:rFonts w:asciiTheme="minorBidi" w:hAnsiTheme="minorBidi"/>
          <w:color w:val="000000"/>
        </w:rPr>
      </w:pPr>
      <w:r w:rsidRPr="00303A95">
        <w:rPr>
          <w:rFonts w:asciiTheme="minorBidi" w:hAnsiTheme="minorBidi"/>
          <w:color w:val="000000"/>
        </w:rPr>
        <w:t xml:space="preserve">kopia dokumentu potwierdzającego niepełnosprawność poświadczona przez kandydata za zgodność z oryginałem (dotyczy kandydatów, którzy zamierzają skorzystać z uprawnienia </w:t>
      </w:r>
      <w:r w:rsidR="00A702D8">
        <w:rPr>
          <w:rFonts w:asciiTheme="minorBidi" w:hAnsiTheme="minorBidi"/>
          <w:color w:val="000000"/>
        </w:rPr>
        <w:br/>
      </w:r>
      <w:r w:rsidRPr="00303A95">
        <w:rPr>
          <w:rFonts w:asciiTheme="minorBidi" w:hAnsiTheme="minorBidi"/>
          <w:color w:val="000000"/>
        </w:rPr>
        <w:t xml:space="preserve">o którym mowa w art.13a  ust 2 ustawy o pracownikach samorządowych), </w:t>
      </w:r>
    </w:p>
    <w:p w14:paraId="5525193F" w14:textId="77777777" w:rsidR="00C81C46" w:rsidRPr="00303A95" w:rsidRDefault="00C81C46" w:rsidP="00074C97">
      <w:pPr>
        <w:widowControl w:val="0"/>
        <w:numPr>
          <w:ilvl w:val="0"/>
          <w:numId w:val="2"/>
        </w:numPr>
        <w:tabs>
          <w:tab w:val="left" w:pos="720"/>
        </w:tabs>
        <w:suppressAutoHyphens/>
        <w:spacing w:after="0" w:line="360" w:lineRule="auto"/>
        <w:rPr>
          <w:rFonts w:asciiTheme="minorBidi" w:hAnsiTheme="minorBidi"/>
          <w:color w:val="000000"/>
        </w:rPr>
      </w:pPr>
      <w:r w:rsidRPr="00303A95">
        <w:rPr>
          <w:rFonts w:asciiTheme="minorBidi" w:hAnsiTheme="minorBidi"/>
          <w:color w:val="000000"/>
        </w:rPr>
        <w:t>inne dokumenty o posiadanych kwalifikacjach i umiejętnościach.</w:t>
      </w:r>
    </w:p>
    <w:p w14:paraId="0B4663A0" w14:textId="69A40902" w:rsidR="00C81C46" w:rsidRPr="00303A95" w:rsidRDefault="00C81C46" w:rsidP="00074C97">
      <w:pPr>
        <w:spacing w:after="0" w:line="360" w:lineRule="auto"/>
        <w:rPr>
          <w:rFonts w:asciiTheme="minorBidi" w:hAnsiTheme="minorBidi"/>
          <w:color w:val="000000"/>
        </w:rPr>
      </w:pPr>
      <w:r w:rsidRPr="00303A95">
        <w:rPr>
          <w:rFonts w:asciiTheme="minorBidi" w:hAnsiTheme="minorBidi"/>
          <w:b/>
          <w:color w:val="000000"/>
        </w:rPr>
        <w:t>5. Wskaźnik zatrudnienia osób niepełnosprawnych</w:t>
      </w:r>
    </w:p>
    <w:p w14:paraId="2668AD85" w14:textId="77777777" w:rsidR="00C81C46" w:rsidRPr="00303A95" w:rsidRDefault="00C81C46" w:rsidP="00074C97">
      <w:pPr>
        <w:spacing w:after="0" w:line="360" w:lineRule="auto"/>
        <w:rPr>
          <w:rFonts w:asciiTheme="minorBidi" w:hAnsiTheme="minorBidi"/>
          <w:b/>
          <w:bCs/>
          <w:color w:val="000000"/>
        </w:rPr>
      </w:pPr>
      <w:r w:rsidRPr="00303A95">
        <w:rPr>
          <w:rFonts w:asciiTheme="minorBidi" w:hAnsiTheme="minorBidi"/>
          <w:color w:val="000000"/>
        </w:rPr>
        <w:t>W miesiącu poprzedzającym datę upublicznienia ogłoszenia wskaźnik zatrudnienia osób niepełnosprawnych w jednostce, w rozumieniu przepisów o rehabilitacji zawodowej i społecznej oraz zatrudnianiu osób niepełnosprawnych jest</w:t>
      </w:r>
      <w:r w:rsidRPr="00303A95">
        <w:rPr>
          <w:rFonts w:asciiTheme="minorBidi" w:hAnsiTheme="minorBidi"/>
          <w:bCs/>
          <w:color w:val="000000"/>
        </w:rPr>
        <w:t xml:space="preserve"> niższy</w:t>
      </w:r>
      <w:r w:rsidRPr="00303A95">
        <w:rPr>
          <w:rFonts w:asciiTheme="minorBidi" w:hAnsiTheme="minorBidi"/>
          <w:color w:val="000000"/>
        </w:rPr>
        <w:t xml:space="preserve"> niż 6%. </w:t>
      </w:r>
    </w:p>
    <w:p w14:paraId="18D58A3B" w14:textId="77777777" w:rsidR="00C81C46" w:rsidRPr="00303A95" w:rsidRDefault="00C81C46" w:rsidP="00074C97">
      <w:pPr>
        <w:spacing w:after="0" w:line="360" w:lineRule="auto"/>
        <w:rPr>
          <w:rFonts w:asciiTheme="minorBidi" w:hAnsiTheme="minorBidi"/>
          <w:bCs/>
          <w:color w:val="000000"/>
        </w:rPr>
      </w:pPr>
      <w:r w:rsidRPr="00303A95">
        <w:rPr>
          <w:rFonts w:asciiTheme="minorBidi" w:hAnsiTheme="minorBidi"/>
          <w:b/>
          <w:bCs/>
          <w:color w:val="000000"/>
        </w:rPr>
        <w:t>6. Warunki pracy i płacy:</w:t>
      </w:r>
    </w:p>
    <w:p w14:paraId="5324B4C7" w14:textId="77777777" w:rsidR="00C81C46" w:rsidRPr="00303A95" w:rsidRDefault="00C81C46" w:rsidP="00074C97">
      <w:pPr>
        <w:spacing w:after="0" w:line="360" w:lineRule="auto"/>
        <w:rPr>
          <w:rFonts w:asciiTheme="minorBidi" w:hAnsiTheme="minorBidi"/>
          <w:bCs/>
          <w:color w:val="000000"/>
        </w:rPr>
      </w:pPr>
      <w:r w:rsidRPr="00303A95">
        <w:rPr>
          <w:rFonts w:asciiTheme="minorBidi" w:hAnsiTheme="minorBidi"/>
          <w:bCs/>
          <w:color w:val="000000"/>
        </w:rPr>
        <w:t xml:space="preserve">Miejsce pracy: Urząd Gminy Nowa Ruda. </w:t>
      </w:r>
    </w:p>
    <w:p w14:paraId="42380ABD" w14:textId="69094E36" w:rsidR="00C81C46" w:rsidRPr="00303A95" w:rsidRDefault="00C81C46" w:rsidP="00074C97">
      <w:pPr>
        <w:pStyle w:val="Nagwek1"/>
        <w:spacing w:before="0" w:after="0" w:line="360" w:lineRule="auto"/>
        <w:rPr>
          <w:rFonts w:asciiTheme="minorBidi" w:hAnsiTheme="minorBidi" w:cstheme="minorBidi"/>
          <w:b w:val="0"/>
          <w:sz w:val="22"/>
          <w:szCs w:val="22"/>
          <w:lang w:val="pl-PL"/>
        </w:rPr>
      </w:pPr>
      <w:r w:rsidRPr="00303A95">
        <w:rPr>
          <w:rFonts w:asciiTheme="minorBidi" w:hAnsiTheme="minorBidi" w:cstheme="minorBidi"/>
          <w:b w:val="0"/>
          <w:color w:val="000000"/>
          <w:sz w:val="22"/>
          <w:szCs w:val="22"/>
          <w:lang w:val="pl-PL"/>
        </w:rPr>
        <w:t>Stan</w:t>
      </w:r>
      <w:r w:rsidR="003B2728" w:rsidRPr="00303A95">
        <w:rPr>
          <w:rFonts w:asciiTheme="minorBidi" w:hAnsiTheme="minorBidi" w:cstheme="minorBidi"/>
          <w:b w:val="0"/>
          <w:color w:val="000000"/>
          <w:sz w:val="22"/>
          <w:szCs w:val="22"/>
          <w:lang w:val="pl-PL"/>
        </w:rPr>
        <w:t>owisko: P</w:t>
      </w:r>
      <w:r w:rsidR="003B2728" w:rsidRPr="00303A95">
        <w:rPr>
          <w:rFonts w:asciiTheme="minorBidi" w:hAnsiTheme="minorBidi" w:cstheme="minorBidi"/>
          <w:b w:val="0"/>
          <w:sz w:val="22"/>
          <w:szCs w:val="22"/>
          <w:lang w:val="pl-PL"/>
        </w:rPr>
        <w:t>odinspektor ds. księgowości budżetowej i obsługi kasowej w Referacie Rachunkowości Budżetowej i Dochodów w Urzędzie Gminy Nowa Ruda</w:t>
      </w:r>
      <w:r w:rsidRPr="00303A95">
        <w:rPr>
          <w:rFonts w:asciiTheme="minorBidi" w:hAnsiTheme="minorBidi" w:cstheme="minorBidi"/>
          <w:b w:val="0"/>
          <w:color w:val="000000"/>
          <w:sz w:val="22"/>
          <w:szCs w:val="22"/>
        </w:rPr>
        <w:t xml:space="preserve">. </w:t>
      </w:r>
      <w:r w:rsidRPr="00303A95">
        <w:rPr>
          <w:rFonts w:asciiTheme="minorBidi" w:hAnsiTheme="minorBidi" w:cstheme="minorBidi"/>
          <w:b w:val="0"/>
          <w:color w:val="000000"/>
          <w:sz w:val="22"/>
          <w:szCs w:val="22"/>
          <w:lang w:val="pl-PL"/>
        </w:rPr>
        <w:t xml:space="preserve">Pierwsza umowa </w:t>
      </w:r>
      <w:r w:rsidR="004A39D6" w:rsidRPr="00303A95">
        <w:rPr>
          <w:rFonts w:asciiTheme="minorBidi" w:hAnsiTheme="minorBidi" w:cstheme="minorBidi"/>
          <w:b w:val="0"/>
          <w:color w:val="000000"/>
          <w:sz w:val="22"/>
          <w:szCs w:val="22"/>
          <w:lang w:val="pl-PL"/>
        </w:rPr>
        <w:br/>
      </w:r>
      <w:r w:rsidRPr="00303A95">
        <w:rPr>
          <w:rFonts w:asciiTheme="minorBidi" w:hAnsiTheme="minorBidi" w:cstheme="minorBidi"/>
          <w:b w:val="0"/>
          <w:color w:val="000000"/>
          <w:sz w:val="22"/>
          <w:szCs w:val="22"/>
          <w:lang w:val="pl-PL"/>
        </w:rPr>
        <w:t>o pracę zostanie zawarta na czas określony w wymiarze 1 etatu.</w:t>
      </w:r>
    </w:p>
    <w:p w14:paraId="7B00C355" w14:textId="4CFB8AD1" w:rsidR="00C81C46" w:rsidRPr="00303A95" w:rsidRDefault="00C81C46" w:rsidP="00074C97">
      <w:pPr>
        <w:spacing w:after="0" w:line="360" w:lineRule="auto"/>
        <w:rPr>
          <w:rFonts w:asciiTheme="minorBidi" w:hAnsiTheme="minorBidi"/>
          <w:bCs/>
          <w:color w:val="000000"/>
        </w:rPr>
      </w:pPr>
      <w:r w:rsidRPr="00303A95">
        <w:rPr>
          <w:rFonts w:asciiTheme="minorBidi" w:hAnsiTheme="minorBidi"/>
          <w:bCs/>
          <w:color w:val="000000"/>
        </w:rPr>
        <w:t>Praca przy monitorze ekranowym. Praca w budynku bez windy.</w:t>
      </w:r>
    </w:p>
    <w:p w14:paraId="67528970" w14:textId="77777777" w:rsidR="00C81C46" w:rsidRPr="00303A95" w:rsidRDefault="00C81C46" w:rsidP="00074C97">
      <w:pPr>
        <w:spacing w:after="0" w:line="360" w:lineRule="auto"/>
        <w:rPr>
          <w:rFonts w:asciiTheme="minorBidi" w:hAnsiTheme="minorBidi"/>
          <w:bCs/>
          <w:color w:val="000000"/>
        </w:rPr>
      </w:pPr>
      <w:r w:rsidRPr="00303A95">
        <w:rPr>
          <w:rFonts w:asciiTheme="minorBidi" w:hAnsiTheme="minorBidi"/>
          <w:bCs/>
          <w:color w:val="000000"/>
        </w:rPr>
        <w:t xml:space="preserve">Przewidywany termin zatrudnienia: lipiec 2022 r.  </w:t>
      </w:r>
    </w:p>
    <w:p w14:paraId="646F8DBD" w14:textId="77777777" w:rsidR="00C81C46" w:rsidRPr="00303A95" w:rsidRDefault="00C81C46" w:rsidP="00074C97">
      <w:pPr>
        <w:spacing w:after="0" w:line="360" w:lineRule="auto"/>
        <w:rPr>
          <w:rFonts w:asciiTheme="minorBidi" w:hAnsiTheme="minorBidi"/>
          <w:bCs/>
          <w:color w:val="000000"/>
        </w:rPr>
      </w:pPr>
      <w:r w:rsidRPr="00303A95">
        <w:rPr>
          <w:rFonts w:asciiTheme="minorBidi" w:hAnsiTheme="minorBidi"/>
          <w:bCs/>
          <w:color w:val="000000"/>
        </w:rPr>
        <w:t>Wynagrodzenie brutto: według kategorii X zaszeregowania  na podstawie Regulaminu wynagradzania pracowników samorządowych zatrudnionych w Urzędzie Gminy Nowa Ruda.</w:t>
      </w:r>
    </w:p>
    <w:p w14:paraId="269D75C3" w14:textId="77777777" w:rsidR="00C81C46" w:rsidRPr="00303A95" w:rsidRDefault="00C81C46" w:rsidP="00074C97">
      <w:pPr>
        <w:spacing w:after="0" w:line="360" w:lineRule="auto"/>
        <w:rPr>
          <w:rFonts w:asciiTheme="minorBidi" w:hAnsiTheme="minorBidi"/>
          <w:color w:val="000000"/>
        </w:rPr>
      </w:pPr>
      <w:r w:rsidRPr="00303A95">
        <w:rPr>
          <w:rFonts w:asciiTheme="minorBidi" w:hAnsiTheme="minorBidi"/>
          <w:color w:val="000000"/>
        </w:rPr>
        <w:t xml:space="preserve">Pracownik podejmujący po raz pierwszy pracę na stanowisku urzędniczym, w tym na kierowniczym stanowisku urzędniczym, w rozumieniu przepisów art. 16 ust. 3 ustawy z dnia 21 listopada 2008 roku o pracownikach samorządowych (Dz.U. z 2019 r. poz. 1282 </w:t>
      </w:r>
      <w:proofErr w:type="spellStart"/>
      <w:r w:rsidRPr="00303A95">
        <w:rPr>
          <w:rFonts w:asciiTheme="minorBidi" w:hAnsiTheme="minorBidi"/>
          <w:color w:val="000000"/>
        </w:rPr>
        <w:t>t.j</w:t>
      </w:r>
      <w:proofErr w:type="spellEnd"/>
      <w:r w:rsidRPr="00303A95">
        <w:rPr>
          <w:rFonts w:asciiTheme="minorBidi" w:hAnsiTheme="minorBidi"/>
          <w:color w:val="000000"/>
        </w:rPr>
        <w:t>.), obowiązany jest odbyć służbę przygotowawczą, o której mowa w art.19 w/w ustawy.</w:t>
      </w:r>
    </w:p>
    <w:p w14:paraId="01BB751D" w14:textId="46F567C5" w:rsidR="00C81C46" w:rsidRPr="00303A95" w:rsidRDefault="00C81C46" w:rsidP="00074C97">
      <w:pPr>
        <w:pStyle w:val="Nagwek1"/>
        <w:spacing w:before="0" w:after="0" w:line="360" w:lineRule="auto"/>
        <w:rPr>
          <w:rFonts w:asciiTheme="minorBidi" w:hAnsiTheme="minorBidi" w:cstheme="minorBidi"/>
          <w:b w:val="0"/>
          <w:bCs w:val="0"/>
          <w:color w:val="000000"/>
          <w:sz w:val="22"/>
          <w:szCs w:val="22"/>
          <w:lang w:val="pl-PL"/>
        </w:rPr>
      </w:pPr>
      <w:r w:rsidRPr="00303A95">
        <w:rPr>
          <w:rFonts w:asciiTheme="minorBidi" w:hAnsiTheme="minorBidi" w:cstheme="minorBidi"/>
          <w:color w:val="000000"/>
          <w:sz w:val="22"/>
          <w:szCs w:val="22"/>
          <w:lang w:val="pl-PL"/>
        </w:rPr>
        <w:t xml:space="preserve">Wymagane dokumenty aplikacyjne należy składać w sekretariacie Urzędu Gminy Nowa Ruda ul. Niepodległości 2 lub przesłać w terminie do dnia </w:t>
      </w:r>
      <w:r w:rsidR="00237744" w:rsidRPr="00303A95">
        <w:rPr>
          <w:rFonts w:asciiTheme="minorBidi" w:hAnsiTheme="minorBidi" w:cstheme="minorBidi"/>
          <w:color w:val="000000"/>
          <w:sz w:val="22"/>
          <w:szCs w:val="22"/>
          <w:lang w:val="pl-PL"/>
        </w:rPr>
        <w:t>20</w:t>
      </w:r>
      <w:r w:rsidRPr="00303A95">
        <w:rPr>
          <w:rFonts w:asciiTheme="minorBidi" w:hAnsiTheme="minorBidi" w:cstheme="minorBidi"/>
          <w:color w:val="000000"/>
          <w:sz w:val="22"/>
          <w:szCs w:val="22"/>
          <w:lang w:val="pl-PL"/>
        </w:rPr>
        <w:t xml:space="preserve"> czerwca 2022 r. do godziny 15.30  </w:t>
      </w:r>
      <w:r w:rsidRPr="00303A95">
        <w:rPr>
          <w:rFonts w:asciiTheme="minorBidi" w:hAnsiTheme="minorBidi" w:cstheme="minorBidi"/>
          <w:b w:val="0"/>
          <w:bCs w:val="0"/>
          <w:color w:val="000000"/>
          <w:sz w:val="22"/>
          <w:szCs w:val="22"/>
          <w:lang w:val="pl-PL"/>
        </w:rPr>
        <w:t xml:space="preserve">na adres:  Urząd Gminy Nowa Ruda, ul. Niepodległości 2, 57-400 Nowa Ruda, </w:t>
      </w:r>
      <w:r w:rsidR="00A702D8">
        <w:rPr>
          <w:rFonts w:asciiTheme="minorBidi" w:hAnsiTheme="minorBidi" w:cstheme="minorBidi"/>
          <w:b w:val="0"/>
          <w:bCs w:val="0"/>
          <w:color w:val="000000"/>
          <w:sz w:val="22"/>
          <w:szCs w:val="22"/>
          <w:lang w:val="pl-PL"/>
        </w:rPr>
        <w:br/>
      </w:r>
      <w:r w:rsidRPr="00303A95">
        <w:rPr>
          <w:rFonts w:asciiTheme="minorBidi" w:hAnsiTheme="minorBidi" w:cstheme="minorBidi"/>
          <w:b w:val="0"/>
          <w:bCs w:val="0"/>
          <w:color w:val="000000"/>
          <w:sz w:val="22"/>
          <w:szCs w:val="22"/>
          <w:lang w:val="pl-PL"/>
        </w:rPr>
        <w:t xml:space="preserve">w zaklejonych kopertach z dopiskiem: </w:t>
      </w:r>
      <w:r w:rsidRPr="00303A95">
        <w:rPr>
          <w:rFonts w:asciiTheme="minorBidi" w:hAnsiTheme="minorBidi" w:cstheme="minorBidi"/>
          <w:color w:val="000000"/>
          <w:sz w:val="22"/>
          <w:szCs w:val="22"/>
          <w:lang w:val="pl-PL"/>
        </w:rPr>
        <w:t xml:space="preserve">„Nabór na wolne stanowisko urzędnicze: </w:t>
      </w:r>
      <w:r w:rsidR="00303A95" w:rsidRPr="00303A95">
        <w:rPr>
          <w:rFonts w:asciiTheme="minorBidi" w:hAnsiTheme="minorBidi" w:cstheme="minorBidi"/>
          <w:bCs w:val="0"/>
          <w:color w:val="000000"/>
          <w:sz w:val="22"/>
          <w:szCs w:val="22"/>
          <w:lang w:val="pl-PL"/>
        </w:rPr>
        <w:t>P</w:t>
      </w:r>
      <w:r w:rsidR="00303A95" w:rsidRPr="00303A95">
        <w:rPr>
          <w:rFonts w:asciiTheme="minorBidi" w:hAnsiTheme="minorBidi" w:cstheme="minorBidi"/>
          <w:bCs w:val="0"/>
          <w:sz w:val="22"/>
          <w:szCs w:val="22"/>
          <w:lang w:val="pl-PL"/>
        </w:rPr>
        <w:t xml:space="preserve">odinspektor ds. księgowości budżetowej i obsługi kasowej w Referacie Rachunkowości Budżetowej </w:t>
      </w:r>
      <w:r w:rsidR="00A702D8">
        <w:rPr>
          <w:rFonts w:asciiTheme="minorBidi" w:hAnsiTheme="minorBidi" w:cstheme="minorBidi"/>
          <w:bCs w:val="0"/>
          <w:sz w:val="22"/>
          <w:szCs w:val="22"/>
          <w:lang w:val="pl-PL"/>
        </w:rPr>
        <w:br/>
      </w:r>
      <w:r w:rsidR="00303A95" w:rsidRPr="00303A95">
        <w:rPr>
          <w:rFonts w:asciiTheme="minorBidi" w:hAnsiTheme="minorBidi" w:cstheme="minorBidi"/>
          <w:bCs w:val="0"/>
          <w:sz w:val="22"/>
          <w:szCs w:val="22"/>
          <w:lang w:val="pl-PL"/>
        </w:rPr>
        <w:t>i Dochodów w Urzędzie Gminy Nowa Ruda</w:t>
      </w:r>
      <w:r w:rsidRPr="00303A95">
        <w:rPr>
          <w:rFonts w:asciiTheme="minorBidi" w:hAnsiTheme="minorBidi" w:cstheme="minorBidi"/>
          <w:bCs w:val="0"/>
          <w:color w:val="000000"/>
          <w:sz w:val="22"/>
          <w:szCs w:val="22"/>
          <w:lang w:val="pl-PL"/>
        </w:rPr>
        <w:t>”.</w:t>
      </w:r>
    </w:p>
    <w:p w14:paraId="0F8880A7" w14:textId="77777777" w:rsidR="00C81C46" w:rsidRPr="00303A95" w:rsidRDefault="00C81C46" w:rsidP="00074C97">
      <w:pPr>
        <w:pStyle w:val="Nagwek1"/>
        <w:spacing w:before="0" w:after="0" w:line="360" w:lineRule="auto"/>
        <w:rPr>
          <w:rFonts w:asciiTheme="minorBidi" w:hAnsiTheme="minorBidi" w:cstheme="minorBidi"/>
          <w:b w:val="0"/>
          <w:bCs w:val="0"/>
          <w:color w:val="000000"/>
          <w:sz w:val="22"/>
          <w:szCs w:val="22"/>
          <w:lang w:val="pl-PL"/>
        </w:rPr>
      </w:pPr>
      <w:r w:rsidRPr="00303A95">
        <w:rPr>
          <w:rFonts w:asciiTheme="minorBidi" w:hAnsiTheme="minorBidi" w:cstheme="minorBidi"/>
          <w:b w:val="0"/>
          <w:bCs w:val="0"/>
          <w:color w:val="000000"/>
          <w:sz w:val="22"/>
          <w:szCs w:val="22"/>
          <w:lang w:val="pl-PL"/>
        </w:rPr>
        <w:t>Aplikacje, które wpłyną do Urzędu po wyżej określonym terminie nie będą rozpatrywane. Nie ma możliwości uzupełnienia dokumentów po upływie terminu składania aplikacji.</w:t>
      </w:r>
    </w:p>
    <w:p w14:paraId="02BC331B" w14:textId="1E87EE5F" w:rsidR="00C81C46" w:rsidRPr="00303A95" w:rsidRDefault="00C81C46" w:rsidP="00074C97">
      <w:pPr>
        <w:pStyle w:val="Nagwek3"/>
        <w:tabs>
          <w:tab w:val="left" w:pos="0"/>
        </w:tabs>
        <w:spacing w:before="0" w:after="0" w:line="360" w:lineRule="auto"/>
        <w:rPr>
          <w:rFonts w:asciiTheme="minorBidi" w:hAnsiTheme="minorBidi" w:cstheme="minorBidi"/>
          <w:sz w:val="22"/>
          <w:szCs w:val="22"/>
        </w:rPr>
      </w:pPr>
      <w:r w:rsidRPr="00303A95">
        <w:rPr>
          <w:rFonts w:asciiTheme="minorBidi" w:eastAsia="Times New Roman" w:hAnsiTheme="minorBidi" w:cstheme="minorBidi"/>
          <w:b w:val="0"/>
          <w:sz w:val="22"/>
          <w:szCs w:val="22"/>
          <w:lang w:val="pl-PL"/>
        </w:rPr>
        <w:t xml:space="preserve">Otwarcie aplikacji nastąpi w Urzędzie Gminy Nowa Ruda </w:t>
      </w:r>
      <w:r w:rsidRPr="00303A95">
        <w:rPr>
          <w:rFonts w:asciiTheme="minorBidi" w:eastAsia="Times New Roman" w:hAnsiTheme="minorBidi" w:cstheme="minorBidi"/>
          <w:sz w:val="22"/>
          <w:szCs w:val="22"/>
          <w:lang w:val="pl-PL"/>
        </w:rPr>
        <w:t xml:space="preserve">w dniu </w:t>
      </w:r>
      <w:r w:rsidR="00237744" w:rsidRPr="00303A95">
        <w:rPr>
          <w:rFonts w:asciiTheme="minorBidi" w:eastAsia="Times New Roman" w:hAnsiTheme="minorBidi" w:cstheme="minorBidi"/>
          <w:sz w:val="22"/>
          <w:szCs w:val="22"/>
          <w:lang w:val="pl-PL"/>
        </w:rPr>
        <w:t>2</w:t>
      </w:r>
      <w:r w:rsidRPr="00303A95">
        <w:rPr>
          <w:rFonts w:asciiTheme="minorBidi" w:eastAsia="Times New Roman" w:hAnsiTheme="minorBidi" w:cstheme="minorBidi"/>
          <w:sz w:val="22"/>
          <w:szCs w:val="22"/>
          <w:lang w:val="pl-PL"/>
        </w:rPr>
        <w:t>1 czerwca 2022</w:t>
      </w:r>
      <w:r w:rsidRPr="00303A95">
        <w:rPr>
          <w:rFonts w:asciiTheme="minorBidi" w:eastAsia="Times New Roman" w:hAnsiTheme="minorBidi" w:cstheme="minorBidi"/>
          <w:bCs w:val="0"/>
          <w:sz w:val="22"/>
          <w:szCs w:val="22"/>
          <w:lang w:val="pl-PL"/>
        </w:rPr>
        <w:t xml:space="preserve"> roku </w:t>
      </w:r>
      <w:r w:rsidRPr="00303A95">
        <w:rPr>
          <w:rFonts w:asciiTheme="minorBidi" w:eastAsia="Times New Roman" w:hAnsiTheme="minorBidi" w:cstheme="minorBidi"/>
          <w:bCs w:val="0"/>
          <w:sz w:val="22"/>
          <w:szCs w:val="22"/>
          <w:lang w:val="pl-PL"/>
        </w:rPr>
        <w:br/>
        <w:t>o godz</w:t>
      </w:r>
      <w:r w:rsidR="00303A95" w:rsidRPr="00303A95">
        <w:rPr>
          <w:rFonts w:asciiTheme="minorBidi" w:eastAsia="Times New Roman" w:hAnsiTheme="minorBidi" w:cstheme="minorBidi"/>
          <w:bCs w:val="0"/>
          <w:sz w:val="22"/>
          <w:szCs w:val="22"/>
          <w:lang w:val="pl-PL"/>
        </w:rPr>
        <w:t>.</w:t>
      </w:r>
      <w:r w:rsidRPr="00303A95">
        <w:rPr>
          <w:rFonts w:asciiTheme="minorBidi" w:eastAsia="Times New Roman" w:hAnsiTheme="minorBidi" w:cstheme="minorBidi"/>
          <w:bCs w:val="0"/>
          <w:sz w:val="22"/>
          <w:szCs w:val="22"/>
          <w:lang w:val="pl-PL"/>
        </w:rPr>
        <w:t xml:space="preserve"> 9.00.</w:t>
      </w:r>
    </w:p>
    <w:p w14:paraId="09015247" w14:textId="77777777" w:rsidR="00C81C46" w:rsidRPr="00303A95" w:rsidRDefault="00C81C46" w:rsidP="00074C97">
      <w:pPr>
        <w:pStyle w:val="Standard"/>
        <w:spacing w:line="360" w:lineRule="auto"/>
        <w:rPr>
          <w:rFonts w:asciiTheme="minorBidi" w:hAnsiTheme="minorBidi" w:cstheme="minorBidi"/>
          <w:color w:val="000000"/>
          <w:sz w:val="22"/>
          <w:szCs w:val="22"/>
        </w:rPr>
      </w:pPr>
      <w:r w:rsidRPr="00303A95">
        <w:rPr>
          <w:rFonts w:asciiTheme="minorBidi" w:hAnsiTheme="minorBidi" w:cstheme="minorBidi"/>
          <w:color w:val="000000"/>
          <w:sz w:val="22"/>
          <w:szCs w:val="22"/>
          <w:lang w:val="pl-PL"/>
        </w:rPr>
        <w:t xml:space="preserve">Z Regulaminem naboru można się zapoznać w Urzędzie Gminy Nowa Ruda przy </w:t>
      </w:r>
      <w:r w:rsidRPr="00303A95">
        <w:rPr>
          <w:rFonts w:asciiTheme="minorBidi" w:hAnsiTheme="minorBidi" w:cstheme="minorBidi"/>
          <w:color w:val="000000"/>
          <w:sz w:val="22"/>
          <w:szCs w:val="22"/>
          <w:lang w:val="pl-PL"/>
        </w:rPr>
        <w:br/>
        <w:t xml:space="preserve">ul. Niepodległości 2 oraz na stronie Biuletynu Informacji Publicznej </w:t>
      </w:r>
      <w:r w:rsidRPr="00303A95">
        <w:rPr>
          <w:rFonts w:asciiTheme="minorBidi" w:hAnsiTheme="minorBidi" w:cstheme="minorBidi"/>
          <w:color w:val="000000"/>
          <w:sz w:val="22"/>
          <w:szCs w:val="22"/>
          <w:u w:val="single"/>
          <w:lang w:val="pl-PL"/>
        </w:rPr>
        <w:t>www.bip.gmina.nowaruda.pl.</w:t>
      </w:r>
    </w:p>
    <w:p w14:paraId="12BE1B81" w14:textId="77777777" w:rsidR="00C81C46" w:rsidRPr="00303A95" w:rsidRDefault="00C81C46" w:rsidP="00074C97">
      <w:pPr>
        <w:pStyle w:val="Standard"/>
        <w:spacing w:line="360" w:lineRule="auto"/>
        <w:rPr>
          <w:rFonts w:asciiTheme="minorBidi" w:hAnsiTheme="minorBidi" w:cstheme="minorBidi"/>
          <w:color w:val="000000"/>
          <w:sz w:val="22"/>
          <w:szCs w:val="22"/>
          <w:lang w:val="pl-PL"/>
        </w:rPr>
      </w:pPr>
      <w:r w:rsidRPr="00303A95">
        <w:rPr>
          <w:rFonts w:asciiTheme="minorBidi" w:hAnsiTheme="minorBidi" w:cstheme="minorBidi"/>
          <w:color w:val="000000"/>
          <w:sz w:val="22"/>
          <w:szCs w:val="22"/>
          <w:lang w:val="pl-PL"/>
        </w:rPr>
        <w:t>Dodatkowe informacje można uzyskać pod numerem telefonu: 74 872 0908.</w:t>
      </w:r>
    </w:p>
    <w:p w14:paraId="2231E6B1" w14:textId="456B785D" w:rsidR="00C81C46" w:rsidRPr="00303A95" w:rsidRDefault="00C81C46" w:rsidP="00074C97">
      <w:pPr>
        <w:pStyle w:val="Textbody"/>
        <w:spacing w:line="360" w:lineRule="auto"/>
        <w:rPr>
          <w:rFonts w:asciiTheme="minorBidi" w:hAnsiTheme="minorBidi" w:cstheme="minorBidi"/>
          <w:color w:val="000000"/>
          <w:sz w:val="22"/>
          <w:szCs w:val="22"/>
        </w:rPr>
      </w:pPr>
      <w:r w:rsidRPr="00303A95">
        <w:rPr>
          <w:rFonts w:asciiTheme="minorBidi" w:hAnsiTheme="minorBidi" w:cstheme="minorBidi"/>
          <w:color w:val="000000"/>
          <w:sz w:val="22"/>
          <w:szCs w:val="22"/>
          <w:lang w:val="pl-PL"/>
        </w:rPr>
        <w:t xml:space="preserve">Informacja o ilości kandydatów spełniających wymogi formalne  i dopuszczonych do drugiego etapu wraz z terminem  rozmowy  kwalifikacyjnej zostanie ogłoszona w Biuletynie Informacji Publicznej. </w:t>
      </w:r>
      <w:r w:rsidRPr="00303A95">
        <w:rPr>
          <w:rFonts w:asciiTheme="minorBidi" w:hAnsiTheme="minorBidi" w:cstheme="minorBidi"/>
          <w:iCs/>
          <w:color w:val="000000"/>
          <w:sz w:val="22"/>
          <w:szCs w:val="22"/>
          <w:lang w:val="pl-PL"/>
        </w:rPr>
        <w:t xml:space="preserve">Niezwłocznie po przeprowadzonym naborze informacja o wyniku naboru będzie </w:t>
      </w:r>
      <w:r w:rsidRPr="00303A95">
        <w:rPr>
          <w:rFonts w:asciiTheme="minorBidi" w:hAnsiTheme="minorBidi" w:cstheme="minorBidi"/>
          <w:iCs/>
          <w:color w:val="000000"/>
          <w:sz w:val="22"/>
          <w:szCs w:val="22"/>
          <w:lang w:val="pl-PL"/>
        </w:rPr>
        <w:lastRenderedPageBreak/>
        <w:t xml:space="preserve">umieszczona na stronie Biuletynu Informacji Publicznej oraz na tablicy ogłoszeń Urzędu Gminy Nowa  Ruda ul. Niepodległości 2, przez okres co najmniej 3 miesięcy.  </w:t>
      </w:r>
    </w:p>
    <w:p w14:paraId="6F6BDFCA" w14:textId="4DE5286A" w:rsidR="00C81C46" w:rsidRPr="00BD4114" w:rsidRDefault="00C81C46" w:rsidP="00074C97">
      <w:pPr>
        <w:pStyle w:val="Textbody"/>
        <w:spacing w:line="360" w:lineRule="auto"/>
        <w:rPr>
          <w:rFonts w:asciiTheme="minorBidi" w:hAnsiTheme="minorBidi" w:cstheme="minorBidi"/>
          <w:bCs/>
          <w:color w:val="000000" w:themeColor="text1"/>
          <w:sz w:val="22"/>
          <w:szCs w:val="22"/>
          <w:lang w:val="pl-PL"/>
        </w:rPr>
      </w:pPr>
      <w:r w:rsidRPr="00303A95">
        <w:rPr>
          <w:rFonts w:asciiTheme="minorBidi" w:hAnsiTheme="minorBidi" w:cstheme="minorBidi"/>
          <w:iCs/>
          <w:color w:val="000000"/>
          <w:sz w:val="22"/>
          <w:szCs w:val="22"/>
          <w:lang w:val="pl-PL"/>
        </w:rPr>
        <w:t xml:space="preserve">Wójt Gminy może odwołać, przerwać lub unieważnić procedurę naboru na każdym jej etapie, </w:t>
      </w:r>
      <w:r w:rsidRPr="00303A95">
        <w:rPr>
          <w:rFonts w:asciiTheme="minorBidi" w:hAnsiTheme="minorBidi" w:cstheme="minorBidi"/>
          <w:iCs/>
          <w:color w:val="000000"/>
          <w:sz w:val="22"/>
          <w:szCs w:val="22"/>
          <w:lang w:val="pl-PL"/>
        </w:rPr>
        <w:br/>
        <w:t>o ile zaszły niemożliwe do przewidzenia przed jej rozpoczęciem, obiektywne uzasadnione okoliczności uniemożliwiające jej kontynuowanie, w formie przewidzianej dla rozpoczęcia procedury naboru.</w:t>
      </w:r>
      <w:r w:rsidRPr="00303A95">
        <w:rPr>
          <w:rFonts w:asciiTheme="minorBidi" w:hAnsiTheme="minorBidi" w:cstheme="minorBidi"/>
          <w:bCs/>
          <w:color w:val="000000"/>
          <w:sz w:val="22"/>
          <w:szCs w:val="22"/>
          <w:lang w:val="pl-PL"/>
        </w:rPr>
        <w:t xml:space="preserve">   </w:t>
      </w:r>
      <w:r w:rsidRPr="00A702D8">
        <w:rPr>
          <w:rFonts w:asciiTheme="minorBidi" w:hAnsiTheme="minorBidi" w:cstheme="minorBidi"/>
          <w:bCs/>
          <w:color w:val="FFFFFF" w:themeColor="background1"/>
          <w:sz w:val="22"/>
          <w:szCs w:val="22"/>
          <w:lang w:val="pl-PL"/>
        </w:rPr>
        <w:t xml:space="preserve">  </w:t>
      </w:r>
      <w:r w:rsidRPr="00BD4114">
        <w:rPr>
          <w:rFonts w:asciiTheme="minorBidi" w:hAnsiTheme="minorBidi" w:cstheme="minorBidi"/>
          <w:bCs/>
          <w:color w:val="000000" w:themeColor="text1"/>
          <w:sz w:val="22"/>
          <w:szCs w:val="22"/>
          <w:lang w:val="pl-PL"/>
        </w:rPr>
        <w:br/>
      </w:r>
      <w:r w:rsidR="00BD4114">
        <w:rPr>
          <w:rFonts w:asciiTheme="minorBidi" w:hAnsiTheme="minorBidi" w:cstheme="minorBidi"/>
          <w:bCs/>
          <w:color w:val="000000" w:themeColor="text1"/>
          <w:sz w:val="22"/>
          <w:szCs w:val="22"/>
          <w:lang w:val="pl-PL"/>
        </w:rPr>
        <w:t xml:space="preserve">                                                                                                              </w:t>
      </w:r>
      <w:r w:rsidRPr="00BD4114">
        <w:rPr>
          <w:rFonts w:asciiTheme="minorBidi" w:hAnsiTheme="minorBidi" w:cstheme="minorBidi"/>
          <w:bCs/>
          <w:color w:val="000000" w:themeColor="text1"/>
          <w:sz w:val="22"/>
          <w:szCs w:val="22"/>
          <w:lang w:val="pl-PL"/>
        </w:rPr>
        <w:t xml:space="preserve">z up. Wójta </w:t>
      </w:r>
    </w:p>
    <w:p w14:paraId="18753585" w14:textId="17B91D20" w:rsidR="00C81C46" w:rsidRPr="00BD4114" w:rsidRDefault="00BD4114" w:rsidP="00074C97">
      <w:pPr>
        <w:pStyle w:val="Textbody"/>
        <w:spacing w:line="360" w:lineRule="auto"/>
        <w:rPr>
          <w:rFonts w:asciiTheme="minorBidi" w:hAnsiTheme="minorBidi" w:cstheme="minorBidi"/>
          <w:bCs/>
          <w:color w:val="000000" w:themeColor="text1"/>
          <w:sz w:val="22"/>
          <w:szCs w:val="22"/>
          <w:lang w:val="pl-PL"/>
        </w:rPr>
      </w:pPr>
      <w:r>
        <w:rPr>
          <w:rFonts w:asciiTheme="minorBidi" w:hAnsiTheme="minorBidi" w:cstheme="minorBidi"/>
          <w:bCs/>
          <w:color w:val="000000" w:themeColor="text1"/>
          <w:sz w:val="22"/>
          <w:szCs w:val="22"/>
          <w:lang w:val="pl-PL"/>
        </w:rPr>
        <w:t xml:space="preserve">                                                                                                              </w:t>
      </w:r>
      <w:r w:rsidR="00C81C46" w:rsidRPr="00BD4114">
        <w:rPr>
          <w:rFonts w:asciiTheme="minorBidi" w:hAnsiTheme="minorBidi" w:cstheme="minorBidi"/>
          <w:bCs/>
          <w:color w:val="000000" w:themeColor="text1"/>
          <w:sz w:val="22"/>
          <w:szCs w:val="22"/>
          <w:lang w:val="pl-PL"/>
        </w:rPr>
        <w:t xml:space="preserve">Anna Zawiślak </w:t>
      </w:r>
    </w:p>
    <w:p w14:paraId="6392E530" w14:textId="3B2DE9BE" w:rsidR="00C81C46" w:rsidRPr="00BD4114" w:rsidRDefault="00BD4114" w:rsidP="00074C97">
      <w:pPr>
        <w:pStyle w:val="Textbody"/>
        <w:spacing w:line="360" w:lineRule="auto"/>
        <w:rPr>
          <w:rFonts w:asciiTheme="minorBidi" w:hAnsiTheme="minorBidi" w:cstheme="minorBidi"/>
          <w:color w:val="000000" w:themeColor="text1"/>
          <w:sz w:val="22"/>
          <w:szCs w:val="22"/>
        </w:rPr>
      </w:pPr>
      <w:r>
        <w:rPr>
          <w:rFonts w:asciiTheme="minorBidi" w:hAnsiTheme="minorBidi" w:cstheme="minorBidi"/>
          <w:bCs/>
          <w:color w:val="000000" w:themeColor="text1"/>
          <w:sz w:val="22"/>
          <w:szCs w:val="22"/>
          <w:lang w:val="pl-PL"/>
        </w:rPr>
        <w:t xml:space="preserve">                                                                                                              </w:t>
      </w:r>
      <w:r w:rsidR="00C81C46" w:rsidRPr="00BD4114">
        <w:rPr>
          <w:rFonts w:asciiTheme="minorBidi" w:hAnsiTheme="minorBidi" w:cstheme="minorBidi"/>
          <w:bCs/>
          <w:color w:val="000000" w:themeColor="text1"/>
          <w:sz w:val="22"/>
          <w:szCs w:val="22"/>
          <w:lang w:val="pl-PL"/>
        </w:rPr>
        <w:t xml:space="preserve">Zastępca Wójta                                               </w:t>
      </w:r>
      <w:r w:rsidR="00C81C46" w:rsidRPr="00BD4114">
        <w:rPr>
          <w:rFonts w:asciiTheme="minorBidi" w:hAnsiTheme="minorBidi" w:cstheme="minorBidi"/>
          <w:color w:val="000000" w:themeColor="text1"/>
          <w:sz w:val="22"/>
          <w:szCs w:val="22"/>
          <w:lang w:val="pl-PL"/>
        </w:rPr>
        <w:t xml:space="preserve">                                              </w:t>
      </w:r>
      <w:r w:rsidR="00C81C46" w:rsidRPr="00BD4114">
        <w:rPr>
          <w:rFonts w:asciiTheme="minorBidi" w:hAnsiTheme="minorBidi" w:cstheme="minorBidi"/>
          <w:b/>
          <w:color w:val="000000" w:themeColor="text1"/>
          <w:sz w:val="22"/>
          <w:szCs w:val="22"/>
          <w:lang w:val="pl-PL"/>
        </w:rPr>
        <w:t xml:space="preserve">                                            </w:t>
      </w:r>
    </w:p>
    <w:p w14:paraId="6415480D" w14:textId="3F752F2B" w:rsidR="00C81C46" w:rsidRPr="00303A95" w:rsidRDefault="00C81C46" w:rsidP="00BD4114">
      <w:pPr>
        <w:pStyle w:val="Textbody"/>
        <w:tabs>
          <w:tab w:val="left" w:pos="142"/>
        </w:tabs>
        <w:spacing w:line="360" w:lineRule="auto"/>
        <w:rPr>
          <w:rFonts w:asciiTheme="minorBidi" w:hAnsiTheme="minorBidi" w:cstheme="minorBidi"/>
          <w:color w:val="000000"/>
          <w:sz w:val="22"/>
          <w:szCs w:val="22"/>
        </w:rPr>
      </w:pPr>
      <w:r w:rsidRPr="00BD4114">
        <w:rPr>
          <w:rFonts w:asciiTheme="minorBidi" w:hAnsiTheme="minorBidi" w:cstheme="minorBidi"/>
          <w:bCs/>
          <w:color w:val="000000" w:themeColor="text1"/>
          <w:sz w:val="22"/>
          <w:szCs w:val="22"/>
          <w:lang w:val="pl-PL"/>
        </w:rPr>
        <w:tab/>
      </w:r>
      <w:r w:rsidRPr="00303A95">
        <w:rPr>
          <w:rFonts w:asciiTheme="minorBidi" w:hAnsiTheme="minorBidi" w:cstheme="minorBidi"/>
          <w:color w:val="000000"/>
          <w:sz w:val="22"/>
          <w:szCs w:val="22"/>
          <w:vertAlign w:val="superscript"/>
          <w:lang w:val="pl-PL"/>
        </w:rPr>
        <w:t>*</w:t>
      </w:r>
      <w:r w:rsidRPr="00303A95">
        <w:rPr>
          <w:rFonts w:asciiTheme="minorBidi" w:hAnsiTheme="minorBidi" w:cstheme="minorBidi"/>
          <w:color w:val="000000"/>
          <w:sz w:val="22"/>
          <w:szCs w:val="22"/>
          <w:lang w:val="pl-PL"/>
        </w:rPr>
        <w:t xml:space="preserve"> </w:t>
      </w:r>
      <w:r w:rsidRPr="00303A95">
        <w:rPr>
          <w:rFonts w:asciiTheme="minorBidi" w:hAnsiTheme="minorBidi" w:cstheme="minorBidi"/>
          <w:i/>
          <w:color w:val="000000"/>
          <w:sz w:val="22"/>
          <w:szCs w:val="22"/>
          <w:lang w:val="pl-PL"/>
        </w:rPr>
        <w:t xml:space="preserve">Wójt Gminy Nowa Ruda, upowszechniając informację o wolnych stanowiskach urzędniczych, </w:t>
      </w:r>
      <w:r w:rsidR="00BD4114">
        <w:rPr>
          <w:rFonts w:asciiTheme="minorBidi" w:hAnsiTheme="minorBidi" w:cstheme="minorBidi"/>
          <w:i/>
          <w:color w:val="000000"/>
          <w:sz w:val="22"/>
          <w:szCs w:val="22"/>
          <w:lang w:val="pl-PL"/>
        </w:rPr>
        <w:br/>
      </w:r>
      <w:r w:rsidRPr="00303A95">
        <w:rPr>
          <w:rFonts w:asciiTheme="minorBidi" w:hAnsiTheme="minorBidi" w:cstheme="minorBidi"/>
          <w:i/>
          <w:color w:val="000000"/>
          <w:sz w:val="22"/>
          <w:szCs w:val="22"/>
          <w:lang w:val="pl-PL"/>
        </w:rPr>
        <w:t xml:space="preserve">w tym kierowniczych stanowiskach urzędniczych, wskazuje stanowiska, o które poza obywatelami polskimi mogą ubiegać się obywatele Unii Europejskiej oraz obywatele innych państw, którym na podstawie umów międzynarodowych lub przepisów prawa wspólnotowego przysługuje prawo do podjęcia zatrudnienia na terytorium Rzeczypospolitej Polskiej – art.11 ust.2 ustawy z dnia  </w:t>
      </w:r>
      <w:r w:rsidRPr="00303A95">
        <w:rPr>
          <w:rFonts w:asciiTheme="minorBidi" w:hAnsiTheme="minorBidi" w:cstheme="minorBidi"/>
          <w:color w:val="000000"/>
          <w:sz w:val="22"/>
          <w:szCs w:val="22"/>
          <w:lang w:val="pl-PL"/>
        </w:rPr>
        <w:t>21 listopada 2008 r.</w:t>
      </w:r>
      <w:r w:rsidRPr="00303A95">
        <w:rPr>
          <w:rFonts w:asciiTheme="minorBidi" w:hAnsiTheme="minorBidi" w:cstheme="minorBidi"/>
          <w:i/>
          <w:color w:val="000000"/>
          <w:sz w:val="22"/>
          <w:szCs w:val="22"/>
          <w:lang w:val="pl-PL"/>
        </w:rPr>
        <w:t xml:space="preserve">  o pracownikach samorządowych,</w:t>
      </w:r>
    </w:p>
    <w:p w14:paraId="1F7A0F3D" w14:textId="77777777" w:rsidR="00C81C46" w:rsidRPr="00303A95" w:rsidRDefault="00C81C46" w:rsidP="00074C97">
      <w:pPr>
        <w:pStyle w:val="Standard"/>
        <w:spacing w:line="360" w:lineRule="auto"/>
        <w:rPr>
          <w:rFonts w:asciiTheme="minorBidi" w:hAnsiTheme="minorBidi" w:cstheme="minorBidi"/>
          <w:color w:val="000000"/>
          <w:sz w:val="22"/>
          <w:szCs w:val="22"/>
        </w:rPr>
      </w:pPr>
      <w:r w:rsidRPr="00303A95">
        <w:rPr>
          <w:rFonts w:asciiTheme="minorBidi" w:hAnsiTheme="minorBidi" w:cstheme="minorBidi"/>
          <w:color w:val="000000"/>
          <w:sz w:val="22"/>
          <w:szCs w:val="22"/>
          <w:vertAlign w:val="superscript"/>
          <w:lang w:val="pl-PL"/>
        </w:rPr>
        <w:t>**</w:t>
      </w:r>
      <w:r w:rsidRPr="00303A95">
        <w:rPr>
          <w:rFonts w:asciiTheme="minorBidi" w:hAnsiTheme="minorBidi" w:cstheme="minorBidi"/>
          <w:color w:val="000000"/>
          <w:sz w:val="22"/>
          <w:szCs w:val="22"/>
          <w:lang w:val="pl-PL"/>
        </w:rPr>
        <w:t xml:space="preserve"> </w:t>
      </w:r>
      <w:r w:rsidRPr="00303A95">
        <w:rPr>
          <w:rFonts w:asciiTheme="minorBidi" w:hAnsiTheme="minorBidi" w:cstheme="minorBidi"/>
          <w:i/>
          <w:color w:val="000000"/>
          <w:sz w:val="22"/>
          <w:szCs w:val="22"/>
          <w:lang w:val="pl-PL"/>
        </w:rPr>
        <w:t xml:space="preserve">Kwestionariusz osobowych dla osoby ubiegającej się o zatrudnienie jest dostępny </w:t>
      </w:r>
      <w:r w:rsidRPr="00303A95">
        <w:rPr>
          <w:rFonts w:asciiTheme="minorBidi" w:hAnsiTheme="minorBidi" w:cstheme="minorBidi"/>
          <w:i/>
          <w:color w:val="000000"/>
          <w:sz w:val="22"/>
          <w:szCs w:val="22"/>
          <w:lang w:val="pl-PL"/>
        </w:rPr>
        <w:br/>
        <w:t>w Biuletynie Informacji Publicznej Urzędu Gminy Nowa Ruda w części dotyczącej naborów na stanowiska.</w:t>
      </w:r>
    </w:p>
    <w:p w14:paraId="28A75BF2" w14:textId="77777777" w:rsidR="00C81C46" w:rsidRPr="00303A95" w:rsidRDefault="00C81C46" w:rsidP="00A702D8">
      <w:pPr>
        <w:spacing w:line="360" w:lineRule="auto"/>
        <w:rPr>
          <w:rFonts w:asciiTheme="minorBidi" w:hAnsiTheme="minorBidi"/>
          <w:i/>
          <w:color w:val="000000"/>
        </w:rPr>
      </w:pPr>
      <w:r w:rsidRPr="00303A95">
        <w:rPr>
          <w:rFonts w:asciiTheme="minorBidi" w:hAnsiTheme="minorBidi"/>
          <w:color w:val="000000"/>
          <w:vertAlign w:val="superscript"/>
        </w:rPr>
        <w:t>***</w:t>
      </w:r>
      <w:r w:rsidRPr="00303A95">
        <w:rPr>
          <w:rFonts w:asciiTheme="minorBidi" w:hAnsiTheme="minorBidi"/>
          <w:color w:val="000000"/>
        </w:rPr>
        <w:t xml:space="preserve"> </w:t>
      </w:r>
      <w:r w:rsidRPr="00303A95">
        <w:rPr>
          <w:rFonts w:asciiTheme="minorBidi" w:hAnsiTheme="minorBidi"/>
          <w:i/>
          <w:color w:val="000000"/>
        </w:rPr>
        <w:t>Klauzula informacyjna dla kandydatów biorących udział w naborze na wolne stanowisko urzędnicze w Urzędzie Gminy Nowa Ruda dostępna jest w Biuletynie Informacji Publicznej Urzędu Gminy Nowa Ruda w części dotyczącej naborów na stanowiska.</w:t>
      </w:r>
      <w:r w:rsidRPr="00303A95">
        <w:rPr>
          <w:rFonts w:asciiTheme="minorBidi" w:hAnsiTheme="minorBidi"/>
          <w:b/>
          <w:color w:val="000000"/>
        </w:rPr>
        <w:t xml:space="preserve">                                      </w:t>
      </w:r>
    </w:p>
    <w:sectPr w:rsidR="00C81C46" w:rsidRPr="00303A95" w:rsidSect="00074C97">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Liberation Mono">
    <w:charset w:val="EE"/>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Andale Sans UI">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360"/>
        </w:tabs>
        <w:ind w:left="360" w:hanging="360"/>
      </w:pPr>
    </w:lvl>
    <w:lvl w:ilvl="1">
      <w:start w:val="1"/>
      <w:numFmt w:val="decimal"/>
      <w:lvlText w:val="%2."/>
      <w:lvlJc w:val="left"/>
      <w:pPr>
        <w:tabs>
          <w:tab w:val="num" w:pos="180"/>
        </w:tabs>
        <w:ind w:left="1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num w:numId="1" w16cid:durableId="1978992882">
    <w:abstractNumId w:val="0"/>
  </w:num>
  <w:num w:numId="2" w16cid:durableId="1293634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C03"/>
    <w:rsid w:val="00074C97"/>
    <w:rsid w:val="00102DD3"/>
    <w:rsid w:val="00137D27"/>
    <w:rsid w:val="00170A45"/>
    <w:rsid w:val="00237744"/>
    <w:rsid w:val="00303A95"/>
    <w:rsid w:val="00351DC4"/>
    <w:rsid w:val="003B2728"/>
    <w:rsid w:val="00461F79"/>
    <w:rsid w:val="00477227"/>
    <w:rsid w:val="00493FBB"/>
    <w:rsid w:val="004A3115"/>
    <w:rsid w:val="004A39D6"/>
    <w:rsid w:val="004C4422"/>
    <w:rsid w:val="005640B9"/>
    <w:rsid w:val="0057225F"/>
    <w:rsid w:val="00771465"/>
    <w:rsid w:val="007F1F1E"/>
    <w:rsid w:val="00912C03"/>
    <w:rsid w:val="00975757"/>
    <w:rsid w:val="00A1080F"/>
    <w:rsid w:val="00A702D8"/>
    <w:rsid w:val="00B2648C"/>
    <w:rsid w:val="00BB0534"/>
    <w:rsid w:val="00BD4114"/>
    <w:rsid w:val="00C81C46"/>
    <w:rsid w:val="00EB6A09"/>
    <w:rsid w:val="00ED0FD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29017"/>
  <w15:chartTrackingRefBased/>
  <w15:docId w15:val="{89063B7D-9D5F-45E1-A08E-50BE71220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81C46"/>
    <w:pPr>
      <w:keepNext/>
      <w:widowControl w:val="0"/>
      <w:suppressAutoHyphens/>
      <w:spacing w:before="240" w:after="60" w:line="100" w:lineRule="atLeast"/>
      <w:outlineLvl w:val="0"/>
    </w:pPr>
    <w:rPr>
      <w:rFonts w:ascii="Calibri Light" w:eastAsia="Times New Roman" w:hAnsi="Calibri Light" w:cs="Times New Roman"/>
      <w:b/>
      <w:bCs/>
      <w:kern w:val="32"/>
      <w:sz w:val="32"/>
      <w:szCs w:val="32"/>
      <w:lang w:val="de-DE" w:eastAsia="fa-IR" w:bidi="fa-IR"/>
    </w:rPr>
  </w:style>
  <w:style w:type="paragraph" w:styleId="Nagwek3">
    <w:name w:val="heading 3"/>
    <w:basedOn w:val="Normalny"/>
    <w:next w:val="Tekstpodstawowy"/>
    <w:link w:val="Nagwek3Znak"/>
    <w:qFormat/>
    <w:rsid w:val="00C81C46"/>
    <w:pPr>
      <w:keepNext/>
      <w:widowControl w:val="0"/>
      <w:numPr>
        <w:ilvl w:val="2"/>
        <w:numId w:val="1"/>
      </w:numPr>
      <w:suppressAutoHyphens/>
      <w:spacing w:before="240" w:after="120" w:line="100" w:lineRule="atLeast"/>
      <w:outlineLvl w:val="2"/>
    </w:pPr>
    <w:rPr>
      <w:rFonts w:ascii="Arial" w:eastAsia="Lucida Sans Unicode" w:hAnsi="Arial" w:cs="Tahoma"/>
      <w:b/>
      <w:bCs/>
      <w:color w:val="000000"/>
      <w:kern w:val="1"/>
      <w:sz w:val="28"/>
      <w:szCs w:val="28"/>
      <w:lang w:val="de-DE" w:eastAsia="fa-IR" w:bidi="fa-I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81C46"/>
    <w:rPr>
      <w:rFonts w:ascii="Calibri Light" w:eastAsia="Times New Roman" w:hAnsi="Calibri Light" w:cs="Times New Roman"/>
      <w:b/>
      <w:bCs/>
      <w:kern w:val="32"/>
      <w:sz w:val="32"/>
      <w:szCs w:val="32"/>
      <w:lang w:val="de-DE" w:eastAsia="fa-IR" w:bidi="fa-IR"/>
    </w:rPr>
  </w:style>
  <w:style w:type="character" w:customStyle="1" w:styleId="Nagwek3Znak">
    <w:name w:val="Nagłówek 3 Znak"/>
    <w:basedOn w:val="Domylnaczcionkaakapitu"/>
    <w:link w:val="Nagwek3"/>
    <w:rsid w:val="00C81C46"/>
    <w:rPr>
      <w:rFonts w:ascii="Arial" w:eastAsia="Lucida Sans Unicode" w:hAnsi="Arial" w:cs="Tahoma"/>
      <w:b/>
      <w:bCs/>
      <w:color w:val="000000"/>
      <w:kern w:val="1"/>
      <w:sz w:val="28"/>
      <w:szCs w:val="28"/>
      <w:lang w:val="de-DE" w:eastAsia="fa-IR" w:bidi="fa-IR"/>
    </w:rPr>
  </w:style>
  <w:style w:type="paragraph" w:styleId="Tekstpodstawowy">
    <w:name w:val="Body Text"/>
    <w:basedOn w:val="Normalny"/>
    <w:link w:val="TekstpodstawowyZnak"/>
    <w:rsid w:val="00C81C46"/>
    <w:pPr>
      <w:widowControl w:val="0"/>
      <w:suppressAutoHyphens/>
      <w:spacing w:after="0" w:line="100" w:lineRule="atLeast"/>
    </w:pPr>
    <w:rPr>
      <w:rFonts w:ascii="Times New Roman" w:eastAsia="Times New Roman" w:hAnsi="Times New Roman" w:cs="Tahoma"/>
      <w:kern w:val="1"/>
      <w:sz w:val="28"/>
      <w:szCs w:val="20"/>
      <w:lang w:val="de-DE" w:eastAsia="fa-IR" w:bidi="fa-IR"/>
    </w:rPr>
  </w:style>
  <w:style w:type="character" w:customStyle="1" w:styleId="TekstpodstawowyZnak">
    <w:name w:val="Tekst podstawowy Znak"/>
    <w:basedOn w:val="Domylnaczcionkaakapitu"/>
    <w:link w:val="Tekstpodstawowy"/>
    <w:rsid w:val="00C81C46"/>
    <w:rPr>
      <w:rFonts w:ascii="Times New Roman" w:eastAsia="Times New Roman" w:hAnsi="Times New Roman" w:cs="Tahoma"/>
      <w:kern w:val="1"/>
      <w:sz w:val="28"/>
      <w:szCs w:val="20"/>
      <w:lang w:val="de-DE" w:eastAsia="fa-IR" w:bidi="fa-IR"/>
    </w:rPr>
  </w:style>
  <w:style w:type="paragraph" w:customStyle="1" w:styleId="Tekstpodstawowy21">
    <w:name w:val="Tekst podstawowy 21"/>
    <w:basedOn w:val="Normalny"/>
    <w:rsid w:val="00C81C46"/>
    <w:pPr>
      <w:widowControl w:val="0"/>
      <w:suppressAutoHyphens/>
      <w:spacing w:after="0" w:line="100" w:lineRule="atLeast"/>
    </w:pPr>
    <w:rPr>
      <w:rFonts w:ascii="Times New Roman" w:eastAsia="Times New Roman" w:hAnsi="Times New Roman" w:cs="Tahoma"/>
      <w:kern w:val="1"/>
      <w:sz w:val="24"/>
      <w:szCs w:val="20"/>
      <w:lang w:val="de-DE" w:eastAsia="fa-IR" w:bidi="fa-IR"/>
    </w:rPr>
  </w:style>
  <w:style w:type="paragraph" w:customStyle="1" w:styleId="Tekstwstpniesformatowany">
    <w:name w:val="Tekst wstępnie sformatowany"/>
    <w:basedOn w:val="Normalny"/>
    <w:rsid w:val="00C81C46"/>
    <w:pPr>
      <w:widowControl w:val="0"/>
      <w:suppressAutoHyphens/>
      <w:spacing w:line="252" w:lineRule="auto"/>
    </w:pPr>
    <w:rPr>
      <w:rFonts w:ascii="Liberation Mono" w:eastAsia="NSimSun" w:hAnsi="Liberation Mono" w:cs="Liberation Mono"/>
      <w:kern w:val="1"/>
      <w:sz w:val="20"/>
      <w:szCs w:val="20"/>
      <w:lang w:eastAsia="hi-IN" w:bidi="hi-IN"/>
    </w:rPr>
  </w:style>
  <w:style w:type="paragraph" w:styleId="Akapitzlist">
    <w:name w:val="List Paragraph"/>
    <w:basedOn w:val="Normalny"/>
    <w:uiPriority w:val="34"/>
    <w:qFormat/>
    <w:rsid w:val="00C81C46"/>
    <w:pPr>
      <w:widowControl w:val="0"/>
      <w:suppressAutoHyphens/>
      <w:autoSpaceDN w:val="0"/>
      <w:spacing w:after="0" w:line="240" w:lineRule="auto"/>
      <w:ind w:left="72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Normalny"/>
    <w:rsid w:val="00C81C46"/>
    <w:pPr>
      <w:widowControl w:val="0"/>
      <w:suppressAutoHyphens/>
      <w:autoSpaceDN w:val="0"/>
      <w:spacing w:after="0" w:line="240" w:lineRule="auto"/>
    </w:pPr>
    <w:rPr>
      <w:rFonts w:ascii="Times New Roman" w:eastAsia="Times New Roman" w:hAnsi="Times New Roman" w:cs="Tahoma"/>
      <w:kern w:val="3"/>
      <w:sz w:val="28"/>
      <w:szCs w:val="20"/>
      <w:lang w:val="de-DE" w:eastAsia="pl-PL" w:bidi="fa-IR"/>
    </w:rPr>
  </w:style>
  <w:style w:type="paragraph" w:customStyle="1" w:styleId="Standard">
    <w:name w:val="Standard"/>
    <w:rsid w:val="00C81C46"/>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1</Pages>
  <Words>1820</Words>
  <Characters>10922</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dc:creator>
  <cp:keywords/>
  <dc:description/>
  <cp:lastModifiedBy>Sylwia</cp:lastModifiedBy>
  <cp:revision>5</cp:revision>
  <cp:lastPrinted>2022-06-08T12:02:00Z</cp:lastPrinted>
  <dcterms:created xsi:type="dcterms:W3CDTF">2022-06-07T10:23:00Z</dcterms:created>
  <dcterms:modified xsi:type="dcterms:W3CDTF">2022-06-08T12:02:00Z</dcterms:modified>
</cp:coreProperties>
</file>