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87968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A05F99">
        <w:rPr>
          <w:rStyle w:val="Pogrubienie"/>
        </w:rPr>
        <w:t>181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05F99">
        <w:rPr>
          <w:rStyle w:val="Pogrubienie"/>
        </w:rPr>
        <w:t>13 maja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A916976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245E0E">
        <w:t>7</w:t>
      </w:r>
      <w:r w:rsidR="00C66C70">
        <w:t>/7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C66C70">
        <w:t>50</w:t>
      </w:r>
      <w:r>
        <w:t xml:space="preserve"> ha położonej w</w:t>
      </w:r>
      <w:r w:rsidR="00C66C70">
        <w:t> </w:t>
      </w:r>
      <w:r>
        <w:t>obrębie</w:t>
      </w:r>
      <w:r w:rsidR="00904165">
        <w:t xml:space="preserve"> 00</w:t>
      </w:r>
      <w:r w:rsidR="003157D3">
        <w:t>0</w:t>
      </w:r>
      <w:r w:rsidR="00C66C70">
        <w:t>4</w:t>
      </w:r>
      <w:r w:rsidR="00174BED">
        <w:t xml:space="preserve"> </w:t>
      </w:r>
      <w:r w:rsidR="00C66C70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6D23B591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C66C70">
        <w:rPr>
          <w:rFonts w:ascii="Calibri" w:eastAsia="Calibri" w:hAnsi="Calibri" w:cs="Calibri"/>
        </w:rPr>
        <w:t>Koszyn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A05F99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A05F99">
        <w:rPr>
          <w:rFonts w:cs="Calibri"/>
        </w:rPr>
        <w:tab/>
        <w:t>/Z up. Wójta Anna Zawiślak - Zastępca Wójta/</w:t>
      </w:r>
    </w:p>
    <w:p w14:paraId="1D3D7D0A" w14:textId="77777777" w:rsidR="00AD7404" w:rsidRPr="00A05F99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05F99">
        <w:rPr>
          <w:sz w:val="26"/>
          <w:szCs w:val="26"/>
        </w:rPr>
        <w:br w:type="page"/>
      </w:r>
    </w:p>
    <w:p w14:paraId="37B65733" w14:textId="4E70215B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A05F99">
        <w:rPr>
          <w:sz w:val="26"/>
          <w:szCs w:val="26"/>
        </w:rPr>
        <w:t>181/</w:t>
      </w:r>
      <w:r w:rsidRPr="003F3840">
        <w:rPr>
          <w:sz w:val="26"/>
          <w:szCs w:val="26"/>
        </w:rPr>
        <w:t>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A05F99">
        <w:rPr>
          <w:sz w:val="26"/>
          <w:szCs w:val="26"/>
        </w:rPr>
        <w:t xml:space="preserve">13 maja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29FD9F8B" w14:textId="77777777" w:rsidR="00C66C70" w:rsidRPr="000477B6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Czerwieńczyce</w:t>
      </w:r>
    </w:p>
    <w:p w14:paraId="01DE5D7C" w14:textId="77777777" w:rsidR="00C66C70" w:rsidRPr="00A31B0B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7/7</w:t>
      </w:r>
    </w:p>
    <w:p w14:paraId="4AB5042F" w14:textId="3F2B4AF9" w:rsidR="00C66C70" w:rsidRPr="00A31B0B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SW2K/00027228/5 bez obciążeń</w:t>
      </w:r>
    </w:p>
    <w:p w14:paraId="1D6E6A60" w14:textId="77777777" w:rsidR="00C66C70" w:rsidRPr="000477B6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0,50 ha</w:t>
      </w:r>
    </w:p>
    <w:p w14:paraId="2FF3B38D" w14:textId="77777777" w:rsidR="00C66C70" w:rsidRPr="001C6D4A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7/7, AM-1, obręb 0004 Czerwieńczyce, o ogólnej pow. 0,50 ha sklasyfikowana jako RIVa-0,13 ha, ŁIV-0,37 ha,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rPr>
          <w:rFonts w:ascii="Calibri" w:hAnsi="Calibri" w:cs="Calibri"/>
        </w:rPr>
        <w:t>Działka nie ma faktycznego dostępu do drogi publicznej.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7/7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p w14:paraId="333BF76C" w14:textId="77777777" w:rsidR="00C66C70" w:rsidRPr="000477B6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1E8FC3DA" w14:textId="77777777" w:rsidR="00C66C70" w:rsidRPr="000477B6" w:rsidRDefault="00C66C70" w:rsidP="00C66C70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0C593EF7" w14:textId="77777777" w:rsidR="00C66C70" w:rsidRPr="00CA15EB" w:rsidRDefault="00C66C70" w:rsidP="00C66C7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92,50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56D1491E" w14:textId="77777777" w:rsidR="00C66C70" w:rsidRPr="001421BE" w:rsidRDefault="00C66C70" w:rsidP="00C66C7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2B94811B" w14:textId="77777777" w:rsidR="00C66C70" w:rsidRDefault="00C66C70" w:rsidP="00C66C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7B29A5DF" w14:textId="77777777" w:rsidR="00C66C70" w:rsidRPr="00A56F96" w:rsidRDefault="00C66C70" w:rsidP="00C66C70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58BEC7A3" w14:textId="5273145C" w:rsidR="00C66C70" w:rsidRPr="00C66C70" w:rsidRDefault="00C66C70" w:rsidP="00C66C70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6B6F0F48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C66C70">
        <w:rPr>
          <w:rStyle w:val="Pogrubienie"/>
          <w:rFonts w:ascii="Calibri" w:hAnsi="Calibri" w:cs="Calibri"/>
          <w:b w:val="0"/>
          <w:bCs w:val="0"/>
        </w:rPr>
        <w:t>92,50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73DF63EE" w14:textId="77777777" w:rsidR="00524883" w:rsidRPr="00365ECB" w:rsidRDefault="00524883" w:rsidP="00524883">
      <w:pPr>
        <w:spacing w:before="36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5C099599" w14:textId="77777777" w:rsidR="00524883" w:rsidRPr="00365ECB" w:rsidRDefault="00524883" w:rsidP="0052488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wiadomy jest mu fakt, że wyraża zgodę na wydzierżawienie nieruchomości, która nie posiada faktycznego dostępu do drogi publicznej,</w:t>
      </w:r>
    </w:p>
    <w:p w14:paraId="76BCFD66" w14:textId="77777777" w:rsidR="00524883" w:rsidRPr="00365ECB" w:rsidRDefault="00524883" w:rsidP="0052488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4B5224B2" w14:textId="77777777" w:rsidR="00524883" w:rsidRPr="00365ECB" w:rsidRDefault="00524883" w:rsidP="0052488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29569735" w14:textId="77777777" w:rsidR="00524883" w:rsidRPr="00365ECB" w:rsidRDefault="00524883" w:rsidP="0052488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79F39E39" w14:textId="77777777" w:rsidR="00524883" w:rsidRPr="00365ECB" w:rsidRDefault="00524883" w:rsidP="00524883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Ww. oświadczenie dzierżawcy złożone zostanie również w umowie dzierżawy.</w:t>
      </w:r>
    </w:p>
    <w:p w14:paraId="11ED51AE" w14:textId="553220A0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lastRenderedPageBreak/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A05F99" w:rsidRPr="00A05F99">
        <w:rPr>
          <w:rFonts w:ascii="Calibri" w:hAnsi="Calibri" w:cs="Calibri"/>
          <w:b/>
          <w:bCs/>
          <w:iCs/>
        </w:rPr>
        <w:t>03 czerwca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A05F99" w:rsidRPr="00A05F99">
        <w:rPr>
          <w:rFonts w:ascii="Calibri" w:hAnsi="Calibri" w:cs="Calibri"/>
          <w:b/>
          <w:bCs/>
          <w:iCs/>
        </w:rPr>
        <w:t>10</w:t>
      </w:r>
      <w:r w:rsidR="00A05F99" w:rsidRPr="00A05F99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A05F99">
        <w:rPr>
          <w:rFonts w:ascii="Calibri" w:hAnsi="Calibri" w:cs="Calibri"/>
          <w:iCs/>
        </w:rPr>
        <w:t xml:space="preserve"> w </w:t>
      </w:r>
      <w:r w:rsidRPr="0012749B">
        <w:rPr>
          <w:rFonts w:ascii="Calibri" w:hAnsi="Calibri" w:cs="Calibri"/>
          <w:iCs/>
        </w:rPr>
        <w:t>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0AA6D05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A05F99" w:rsidRPr="00A05F99">
        <w:rPr>
          <w:rFonts w:ascii="Calibri" w:eastAsia="Times New Roman" w:hAnsi="Calibri" w:cs="Calibri"/>
          <w:b/>
          <w:bCs/>
        </w:rPr>
        <w:t>30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B615C0">
        <w:rPr>
          <w:rFonts w:ascii="Calibri" w:hAnsi="Calibri" w:cs="Calibri"/>
        </w:rPr>
        <w:t>dzień uznania rachunku Gminy Nowa Ruda.</w:t>
      </w:r>
      <w:bookmarkEnd w:id="1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 xml:space="preserve">Uczestnicy przetargu decydują o wysokości postąpienia, z tym, że postąpienie nie może wynosić mniej niż 10% stawki wywoławczej czynszu dzierżawnego, z zaokrągleniem w górę </w:t>
      </w:r>
      <w:r w:rsidRPr="009D6C17">
        <w:rPr>
          <w:rFonts w:ascii="Calibri" w:hAnsi="Calibri" w:cs="Calibri"/>
        </w:rPr>
        <w:lastRenderedPageBreak/>
        <w:t>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2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2"/>
    <w:p w14:paraId="308F2B90" w14:textId="7EFA392F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A05F99">
        <w:rPr>
          <w:rFonts w:ascii="Calibri" w:hAnsi="Calibri" w:cs="Calibri"/>
          <w:iCs/>
        </w:rPr>
        <w:t>13 maja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A05F99" w:rsidRDefault="00B96A68" w:rsidP="00524883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A05F99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2BDF728F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 Nr 2 do zarządzenia Nr</w:t>
      </w:r>
      <w:r w:rsidR="00A05F99">
        <w:rPr>
          <w:sz w:val="26"/>
          <w:szCs w:val="26"/>
        </w:rPr>
        <w:t xml:space="preserve"> 181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A05F99">
        <w:rPr>
          <w:sz w:val="26"/>
          <w:szCs w:val="26"/>
        </w:rPr>
        <w:t>13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B729F2B" w14:textId="35501234" w:rsidR="00357E3E" w:rsidRDefault="00F70346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F70346">
        <w:rPr>
          <w:noProof/>
          <w:sz w:val="26"/>
          <w:szCs w:val="26"/>
        </w:rPr>
        <w:drawing>
          <wp:inline distT="0" distB="0" distL="0" distR="0" wp14:anchorId="79C33062" wp14:editId="66FDC690">
            <wp:extent cx="5705475" cy="7277100"/>
            <wp:effectExtent l="0" t="0" r="9525" b="0"/>
            <wp:docPr id="5" name="Obraz 5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1B48E75" w:rsidR="00804A92" w:rsidRPr="00A05F99" w:rsidRDefault="00B96A68" w:rsidP="003157D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05F99">
        <w:rPr>
          <w:rFonts w:cs="Calibri"/>
        </w:rPr>
        <w:tab/>
        <w:t>/Z up. Wójta Anna Zawiślak - Zastępca Wójta/</w:t>
      </w:r>
    </w:p>
    <w:sectPr w:rsidR="00804A92" w:rsidRPr="00A0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630F" w14:textId="77777777" w:rsidR="001D5D85" w:rsidRDefault="001D5D85" w:rsidP="003157D3">
      <w:pPr>
        <w:spacing w:line="240" w:lineRule="auto"/>
      </w:pPr>
      <w:r>
        <w:separator/>
      </w:r>
    </w:p>
  </w:endnote>
  <w:endnote w:type="continuationSeparator" w:id="0">
    <w:p w14:paraId="7E13DED5" w14:textId="77777777" w:rsidR="001D5D85" w:rsidRDefault="001D5D85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24B8" w14:textId="77777777" w:rsidR="001D5D85" w:rsidRDefault="001D5D85" w:rsidP="003157D3">
      <w:pPr>
        <w:spacing w:line="240" w:lineRule="auto"/>
      </w:pPr>
      <w:r>
        <w:separator/>
      </w:r>
    </w:p>
  </w:footnote>
  <w:footnote w:type="continuationSeparator" w:id="0">
    <w:p w14:paraId="2B54A618" w14:textId="77777777" w:rsidR="001D5D85" w:rsidRDefault="001D5D85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D5D85"/>
    <w:rsid w:val="001F430F"/>
    <w:rsid w:val="002062EA"/>
    <w:rsid w:val="002146E6"/>
    <w:rsid w:val="00223E9F"/>
    <w:rsid w:val="0022429B"/>
    <w:rsid w:val="00230B46"/>
    <w:rsid w:val="00237047"/>
    <w:rsid w:val="002378AE"/>
    <w:rsid w:val="00245E0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6F59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24883"/>
    <w:rsid w:val="00546ED7"/>
    <w:rsid w:val="005566BE"/>
    <w:rsid w:val="0058048F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1A96"/>
    <w:rsid w:val="006B2912"/>
    <w:rsid w:val="006C7FC0"/>
    <w:rsid w:val="006D6AE2"/>
    <w:rsid w:val="006E0685"/>
    <w:rsid w:val="007057E1"/>
    <w:rsid w:val="00712F57"/>
    <w:rsid w:val="0072275D"/>
    <w:rsid w:val="007244F1"/>
    <w:rsid w:val="00724B20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5F99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71928"/>
    <w:rsid w:val="00A805A9"/>
    <w:rsid w:val="00A8396A"/>
    <w:rsid w:val="00A87E52"/>
    <w:rsid w:val="00AA1160"/>
    <w:rsid w:val="00AA36A4"/>
    <w:rsid w:val="00AB3D7A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52978"/>
    <w:rsid w:val="00C54AEC"/>
    <w:rsid w:val="00C6371F"/>
    <w:rsid w:val="00C66C70"/>
    <w:rsid w:val="00C81CE8"/>
    <w:rsid w:val="00C93A91"/>
    <w:rsid w:val="00C970FD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0CA1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0346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2022-04-28T11:12:00Z</cp:lastPrinted>
  <dcterms:created xsi:type="dcterms:W3CDTF">2022-05-13T10:50:00Z</dcterms:created>
  <dcterms:modified xsi:type="dcterms:W3CDTF">2022-05-13T10:50:00Z</dcterms:modified>
</cp:coreProperties>
</file>