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41521F">
        <w:rPr>
          <w:rFonts w:cstheme="minorHAnsi"/>
          <w:b/>
          <w:bCs/>
        </w:rPr>
        <w:t>1</w:t>
      </w:r>
      <w:r w:rsidR="00BB06DB">
        <w:rPr>
          <w:rFonts w:cstheme="minorHAnsi"/>
          <w:b/>
          <w:bCs/>
        </w:rPr>
        <w:t>4</w:t>
      </w:r>
      <w:r w:rsidR="00FE2A2D">
        <w:rPr>
          <w:rFonts w:cstheme="minorHAnsi"/>
          <w:b/>
          <w:bCs/>
        </w:rPr>
        <w:t>5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BB06DB">
        <w:rPr>
          <w:rFonts w:cstheme="minorHAnsi"/>
          <w:b/>
          <w:bCs/>
        </w:rPr>
        <w:t>1</w:t>
      </w:r>
      <w:r w:rsidR="00FE2A2D">
        <w:rPr>
          <w:rFonts w:cstheme="minorHAnsi"/>
          <w:b/>
          <w:bCs/>
        </w:rPr>
        <w:t>9</w:t>
      </w:r>
      <w:r w:rsidR="00BB06DB">
        <w:rPr>
          <w:rFonts w:cstheme="minorHAnsi"/>
          <w:b/>
          <w:bCs/>
        </w:rPr>
        <w:t xml:space="preserve"> kwietnia</w:t>
      </w:r>
      <w:r w:rsidR="00B57CB8">
        <w:rPr>
          <w:rFonts w:cstheme="minorHAnsi"/>
          <w:b/>
          <w:bCs/>
        </w:rPr>
        <w:t xml:space="preserve">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 xml:space="preserve">art. </w:t>
      </w:r>
      <w:r w:rsidR="0041521F">
        <w:rPr>
          <w:rFonts w:cstheme="minorHAnsi"/>
          <w:iCs/>
        </w:rPr>
        <w:t xml:space="preserve">222 ust 4,art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A83E29">
        <w:rPr>
          <w:rFonts w:cstheme="minorHAnsi"/>
          <w:color w:val="333333"/>
          <w:shd w:val="clear" w:color="auto" w:fill="FFFFFF"/>
        </w:rPr>
        <w:t xml:space="preserve"> z późn. </w:t>
      </w:r>
      <w:r w:rsidR="00B57CB8">
        <w:rPr>
          <w:rFonts w:cstheme="minorHAnsi"/>
          <w:shd w:val="clear" w:color="auto" w:fill="FFFFFF"/>
        </w:rPr>
        <w:t>zm.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FE2A2D" w:rsidRDefault="00FE2A2D" w:rsidP="00FE2A2D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 xml:space="preserve">Dokonać zmian w planach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:rsidR="00560CDA" w:rsidRDefault="0083107A" w:rsidP="00560CDA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E2A2D">
        <w:rPr>
          <w:rFonts w:cstheme="minorHAnsi"/>
          <w:b/>
          <w:bCs/>
        </w:rPr>
        <w:t>2</w:t>
      </w:r>
      <w:r w:rsidR="00384828">
        <w:rPr>
          <w:rFonts w:cstheme="minorHAnsi"/>
          <w:b/>
          <w:bCs/>
        </w:rPr>
        <w:t xml:space="preserve">. </w:t>
      </w:r>
      <w:r w:rsidR="00560CDA" w:rsidRPr="001650FB">
        <w:rPr>
          <w:rFonts w:cstheme="minorHAnsi"/>
        </w:rPr>
        <w:t xml:space="preserve">Dokonać zmian w planach </w:t>
      </w:r>
      <w:r w:rsidR="00BB06DB">
        <w:rPr>
          <w:rFonts w:cstheme="minorHAnsi"/>
        </w:rPr>
        <w:t>wydatków</w:t>
      </w:r>
      <w:r w:rsidR="00560CDA" w:rsidRPr="001650FB">
        <w:rPr>
          <w:rFonts w:cstheme="minorHAnsi"/>
        </w:rPr>
        <w:t xml:space="preserve"> Gminy Nowa Ruda na rok 202</w:t>
      </w:r>
      <w:r w:rsidR="00560CDA">
        <w:rPr>
          <w:rFonts w:cstheme="minorHAnsi"/>
        </w:rPr>
        <w:t>2</w:t>
      </w:r>
      <w:r w:rsidR="00560CDA" w:rsidRPr="001650FB">
        <w:rPr>
          <w:rFonts w:cstheme="minorHAnsi"/>
        </w:rPr>
        <w:t xml:space="preserve"> zgodnie z załącznikiem nr </w:t>
      </w:r>
      <w:r w:rsidR="00FE2A2D">
        <w:rPr>
          <w:rFonts w:cstheme="minorHAnsi"/>
        </w:rPr>
        <w:t>2</w:t>
      </w:r>
      <w:r w:rsidR="00560CDA" w:rsidRPr="001650FB">
        <w:rPr>
          <w:rFonts w:cstheme="minorHAnsi"/>
        </w:rPr>
        <w:t xml:space="preserve"> do zarządzenia.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bookmarkStart w:id="0" w:name="_GoBack"/>
      <w:bookmarkEnd w:id="0"/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41521F">
        <w:rPr>
          <w:rFonts w:cstheme="minorHAnsi"/>
          <w:b/>
          <w:bCs/>
        </w:rPr>
        <w:t>64</w:t>
      </w:r>
      <w:r w:rsidR="00FE2A2D">
        <w:rPr>
          <w:rFonts w:cstheme="minorHAnsi"/>
          <w:b/>
          <w:bCs/>
        </w:rPr>
        <w:t> 993 313,80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FC02A1">
        <w:rPr>
          <w:rFonts w:cstheme="minorHAnsi"/>
          <w:b/>
          <w:bCs/>
        </w:rPr>
        <w:t>87</w:t>
      </w:r>
      <w:r w:rsidR="00FE2A2D">
        <w:rPr>
          <w:rFonts w:cstheme="minorHAnsi"/>
          <w:b/>
          <w:bCs/>
        </w:rPr>
        <w:t> 878 371,39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AF6CF2" w:rsidRPr="00AF6CF2" w:rsidRDefault="00AF6CF2" w:rsidP="00AF6CF2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-</w:t>
      </w:r>
      <w:r w:rsidRPr="00AF6CF2">
        <w:rPr>
          <w:b/>
          <w:bCs/>
        </w:rPr>
        <w:t xml:space="preserve"> 24</w:t>
      </w:r>
      <w:r w:rsidR="00FC02A1">
        <w:rPr>
          <w:b/>
          <w:bCs/>
        </w:rPr>
        <w:t> 899 040,51</w:t>
      </w:r>
      <w:r w:rsidRPr="00AF6CF2">
        <w:rPr>
          <w:b/>
          <w:bCs/>
        </w:rPr>
        <w:t xml:space="preserve"> zł</w:t>
      </w:r>
    </w:p>
    <w:p w:rsidR="00AF6CF2" w:rsidRDefault="00AF6CF2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F44C7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F44C7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Default="004924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</w:t>
      </w:r>
    </w:p>
    <w:p w:rsidR="00492464" w:rsidRPr="001650FB" w:rsidRDefault="004924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Adrianna Mierzejewska</w:t>
      </w:r>
    </w:p>
    <w:p w:rsidR="00BB06DB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BB06DB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BB06DB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BB06DB" w:rsidRPr="001650FB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Pr="001650FB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C02A1" w:rsidRDefault="00FC02A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:rsidR="005F5B52" w:rsidRDefault="005F5B52" w:rsidP="00FE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Dokonuje się zwiększenia planu dochodów i wydatków ogółem o kwotę 442 370,38 zł.</w:t>
      </w:r>
    </w:p>
    <w:p w:rsidR="005F5B52" w:rsidRDefault="005F5B52" w:rsidP="00FE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</w:p>
    <w:p w:rsidR="00FE2A2D" w:rsidRPr="005F5B52" w:rsidRDefault="00FE2A2D" w:rsidP="005F5B52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  i wydatków o kwotę </w:t>
      </w:r>
      <w:r w:rsidR="004B61BA" w:rsidRPr="005F5B52">
        <w:rPr>
          <w:rFonts w:cstheme="minorHAnsi"/>
          <w:b/>
          <w:bCs/>
          <w:i/>
          <w:u w:val="single"/>
        </w:rPr>
        <w:t>276 175,00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:rsidR="00FE2A2D" w:rsidRPr="00FC02A1" w:rsidRDefault="00FE2A2D" w:rsidP="00FE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Dz. 801 – Oświata i wychowanie </w:t>
      </w:r>
      <w:r w:rsidRPr="00FC02A1">
        <w:rPr>
          <w:rFonts w:ascii="Calibri" w:hAnsi="Calibri" w:cs="Calibri"/>
          <w:bCs/>
        </w:rPr>
        <w:t>– z</w:t>
      </w:r>
      <w:r>
        <w:rPr>
          <w:rFonts w:ascii="Calibri" w:hAnsi="Calibri" w:cs="Calibri"/>
          <w:bCs/>
        </w:rPr>
        <w:t>większenie</w:t>
      </w:r>
      <w:r w:rsidRPr="00FC02A1">
        <w:rPr>
          <w:rFonts w:ascii="Calibri" w:hAnsi="Calibri" w:cs="Calibri"/>
          <w:bCs/>
        </w:rPr>
        <w:t xml:space="preserve"> planu d</w:t>
      </w:r>
      <w:r>
        <w:rPr>
          <w:rFonts w:ascii="Calibri" w:hAnsi="Calibri" w:cs="Calibri"/>
          <w:bCs/>
        </w:rPr>
        <w:t>ochodów i wydatków</w:t>
      </w:r>
      <w:r w:rsidRPr="00FC02A1">
        <w:rPr>
          <w:rFonts w:ascii="Calibri" w:hAnsi="Calibri" w:cs="Calibri"/>
          <w:bCs/>
        </w:rPr>
        <w:t xml:space="preserve"> o kwotę </w:t>
      </w:r>
      <w:r>
        <w:rPr>
          <w:rFonts w:ascii="Calibri" w:hAnsi="Calibri" w:cs="Calibri"/>
          <w:bCs/>
        </w:rPr>
        <w:t>55 000</w:t>
      </w:r>
      <w:r w:rsidRPr="00FC02A1">
        <w:rPr>
          <w:rFonts w:ascii="Calibri" w:hAnsi="Calibri" w:cs="Calibri"/>
          <w:bCs/>
        </w:rPr>
        <w:t>,00 zł.</w:t>
      </w:r>
    </w:p>
    <w:p w:rsidR="00FE2A2D" w:rsidRDefault="00FE2A2D" w:rsidP="00FE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DPI-WPE.031.154.2022.RS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31 marca</w:t>
      </w:r>
      <w:r w:rsidRPr="001114C9">
        <w:rPr>
          <w:rFonts w:ascii="Calibri" w:hAnsi="Calibri" w:cs="Calibri"/>
          <w:bCs/>
        </w:rPr>
        <w:t xml:space="preserve"> 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dotacji dla szkół prowadzonych przez Gminę Nowa Ruda w ramach przedsięwzięcia Ministra Edukacji i Nauki pod nazwą „Poznaj Polskę” o kwotę 55 000,00 zł.</w:t>
      </w:r>
    </w:p>
    <w:p w:rsidR="00FE2A2D" w:rsidRPr="001114C9" w:rsidRDefault="00FE2A2D" w:rsidP="00FE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>
        <w:rPr>
          <w:rFonts w:ascii="Calibri" w:hAnsi="Calibri" w:cs="Calibri"/>
          <w:b/>
          <w:bCs/>
        </w:rPr>
        <w:t>852</w:t>
      </w:r>
      <w:r w:rsidRPr="001114C9">
        <w:rPr>
          <w:rFonts w:ascii="Calibri" w:hAnsi="Calibri" w:cs="Calibri"/>
          <w:b/>
          <w:bCs/>
        </w:rPr>
        <w:t xml:space="preserve">  - </w:t>
      </w:r>
      <w:r>
        <w:rPr>
          <w:rFonts w:ascii="Calibri" w:hAnsi="Calibri" w:cs="Calibri"/>
          <w:b/>
          <w:bCs/>
        </w:rPr>
        <w:t>Pomoc społeczna</w:t>
      </w:r>
      <w:r w:rsidRPr="001114C9">
        <w:rPr>
          <w:rFonts w:ascii="Calibri" w:hAnsi="Calibri" w:cs="Calibri"/>
          <w:b/>
          <w:bCs/>
        </w:rPr>
        <w:t xml:space="preserve"> </w:t>
      </w:r>
      <w:r w:rsidRPr="001114C9">
        <w:rPr>
          <w:rFonts w:ascii="Calibri" w:hAnsi="Calibri" w:cs="Calibri"/>
          <w:bCs/>
        </w:rPr>
        <w:t>– z</w:t>
      </w:r>
      <w:r>
        <w:rPr>
          <w:rFonts w:ascii="Calibri" w:hAnsi="Calibri" w:cs="Calibri"/>
          <w:bCs/>
        </w:rPr>
        <w:t>większ</w:t>
      </w:r>
      <w:r w:rsidRPr="001114C9">
        <w:rPr>
          <w:rFonts w:ascii="Calibri" w:hAnsi="Calibri" w:cs="Calibri"/>
          <w:bCs/>
        </w:rPr>
        <w:t xml:space="preserve">enie planu dochodów i wydatków o kwotę </w:t>
      </w:r>
      <w:r>
        <w:rPr>
          <w:rFonts w:ascii="Calibri" w:hAnsi="Calibri" w:cs="Calibri"/>
          <w:bCs/>
        </w:rPr>
        <w:t>221 175,00</w:t>
      </w:r>
      <w:r w:rsidRPr="001114C9">
        <w:rPr>
          <w:rFonts w:ascii="Calibri" w:hAnsi="Calibri" w:cs="Calibri"/>
          <w:bCs/>
        </w:rPr>
        <w:t xml:space="preserve"> zł.</w:t>
      </w:r>
    </w:p>
    <w:p w:rsidR="00FE2A2D" w:rsidRDefault="00FE2A2D" w:rsidP="00FE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FB-BP.3111.87.2022.MJ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13 kwietnia</w:t>
      </w:r>
      <w:r w:rsidRPr="001114C9">
        <w:rPr>
          <w:rFonts w:ascii="Calibri" w:hAnsi="Calibri" w:cs="Calibri"/>
          <w:bCs/>
        </w:rPr>
        <w:t xml:space="preserve"> 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wypłatę dodatków osłonowych oraz kosztów obsługi tego zadania.</w:t>
      </w:r>
    </w:p>
    <w:p w:rsidR="00F40E77" w:rsidRDefault="00F40E7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</w:p>
    <w:p w:rsidR="00FE2A2D" w:rsidRPr="005F5B52" w:rsidRDefault="00FE2A2D" w:rsidP="005F5B52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 w:rsidRPr="005F5B52">
        <w:rPr>
          <w:rFonts w:cstheme="minorHAnsi"/>
          <w:b/>
          <w:bCs/>
          <w:u w:val="single"/>
        </w:rPr>
        <w:t>Na podstawie upoważnienia zawartego w § 7 uchwały nr 299/XLIII/21 Rady  Gminy Nowa  Ruda</w:t>
      </w:r>
    </w:p>
    <w:p w:rsidR="00FE2A2D" w:rsidRPr="0056265A" w:rsidRDefault="00FE2A2D" w:rsidP="00FE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  <w:iCs/>
          <w:u w:val="single"/>
        </w:rPr>
      </w:pPr>
      <w:r w:rsidRPr="0056265A">
        <w:rPr>
          <w:rFonts w:cstheme="minorHAnsi"/>
          <w:b/>
          <w:bCs/>
          <w:u w:val="single"/>
        </w:rPr>
        <w:t xml:space="preserve">z dnia 30 marca 2022 roku </w:t>
      </w:r>
      <w:r w:rsidRPr="0056265A">
        <w:rPr>
          <w:b/>
          <w:bCs/>
          <w:iCs/>
          <w:u w:val="single"/>
        </w:rPr>
        <w:t>w sprawie zmiany Uchwały nr 275/XL/21 Rady Gminy Nowa Ruda z dnia 29 grudnia 2021 roku</w:t>
      </w:r>
      <w:r w:rsidRPr="0056265A">
        <w:rPr>
          <w:u w:val="single"/>
        </w:rPr>
        <w:t xml:space="preserve"> </w:t>
      </w:r>
      <w:r w:rsidRPr="0056265A">
        <w:rPr>
          <w:b/>
          <w:bCs/>
          <w:iCs/>
          <w:u w:val="single"/>
        </w:rPr>
        <w:t>w sprawie budżetu Gminy Nowa Ruda na rok 2022, dokonuje się zwiększenia planu dochodów i wydatków o kwotę 166 195,38 zł</w:t>
      </w:r>
      <w:r w:rsidR="0056265A" w:rsidRPr="0056265A">
        <w:rPr>
          <w:b/>
          <w:bCs/>
          <w:iCs/>
          <w:u w:val="single"/>
        </w:rPr>
        <w:t>.</w:t>
      </w:r>
    </w:p>
    <w:p w:rsidR="00CB0F8C" w:rsidRPr="001114C9" w:rsidRDefault="00CB0F8C" w:rsidP="00CB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>
        <w:rPr>
          <w:rFonts w:ascii="Calibri" w:hAnsi="Calibri" w:cs="Calibri"/>
          <w:b/>
          <w:bCs/>
        </w:rPr>
        <w:t>852</w:t>
      </w:r>
      <w:r w:rsidRPr="001114C9">
        <w:rPr>
          <w:rFonts w:ascii="Calibri" w:hAnsi="Calibri" w:cs="Calibri"/>
          <w:b/>
          <w:bCs/>
        </w:rPr>
        <w:t xml:space="preserve">  - </w:t>
      </w:r>
      <w:r>
        <w:rPr>
          <w:rFonts w:ascii="Calibri" w:hAnsi="Calibri" w:cs="Calibri"/>
          <w:b/>
          <w:bCs/>
        </w:rPr>
        <w:t>Pomoc społeczna</w:t>
      </w:r>
      <w:r w:rsidRPr="001114C9">
        <w:rPr>
          <w:rFonts w:ascii="Calibri" w:hAnsi="Calibri" w:cs="Calibri"/>
          <w:b/>
          <w:bCs/>
        </w:rPr>
        <w:t xml:space="preserve"> </w:t>
      </w:r>
      <w:r w:rsidRPr="001114C9">
        <w:rPr>
          <w:rFonts w:ascii="Calibri" w:hAnsi="Calibri" w:cs="Calibri"/>
          <w:bCs/>
        </w:rPr>
        <w:t>– z</w:t>
      </w:r>
      <w:r>
        <w:rPr>
          <w:rFonts w:ascii="Calibri" w:hAnsi="Calibri" w:cs="Calibri"/>
          <w:bCs/>
        </w:rPr>
        <w:t>większ</w:t>
      </w:r>
      <w:r w:rsidRPr="001114C9">
        <w:rPr>
          <w:rFonts w:ascii="Calibri" w:hAnsi="Calibri" w:cs="Calibri"/>
          <w:bCs/>
        </w:rPr>
        <w:t xml:space="preserve">enie planu dochodów i wydatków o kwotę </w:t>
      </w:r>
      <w:r>
        <w:rPr>
          <w:rFonts w:ascii="Calibri" w:hAnsi="Calibri" w:cs="Calibri"/>
          <w:bCs/>
        </w:rPr>
        <w:t xml:space="preserve">166 195,38 </w:t>
      </w:r>
      <w:r w:rsidRPr="001114C9">
        <w:rPr>
          <w:rFonts w:ascii="Calibri" w:hAnsi="Calibri" w:cs="Calibri"/>
          <w:bCs/>
        </w:rPr>
        <w:t>zł.</w:t>
      </w:r>
    </w:p>
    <w:p w:rsidR="00FE2A2D" w:rsidRPr="0056265A" w:rsidRDefault="0056265A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56265A">
        <w:rPr>
          <w:rFonts w:cstheme="minorHAnsi"/>
          <w:bCs/>
        </w:rPr>
        <w:t>W związku z uruchomieniem przez Wojewod</w:t>
      </w:r>
      <w:r>
        <w:rPr>
          <w:rFonts w:cstheme="minorHAnsi"/>
          <w:bCs/>
        </w:rPr>
        <w:t>ę</w:t>
      </w:r>
      <w:r w:rsidRPr="0056265A">
        <w:rPr>
          <w:rFonts w:cstheme="minorHAnsi"/>
          <w:bCs/>
        </w:rPr>
        <w:t xml:space="preserve"> Dolnośląskiego środków z Funduszu Pomocy na re</w:t>
      </w:r>
      <w:r>
        <w:rPr>
          <w:rFonts w:cstheme="minorHAnsi"/>
          <w:bCs/>
        </w:rPr>
        <w:t>ali</w:t>
      </w:r>
      <w:r w:rsidRPr="0056265A">
        <w:rPr>
          <w:rFonts w:cstheme="minorHAnsi"/>
          <w:bCs/>
        </w:rPr>
        <w:t>zację zadań związanych z pomocą obywatelom Ukrainy w związku z konfliktem zbrojnym na terytorium tego państwa (pismo ZP-ZS.3122.57.2022.KD z dnia 4 kwietnia 2022 roku</w:t>
      </w:r>
      <w:r w:rsidR="00CB0F8C">
        <w:rPr>
          <w:rFonts w:cstheme="minorHAnsi"/>
          <w:bCs/>
        </w:rPr>
        <w:t xml:space="preserve"> oraz porozumienia zawarte w miesiącu kwietniu 2022 r.</w:t>
      </w:r>
      <w:r w:rsidRPr="0056265A">
        <w:rPr>
          <w:rFonts w:cstheme="minorHAnsi"/>
          <w:bCs/>
        </w:rPr>
        <w:t>)</w:t>
      </w:r>
      <w:r>
        <w:rPr>
          <w:rFonts w:cstheme="minorHAnsi"/>
          <w:bCs/>
        </w:rPr>
        <w:t xml:space="preserve">, dokonuje się zwiększenia planu dochodów i wydatków o kwotę </w:t>
      </w:r>
      <w:r w:rsidR="00CB0F8C">
        <w:rPr>
          <w:rFonts w:cstheme="minorHAnsi"/>
          <w:bCs/>
        </w:rPr>
        <w:t>166 195,38 zł</w:t>
      </w:r>
      <w:r>
        <w:rPr>
          <w:rFonts w:cstheme="minorHAnsi"/>
          <w:bCs/>
        </w:rPr>
        <w:t>.</w:t>
      </w:r>
    </w:p>
    <w:p w:rsidR="00FE2A2D" w:rsidRDefault="00FE2A2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</w:p>
    <w:p w:rsidR="00973787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 xml:space="preserve">na podstawie upoważnienia udzielonego Uchwałą Nr </w:t>
      </w:r>
      <w:r w:rsidR="00B57CB8">
        <w:rPr>
          <w:rFonts w:cstheme="minorHAnsi"/>
        </w:rPr>
        <w:t>275/XL/21</w:t>
      </w:r>
      <w:r w:rsidRPr="001650FB">
        <w:rPr>
          <w:rFonts w:cstheme="minorHAnsi"/>
        </w:rPr>
        <w:t xml:space="preserve"> Rady Gminy Nowa Ruda z dnia </w:t>
      </w:r>
      <w:r w:rsidR="00B57CB8">
        <w:rPr>
          <w:rFonts w:cstheme="minorHAnsi"/>
        </w:rPr>
        <w:t>29 grudnia 2021</w:t>
      </w:r>
      <w:r w:rsidRPr="001650FB">
        <w:rPr>
          <w:rFonts w:cstheme="minorHAnsi"/>
        </w:rPr>
        <w:t xml:space="preserve"> roku w sprawie uchwalenia budżetu Gminy Nowa Ruda na rok 202</w:t>
      </w:r>
      <w:r w:rsidR="00B57CB8">
        <w:rPr>
          <w:rFonts w:cstheme="minorHAnsi"/>
        </w:rPr>
        <w:t>2</w:t>
      </w:r>
      <w:r w:rsidRPr="001650FB">
        <w:rPr>
          <w:rFonts w:cstheme="minorHAnsi"/>
        </w:rPr>
        <w:t>.</w:t>
      </w:r>
    </w:p>
    <w:p w:rsidR="003F6017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Dz. </w:t>
      </w:r>
      <w:r w:rsidR="00CB0F8C">
        <w:rPr>
          <w:rFonts w:cstheme="minorHAnsi"/>
          <w:lang w:eastAsia="pl-PL"/>
        </w:rPr>
        <w:t>801 –Oświata i wychowanie</w:t>
      </w:r>
    </w:p>
    <w:p w:rsidR="00BB06DB" w:rsidRDefault="00CB0F8C" w:rsidP="00CB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Dokonuje się przeniesienia planowanej kwoty dotacji podmiotowej dla Niepublicznego Przedszkola w Dzikowcu z uwagi na pojawienie się realizacji zadań wymagających stosowania specjalnej organizacji nauki i metod pracy w jednostce.</w:t>
      </w:r>
    </w:p>
    <w:p w:rsidR="00CB0F8C" w:rsidRDefault="00E43F07" w:rsidP="00CB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921 – Kultura i ochrona dziedzictwa narodowego</w:t>
      </w:r>
    </w:p>
    <w:p w:rsidR="00E43F07" w:rsidRDefault="00E43F07" w:rsidP="00CB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Dokonuje się zmiany przeznaczenia planowanych środków w ramach projektu „Seniorzy z pogranicza” zgodnie z wnioskiem koordynatora ds. rozliczeń projektu.</w:t>
      </w:r>
    </w:p>
    <w:p w:rsidR="002A3EA6" w:rsidRDefault="002A3EA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p w:rsidR="003833B0" w:rsidRDefault="00383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38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0B" w:rsidRDefault="009C380B" w:rsidP="00DE3029">
      <w:r>
        <w:separator/>
      </w:r>
    </w:p>
  </w:endnote>
  <w:endnote w:type="continuationSeparator" w:id="0">
    <w:p w:rsidR="009C380B" w:rsidRDefault="009C380B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0B" w:rsidRDefault="009C380B" w:rsidP="00DE3029">
      <w:r>
        <w:separator/>
      </w:r>
    </w:p>
  </w:footnote>
  <w:footnote w:type="continuationSeparator" w:id="0">
    <w:p w:rsidR="009C380B" w:rsidRDefault="009C380B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32D1D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C6E"/>
    <w:rsid w:val="00106D59"/>
    <w:rsid w:val="00107B54"/>
    <w:rsid w:val="001114C9"/>
    <w:rsid w:val="00111C2D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65FC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C764F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4DD4"/>
    <w:rsid w:val="00225C08"/>
    <w:rsid w:val="00225D0C"/>
    <w:rsid w:val="0022635E"/>
    <w:rsid w:val="00230398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3EA6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09D8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056C"/>
    <w:rsid w:val="00361F6E"/>
    <w:rsid w:val="00371ECD"/>
    <w:rsid w:val="00375F0C"/>
    <w:rsid w:val="00381DCB"/>
    <w:rsid w:val="003827E5"/>
    <w:rsid w:val="00382F98"/>
    <w:rsid w:val="003833B0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5BE8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017"/>
    <w:rsid w:val="003F61AB"/>
    <w:rsid w:val="0040152B"/>
    <w:rsid w:val="00402238"/>
    <w:rsid w:val="0040277A"/>
    <w:rsid w:val="0040605A"/>
    <w:rsid w:val="00407FB8"/>
    <w:rsid w:val="0041350C"/>
    <w:rsid w:val="0041521F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464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61BA"/>
    <w:rsid w:val="004C5350"/>
    <w:rsid w:val="004C5AFC"/>
    <w:rsid w:val="004D0ED0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2"/>
    <w:rsid w:val="005079CA"/>
    <w:rsid w:val="005116C2"/>
    <w:rsid w:val="00511C8E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265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5CD4"/>
    <w:rsid w:val="005D1F08"/>
    <w:rsid w:val="005D2EE8"/>
    <w:rsid w:val="005E14A6"/>
    <w:rsid w:val="005E1E9F"/>
    <w:rsid w:val="005E3BEC"/>
    <w:rsid w:val="005F2E11"/>
    <w:rsid w:val="005F5B52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576C"/>
    <w:rsid w:val="006B316A"/>
    <w:rsid w:val="006B39D9"/>
    <w:rsid w:val="006B6479"/>
    <w:rsid w:val="006C029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692"/>
    <w:rsid w:val="006E7E7E"/>
    <w:rsid w:val="006F0E13"/>
    <w:rsid w:val="006F65C3"/>
    <w:rsid w:val="006F66BE"/>
    <w:rsid w:val="00706549"/>
    <w:rsid w:val="00707CF0"/>
    <w:rsid w:val="00712543"/>
    <w:rsid w:val="00715D88"/>
    <w:rsid w:val="00720FF1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5446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4F84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4C55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17ACE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380B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44C7"/>
    <w:rsid w:val="009F5A0A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83E29"/>
    <w:rsid w:val="00A90C0D"/>
    <w:rsid w:val="00A93E28"/>
    <w:rsid w:val="00A965B6"/>
    <w:rsid w:val="00A974D6"/>
    <w:rsid w:val="00A97D1F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06DB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4E09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0F8C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2EF"/>
    <w:rsid w:val="00D63438"/>
    <w:rsid w:val="00D6382C"/>
    <w:rsid w:val="00D64997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4AC2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3F07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0E77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2A1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A2D"/>
    <w:rsid w:val="00FE2C42"/>
    <w:rsid w:val="00FE50EA"/>
    <w:rsid w:val="00FE5DF9"/>
    <w:rsid w:val="00FF0304"/>
    <w:rsid w:val="00FF500B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0B5B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6619-F6F9-4059-910B-2ACCF489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Pages>1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718</cp:revision>
  <cp:lastPrinted>2022-04-20T12:02:00Z</cp:lastPrinted>
  <dcterms:created xsi:type="dcterms:W3CDTF">2018-10-01T10:06:00Z</dcterms:created>
  <dcterms:modified xsi:type="dcterms:W3CDTF">2022-04-20T12:02:00Z</dcterms:modified>
</cp:coreProperties>
</file>