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</w:t>
      </w:r>
      <w:r w:rsidR="00A83E29">
        <w:rPr>
          <w:rFonts w:cstheme="minorHAnsi"/>
          <w:b/>
          <w:bCs/>
        </w:rPr>
        <w:t>15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A83E29">
        <w:rPr>
          <w:rFonts w:cstheme="minorHAnsi"/>
          <w:b/>
          <w:bCs/>
        </w:rPr>
        <w:t>3</w:t>
      </w:r>
      <w:r w:rsidR="00A97D1F">
        <w:rPr>
          <w:rFonts w:cstheme="minorHAnsi"/>
          <w:b/>
          <w:bCs/>
        </w:rPr>
        <w:t>1</w:t>
      </w:r>
      <w:r w:rsidR="00A83E29">
        <w:rPr>
          <w:rFonts w:cstheme="minorHAnsi"/>
          <w:b/>
          <w:bCs/>
        </w:rPr>
        <w:t xml:space="preserve"> </w:t>
      </w:r>
      <w:r w:rsidR="008A53A7">
        <w:rPr>
          <w:rFonts w:cstheme="minorHAnsi"/>
          <w:b/>
          <w:bCs/>
        </w:rPr>
        <w:t>marca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A83E29">
        <w:rPr>
          <w:rFonts w:cstheme="minorHAnsi"/>
          <w:color w:val="333333"/>
          <w:shd w:val="clear" w:color="auto" w:fill="FFFFFF"/>
        </w:rPr>
        <w:t xml:space="preserve"> z późn. </w:t>
      </w:r>
      <w:r w:rsidR="00B57CB8">
        <w:rPr>
          <w:rFonts w:cstheme="minorHAnsi"/>
          <w:shd w:val="clear" w:color="auto" w:fill="FFFFFF"/>
        </w:rPr>
        <w:t>zm.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5079C2">
        <w:rPr>
          <w:rFonts w:cstheme="minorHAnsi"/>
        </w:rPr>
        <w:t>dochodów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Pr="001650FB">
        <w:rPr>
          <w:rFonts w:cstheme="minorHAnsi"/>
        </w:rPr>
        <w:t>Dokonać zmian w planach wydatków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A83E29" w:rsidRDefault="00A83E29" w:rsidP="005079C2">
      <w:pPr>
        <w:spacing w:before="100" w:beforeAutospacing="1" w:line="360" w:lineRule="auto"/>
        <w:contextualSpacing/>
        <w:rPr>
          <w:rFonts w:cstheme="minorHAnsi"/>
        </w:rPr>
      </w:pPr>
      <w:r w:rsidRPr="00A83E29">
        <w:rPr>
          <w:rFonts w:cstheme="minorHAnsi"/>
          <w:b/>
        </w:rPr>
        <w:t>§ 3</w:t>
      </w:r>
      <w:r>
        <w:rPr>
          <w:rFonts w:cstheme="minorHAnsi"/>
        </w:rPr>
        <w:t xml:space="preserve">. </w:t>
      </w:r>
      <w:r w:rsidRPr="001650FB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1650FB">
        <w:rPr>
          <w:rFonts w:cstheme="minorHAnsi"/>
        </w:rPr>
        <w:t>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 w:rsidR="00FC02A1">
        <w:rPr>
          <w:rFonts w:cstheme="minorHAnsi"/>
        </w:rPr>
        <w:t>3</w:t>
      </w:r>
      <w:r w:rsidRPr="001650FB">
        <w:rPr>
          <w:rFonts w:cstheme="minorHAnsi"/>
        </w:rPr>
        <w:t xml:space="preserve"> do zarządzenia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41521F">
        <w:rPr>
          <w:rFonts w:cstheme="minorHAnsi"/>
          <w:b/>
          <w:bCs/>
        </w:rPr>
        <w:t>64</w:t>
      </w:r>
      <w:r w:rsidR="00A97D1F">
        <w:rPr>
          <w:rFonts w:cstheme="minorHAnsi"/>
          <w:b/>
          <w:bCs/>
        </w:rPr>
        <w:t> 550 943,42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FC02A1">
        <w:rPr>
          <w:rFonts w:cstheme="minorHAnsi"/>
          <w:b/>
          <w:bCs/>
        </w:rPr>
        <w:t>87</w:t>
      </w:r>
      <w:r w:rsidR="00A97D1F">
        <w:rPr>
          <w:rFonts w:cstheme="minorHAnsi"/>
          <w:b/>
          <w:bCs/>
        </w:rPr>
        <w:t> 436 001,01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</w:t>
      </w:r>
      <w:r w:rsidR="00FC02A1">
        <w:rPr>
          <w:b/>
          <w:bCs/>
        </w:rPr>
        <w:t> 899 040,51</w:t>
      </w:r>
      <w:r w:rsidRPr="00AF6CF2">
        <w:rPr>
          <w:b/>
          <w:bCs/>
        </w:rPr>
        <w:t xml:space="preserve">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Default="00720FF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</w:p>
    <w:p w:rsidR="00720FF1" w:rsidRPr="001650FB" w:rsidRDefault="00720FF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</w:t>
      </w:r>
      <w:bookmarkStart w:id="0" w:name="_GoBack"/>
      <w:bookmarkEnd w:id="0"/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C02A1" w:rsidRDefault="00FC02A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1114C9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mniejszen</w:t>
      </w:r>
      <w:r w:rsidRPr="001114C9">
        <w:rPr>
          <w:rFonts w:cstheme="minorHAnsi"/>
          <w:b/>
          <w:bCs/>
          <w:i/>
          <w:u w:val="single"/>
        </w:rPr>
        <w:t xml:space="preserve">ia planu dochodów    i wydatków o kwotę </w:t>
      </w:r>
      <w:r w:rsidR="00C34E09">
        <w:rPr>
          <w:rFonts w:cstheme="minorHAnsi"/>
          <w:b/>
          <w:bCs/>
          <w:i/>
          <w:u w:val="single"/>
        </w:rPr>
        <w:t xml:space="preserve">31 579,00 </w:t>
      </w:r>
      <w:r w:rsidRPr="001114C9">
        <w:rPr>
          <w:rFonts w:cstheme="minorHAnsi"/>
          <w:b/>
          <w:bCs/>
          <w:i/>
          <w:u w:val="single"/>
        </w:rPr>
        <w:t>zł.</w:t>
      </w:r>
    </w:p>
    <w:p w:rsidR="00FC02A1" w:rsidRPr="00FC02A1" w:rsidRDefault="00FC02A1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801 – Oświata i wychowanie </w:t>
      </w:r>
      <w:r w:rsidRPr="00FC02A1">
        <w:rPr>
          <w:rFonts w:ascii="Calibri" w:hAnsi="Calibri" w:cs="Calibri"/>
          <w:bCs/>
        </w:rPr>
        <w:t>– z</w:t>
      </w:r>
      <w:r w:rsidR="00C34E09">
        <w:rPr>
          <w:rFonts w:ascii="Calibri" w:hAnsi="Calibri" w:cs="Calibri"/>
          <w:bCs/>
        </w:rPr>
        <w:t>większenie</w:t>
      </w:r>
      <w:r w:rsidRPr="00FC02A1">
        <w:rPr>
          <w:rFonts w:ascii="Calibri" w:hAnsi="Calibri" w:cs="Calibri"/>
          <w:bCs/>
        </w:rPr>
        <w:t xml:space="preserve"> planu d</w:t>
      </w:r>
      <w:r>
        <w:rPr>
          <w:rFonts w:ascii="Calibri" w:hAnsi="Calibri" w:cs="Calibri"/>
          <w:bCs/>
        </w:rPr>
        <w:t>ochodów i wydatków</w:t>
      </w:r>
      <w:r w:rsidRPr="00FC02A1">
        <w:rPr>
          <w:rFonts w:ascii="Calibri" w:hAnsi="Calibri" w:cs="Calibri"/>
          <w:bCs/>
        </w:rPr>
        <w:t xml:space="preserve"> o kwotę </w:t>
      </w:r>
      <w:r w:rsidR="00C34E09">
        <w:rPr>
          <w:rFonts w:ascii="Calibri" w:hAnsi="Calibri" w:cs="Calibri"/>
          <w:bCs/>
        </w:rPr>
        <w:t>494</w:t>
      </w:r>
      <w:r w:rsidRPr="00FC02A1">
        <w:rPr>
          <w:rFonts w:ascii="Calibri" w:hAnsi="Calibri" w:cs="Calibri"/>
          <w:bCs/>
        </w:rPr>
        <w:t>,00 zł.</w:t>
      </w:r>
    </w:p>
    <w:p w:rsidR="00FC02A1" w:rsidRDefault="00FC02A1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KO.ZFK.3146.9.3.2022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17 marca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zmniejszenia planu dochodów i wydatków na realizację zadań w zakresie wychowania pr</w:t>
      </w:r>
      <w:r w:rsidR="00C34E09">
        <w:rPr>
          <w:rFonts w:ascii="Calibri" w:hAnsi="Calibri" w:cs="Calibri"/>
          <w:bCs/>
        </w:rPr>
        <w:t>zedszkolnego – kwota 1 506,00 zł</w:t>
      </w:r>
    </w:p>
    <w:p w:rsidR="00C34E09" w:rsidRDefault="00C34E09" w:rsidP="00C34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KO.ZFK.3146.17.2.2022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28 marca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dofinansowanie zakupu książek będących nowościami wydawniczymi, zakup nowych elementów do bibliotek w ramach Narodowego Programu Rozwoju Czytelnictwa –kwota 2 000,00 zł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 w:rsidR="009F44C7"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F40E77">
        <w:rPr>
          <w:rFonts w:ascii="Calibri" w:hAnsi="Calibri" w:cs="Calibri"/>
          <w:bCs/>
        </w:rPr>
        <w:t>2 285,00</w:t>
      </w:r>
      <w:r w:rsidRPr="001114C9">
        <w:rPr>
          <w:rFonts w:ascii="Calibri" w:hAnsi="Calibri" w:cs="Calibri"/>
          <w:bCs/>
        </w:rPr>
        <w:t xml:space="preserve"> zł.</w:t>
      </w:r>
    </w:p>
    <w:p w:rsidR="00224DD4" w:rsidRDefault="00FF7D3D" w:rsidP="00F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F40E77">
        <w:rPr>
          <w:rFonts w:ascii="Calibri" w:hAnsi="Calibri" w:cs="Calibri"/>
          <w:bCs/>
        </w:rPr>
        <w:t>71</w:t>
      </w:r>
      <w:r>
        <w:rPr>
          <w:rFonts w:ascii="Calibri" w:hAnsi="Calibri" w:cs="Calibri"/>
          <w:bCs/>
        </w:rPr>
        <w:t>.2022.MJ</w:t>
      </w:r>
      <w:r w:rsidR="003177D9">
        <w:rPr>
          <w:rFonts w:ascii="Calibri" w:hAnsi="Calibri" w:cs="Calibri"/>
          <w:bCs/>
        </w:rPr>
        <w:t xml:space="preserve"> </w:t>
      </w:r>
      <w:r w:rsidR="003177D9" w:rsidRPr="001114C9">
        <w:rPr>
          <w:rFonts w:ascii="Calibri" w:hAnsi="Calibri" w:cs="Calibri"/>
          <w:bCs/>
        </w:rPr>
        <w:t xml:space="preserve">z dnia </w:t>
      </w:r>
      <w:r w:rsidR="00F40E77">
        <w:rPr>
          <w:rFonts w:ascii="Calibri" w:hAnsi="Calibri" w:cs="Calibri"/>
          <w:bCs/>
        </w:rPr>
        <w:t>29</w:t>
      </w:r>
      <w:r>
        <w:rPr>
          <w:rFonts w:ascii="Calibri" w:hAnsi="Calibri" w:cs="Calibri"/>
          <w:bCs/>
        </w:rPr>
        <w:t xml:space="preserve"> marca</w:t>
      </w:r>
      <w:r w:rsidR="003177D9" w:rsidRPr="001114C9">
        <w:rPr>
          <w:rFonts w:ascii="Calibri" w:hAnsi="Calibri" w:cs="Calibri"/>
          <w:bCs/>
        </w:rPr>
        <w:t xml:space="preserve"> 202</w:t>
      </w:r>
      <w:r w:rsidR="003177D9">
        <w:rPr>
          <w:rFonts w:ascii="Calibri" w:hAnsi="Calibri" w:cs="Calibri"/>
          <w:bCs/>
        </w:rPr>
        <w:t>2</w:t>
      </w:r>
      <w:r w:rsidR="003177D9"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</w:t>
      </w:r>
      <w:r w:rsidR="009F44C7">
        <w:rPr>
          <w:rFonts w:ascii="Calibri" w:hAnsi="Calibri" w:cs="Calibri"/>
          <w:bCs/>
        </w:rPr>
        <w:t xml:space="preserve">zwiększenia planu dochodów i wydatków na </w:t>
      </w:r>
      <w:r w:rsidR="00F40E77">
        <w:rPr>
          <w:rFonts w:ascii="Calibri" w:hAnsi="Calibri" w:cs="Calibri"/>
          <w:bCs/>
        </w:rPr>
        <w:t>wypłatę wynagrodzenia za sprawowanie opieki oraz na obsługę tego zadania.</w:t>
      </w:r>
    </w:p>
    <w:p w:rsidR="00F40E77" w:rsidRPr="001114C9" w:rsidRDefault="00F40E77" w:rsidP="00F40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854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Edukacyjna opieka wychowawcza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>
        <w:rPr>
          <w:rFonts w:ascii="Calibri" w:hAnsi="Calibri" w:cs="Calibri"/>
          <w:bCs/>
        </w:rPr>
        <w:t>28 800,00</w:t>
      </w:r>
      <w:r w:rsidRPr="001114C9">
        <w:rPr>
          <w:rFonts w:ascii="Calibri" w:hAnsi="Calibri" w:cs="Calibri"/>
          <w:bCs/>
        </w:rPr>
        <w:t xml:space="preserve"> zł.</w:t>
      </w:r>
    </w:p>
    <w:p w:rsidR="003177D9" w:rsidRDefault="00F40E77" w:rsidP="00F40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  <w:r>
        <w:rPr>
          <w:rFonts w:ascii="Calibri" w:hAnsi="Calibri" w:cs="Calibri"/>
          <w:bCs/>
        </w:rPr>
        <w:t xml:space="preserve">Pismem nr KO.ZFK.3146.126.12.6.2022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23 marca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dofinansowanie świadczeń pomocy materialnej o charakterze socjalnym.</w:t>
      </w:r>
    </w:p>
    <w:p w:rsidR="00F40E77" w:rsidRDefault="00F40E7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36056C" w:rsidRDefault="0036056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750 – Administracja publiczna</w:t>
      </w:r>
    </w:p>
    <w:p w:rsidR="0036056C" w:rsidRDefault="0036056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W związku z rozszerzeniem zakresu zadania związanego z modernizacją budynku Urzędu Gminy Nowa Ruda dokonuje się przesunięcia kwoty 10 500 zł z przeznaczeniem na zakup, instalację masztu na flagi (dodatkowe środki zostaną pozyskane w ramach projektu „Pod biało-czerwoną” pod honorowym patronatem Prezesa Rady Ministrów).</w:t>
      </w:r>
    </w:p>
    <w:p w:rsidR="0036056C" w:rsidRDefault="0036056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Zmiana została zaprezentowana w załączniku nr 3.</w:t>
      </w:r>
    </w:p>
    <w:p w:rsidR="00A97D1F" w:rsidRDefault="00A97D1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zmian celem zabezpieczenia środków na opłaty dla postępowań sądowych egzekucji sądowej. </w:t>
      </w:r>
    </w:p>
    <w:p w:rsidR="0036056C" w:rsidRDefault="004D0ED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754 – Bezpieczeństwo publiczne i ochrona przeciwpożarowa</w:t>
      </w:r>
    </w:p>
    <w:p w:rsidR="004D0ED0" w:rsidRDefault="004D0ED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zmiany klasyfikacji dla środków planowanych w ramach dotacji dla GOPR .</w:t>
      </w:r>
    </w:p>
    <w:p w:rsidR="004D0ED0" w:rsidRDefault="003F601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801 – Oświata i wychowanie</w:t>
      </w:r>
    </w:p>
    <w:p w:rsidR="003F6017" w:rsidRDefault="003F601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 w ramach planów finansowych jednostek oświaty zgodnie z dyspozycją dyrektorów jednostek.</w:t>
      </w:r>
    </w:p>
    <w:p w:rsidR="0036056C" w:rsidRDefault="003F601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851 –Ochrona zdrowia</w:t>
      </w:r>
    </w:p>
    <w:p w:rsidR="003F6017" w:rsidRDefault="003F601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zmniejszenia środków planowanej dotacji na </w:t>
      </w:r>
      <w:r w:rsidRPr="003F6017">
        <w:rPr>
          <w:rFonts w:cstheme="minorHAnsi"/>
          <w:lang w:eastAsia="pl-PL"/>
        </w:rPr>
        <w:t>prowadzenie świetlicy terapeutycznej w Woliborzu, Czerwieńczycach, Jugowie oraz Bożkowie - zadanie realizowane przez organizacje pozarządowe w ramach Programu Profilaktyki Rozwiązywania problemów Alkoholowych oraz Przeciwdziałania Narkomanii</w:t>
      </w:r>
      <w:r>
        <w:rPr>
          <w:rFonts w:cstheme="minorHAnsi"/>
          <w:lang w:eastAsia="pl-PL"/>
        </w:rPr>
        <w:t xml:space="preserve">, na zakupy oraz kosztami realizacji zadań związanych z profilaktyką AA. Środki przeznacza się na </w:t>
      </w:r>
      <w:r w:rsidR="00884C55">
        <w:rPr>
          <w:rFonts w:cstheme="minorHAnsi"/>
          <w:lang w:eastAsia="pl-PL"/>
        </w:rPr>
        <w:t>dotację dla CKGNR i realizowany projekt w ramach działalności</w:t>
      </w:r>
      <w:r w:rsidRPr="003F6017">
        <w:rPr>
          <w:rFonts w:cstheme="minorHAnsi"/>
          <w:lang w:eastAsia="pl-PL"/>
        </w:rPr>
        <w:t xml:space="preserve"> Młodzieżowego Teatru Muzycznego</w:t>
      </w:r>
      <w:r>
        <w:rPr>
          <w:rFonts w:cstheme="minorHAnsi"/>
          <w:lang w:eastAsia="pl-PL"/>
        </w:rPr>
        <w:t>.</w:t>
      </w:r>
    </w:p>
    <w:p w:rsidR="002A3EA6" w:rsidRDefault="002A3EA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2A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6C" w:rsidRDefault="006A576C" w:rsidP="00DE3029">
      <w:r>
        <w:separator/>
      </w:r>
    </w:p>
  </w:endnote>
  <w:endnote w:type="continuationSeparator" w:id="0">
    <w:p w:rsidR="006A576C" w:rsidRDefault="006A576C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6C" w:rsidRDefault="006A576C" w:rsidP="00DE3029">
      <w:r>
        <w:separator/>
      </w:r>
    </w:p>
  </w:footnote>
  <w:footnote w:type="continuationSeparator" w:id="0">
    <w:p w:rsidR="006A576C" w:rsidRDefault="006A576C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3EA6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056C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5BE8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017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0ED0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1E9F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576C"/>
    <w:rsid w:val="006B316A"/>
    <w:rsid w:val="006B39D9"/>
    <w:rsid w:val="006B6479"/>
    <w:rsid w:val="006C029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0FF1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4F84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4C55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17ACE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83E29"/>
    <w:rsid w:val="00A90C0D"/>
    <w:rsid w:val="00A93E28"/>
    <w:rsid w:val="00A965B6"/>
    <w:rsid w:val="00A974D6"/>
    <w:rsid w:val="00A97D1F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4E0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0E77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2A1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4E0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AEED-9024-49A7-A967-E857D7C1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709</cp:revision>
  <cp:lastPrinted>2022-03-29T08:21:00Z</cp:lastPrinted>
  <dcterms:created xsi:type="dcterms:W3CDTF">2018-10-01T10:06:00Z</dcterms:created>
  <dcterms:modified xsi:type="dcterms:W3CDTF">2022-04-08T09:51:00Z</dcterms:modified>
</cp:coreProperties>
</file>