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A9DAD2" w14:textId="4BB285CB" w:rsidR="00587BE1" w:rsidRPr="00A40970" w:rsidRDefault="00A07BA9" w:rsidP="008F2E08">
      <w:pPr>
        <w:pStyle w:val="Nagwek1"/>
        <w:spacing w:before="120" w:after="0" w:line="360" w:lineRule="auto"/>
        <w:rPr>
          <w:rFonts w:ascii="Calibri" w:hAnsi="Calibri" w:cs="Calibri"/>
          <w:color w:val="000000" w:themeColor="text1"/>
          <w:sz w:val="26"/>
          <w:szCs w:val="26"/>
        </w:rPr>
      </w:pPr>
      <w:r w:rsidRPr="00A40970">
        <w:rPr>
          <w:rFonts w:ascii="Calibri" w:hAnsi="Calibri" w:cs="Calibri"/>
          <w:color w:val="000000" w:themeColor="text1"/>
          <w:sz w:val="26"/>
          <w:szCs w:val="26"/>
        </w:rPr>
        <w:t>Z</w:t>
      </w:r>
      <w:r w:rsidR="0017338B" w:rsidRPr="00A40970">
        <w:rPr>
          <w:rFonts w:ascii="Calibri" w:hAnsi="Calibri" w:cs="Calibri"/>
          <w:color w:val="000000" w:themeColor="text1"/>
          <w:sz w:val="26"/>
          <w:szCs w:val="26"/>
        </w:rPr>
        <w:t>arządzenie nr</w:t>
      </w:r>
      <w:r w:rsidRPr="00A40970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A40970" w:rsidRPr="00A40970">
        <w:rPr>
          <w:rFonts w:ascii="Calibri" w:hAnsi="Calibri" w:cs="Calibri"/>
          <w:color w:val="000000" w:themeColor="text1"/>
          <w:sz w:val="26"/>
          <w:szCs w:val="26"/>
        </w:rPr>
        <w:t>114</w:t>
      </w:r>
      <w:r w:rsidR="00587BE1" w:rsidRPr="00A40970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B367A6" w:rsidRPr="00A40970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452CAC" w:rsidRPr="00A40970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17338B" w:rsidRPr="00A40970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587BE1" w:rsidRPr="00A40970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17338B" w:rsidRPr="00A40970">
        <w:rPr>
          <w:rFonts w:ascii="Calibri" w:hAnsi="Calibri" w:cs="Calibri"/>
          <w:color w:val="000000" w:themeColor="text1"/>
          <w:sz w:val="26"/>
          <w:szCs w:val="26"/>
        </w:rPr>
        <w:t>ójta</w:t>
      </w:r>
      <w:r w:rsidR="00587BE1" w:rsidRPr="00A40970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7338B" w:rsidRPr="00A40970">
        <w:rPr>
          <w:rFonts w:ascii="Calibri" w:hAnsi="Calibri" w:cs="Calibri"/>
          <w:color w:val="000000" w:themeColor="text1"/>
          <w:sz w:val="26"/>
          <w:szCs w:val="26"/>
        </w:rPr>
        <w:t xml:space="preserve">Gminy Nowa Ruda </w:t>
      </w:r>
      <w:r w:rsidR="00587BE1" w:rsidRPr="00A40970">
        <w:rPr>
          <w:rFonts w:ascii="Calibri" w:hAnsi="Calibri" w:cs="Calibri"/>
          <w:color w:val="000000" w:themeColor="text1"/>
          <w:sz w:val="26"/>
          <w:szCs w:val="26"/>
        </w:rPr>
        <w:t>z dnia</w:t>
      </w:r>
      <w:r w:rsidR="00A04D24" w:rsidRPr="00A40970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C4A63" w:rsidRPr="00A40970">
        <w:rPr>
          <w:rFonts w:ascii="Calibri" w:hAnsi="Calibri" w:cs="Calibri"/>
          <w:color w:val="000000" w:themeColor="text1"/>
          <w:sz w:val="26"/>
          <w:szCs w:val="26"/>
        </w:rPr>
        <w:t>30</w:t>
      </w:r>
      <w:r w:rsidR="00B66AE9" w:rsidRPr="00A40970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452CAC" w:rsidRPr="00A40970">
        <w:rPr>
          <w:rFonts w:ascii="Calibri" w:hAnsi="Calibri" w:cs="Calibri"/>
          <w:color w:val="000000" w:themeColor="text1"/>
          <w:sz w:val="26"/>
          <w:szCs w:val="26"/>
        </w:rPr>
        <w:t>marca</w:t>
      </w:r>
      <w:r w:rsidR="00A04D24" w:rsidRPr="00A40970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B367A6" w:rsidRPr="00A40970">
        <w:rPr>
          <w:rFonts w:ascii="Calibri" w:hAnsi="Calibri" w:cs="Calibri"/>
          <w:color w:val="000000" w:themeColor="text1"/>
          <w:sz w:val="26"/>
          <w:szCs w:val="26"/>
        </w:rPr>
        <w:t>202</w:t>
      </w:r>
      <w:r w:rsidR="00452CAC" w:rsidRPr="00A40970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587BE1" w:rsidRPr="00A40970">
        <w:rPr>
          <w:rFonts w:ascii="Calibri" w:hAnsi="Calibri" w:cs="Calibri"/>
          <w:color w:val="000000" w:themeColor="text1"/>
          <w:sz w:val="26"/>
          <w:szCs w:val="26"/>
        </w:rPr>
        <w:t xml:space="preserve"> roku</w:t>
      </w:r>
      <w:r w:rsidR="0017338B" w:rsidRPr="00A40970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587BE1" w:rsidRPr="00A40970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B66AE9" w:rsidRPr="00A40970">
        <w:rPr>
          <w:rFonts w:ascii="Calibri" w:hAnsi="Calibri" w:cs="Calibri"/>
          <w:color w:val="000000" w:themeColor="text1"/>
          <w:sz w:val="26"/>
          <w:szCs w:val="26"/>
        </w:rPr>
        <w:t> </w:t>
      </w:r>
      <w:r w:rsidR="00587BE1" w:rsidRPr="00A40970">
        <w:rPr>
          <w:rFonts w:ascii="Calibri" w:hAnsi="Calibri" w:cs="Calibri"/>
          <w:color w:val="000000" w:themeColor="text1"/>
          <w:sz w:val="26"/>
          <w:szCs w:val="26"/>
        </w:rPr>
        <w:t xml:space="preserve">sprawie ustalenia wysokości </w:t>
      </w:r>
      <w:r w:rsidR="00882BF2" w:rsidRPr="00A40970">
        <w:rPr>
          <w:rFonts w:ascii="Calibri" w:hAnsi="Calibri" w:cs="Calibri"/>
          <w:color w:val="000000" w:themeColor="text1"/>
          <w:sz w:val="26"/>
          <w:szCs w:val="26"/>
        </w:rPr>
        <w:t>staw</w:t>
      </w:r>
      <w:r w:rsidR="001C4A63" w:rsidRPr="00A40970">
        <w:rPr>
          <w:rFonts w:ascii="Calibri" w:hAnsi="Calibri" w:cs="Calibri"/>
          <w:color w:val="000000" w:themeColor="text1"/>
          <w:sz w:val="26"/>
          <w:szCs w:val="26"/>
        </w:rPr>
        <w:t>ek</w:t>
      </w:r>
      <w:r w:rsidR="00A04D24" w:rsidRPr="00A40970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587BE1" w:rsidRPr="00A40970">
        <w:rPr>
          <w:rFonts w:ascii="Calibri" w:hAnsi="Calibri" w:cs="Calibri"/>
          <w:color w:val="000000" w:themeColor="text1"/>
          <w:sz w:val="26"/>
          <w:szCs w:val="26"/>
        </w:rPr>
        <w:t>wynagrodzenia za bezumowne korzyst</w:t>
      </w:r>
      <w:r w:rsidR="00AE2F31" w:rsidRPr="00A40970">
        <w:rPr>
          <w:rFonts w:ascii="Calibri" w:hAnsi="Calibri" w:cs="Calibri"/>
          <w:color w:val="000000" w:themeColor="text1"/>
          <w:sz w:val="26"/>
          <w:szCs w:val="26"/>
        </w:rPr>
        <w:t>anie z nieruchomości stanowiąc</w:t>
      </w:r>
      <w:r w:rsidR="001C4A63" w:rsidRPr="00A40970">
        <w:rPr>
          <w:rFonts w:ascii="Calibri" w:hAnsi="Calibri" w:cs="Calibri"/>
          <w:color w:val="000000" w:themeColor="text1"/>
          <w:sz w:val="26"/>
          <w:szCs w:val="26"/>
        </w:rPr>
        <w:t xml:space="preserve">ych </w:t>
      </w:r>
      <w:r w:rsidR="00587BE1" w:rsidRPr="00A40970">
        <w:rPr>
          <w:rFonts w:ascii="Calibri" w:hAnsi="Calibri" w:cs="Calibri"/>
          <w:color w:val="000000" w:themeColor="text1"/>
          <w:sz w:val="26"/>
          <w:szCs w:val="26"/>
        </w:rPr>
        <w:t xml:space="preserve">własność Gminy Nowa Ruda </w:t>
      </w:r>
    </w:p>
    <w:p w14:paraId="0A3C75E5" w14:textId="77777777" w:rsidR="001C60F6" w:rsidRPr="00A40970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A40970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Na podstawie art. 30 ust. 2 pkt 3 ustawy z dnia 8 marca 1990 roku o samorządzie gminnym (</w:t>
      </w:r>
      <w:r w:rsidR="008D0C80" w:rsidRPr="00A40970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t.j. Dz. U. z 2022 r. poz. 559</w:t>
      </w:r>
      <w:r w:rsidRPr="00A40970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), art. 13 ust. 1</w:t>
      </w:r>
      <w:r w:rsidR="00886049" w:rsidRPr="00A40970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,</w:t>
      </w:r>
      <w:r w:rsidRPr="00A40970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art. 25</w:t>
      </w:r>
      <w:r w:rsidR="00B30E72" w:rsidRPr="00A40970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0A40970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ust. 1 ustawy z dnia 21 sierpnia 1997 r. o gospodarce nieruchomościami (</w:t>
      </w:r>
      <w:r w:rsidR="008D0C80" w:rsidRPr="00A40970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t.j. Dz. U. z 2021 r. poz. 1899; zm.: Dz. U. z 2021 r. poz. 815</w:t>
      </w:r>
      <w:r w:rsidRPr="00A40970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),</w:t>
      </w:r>
      <w:r w:rsidRPr="00A40970">
        <w:rPr>
          <w:rFonts w:ascii="Calibri" w:hAnsi="Calibri" w:cs="Calibri"/>
          <w:color w:val="000000" w:themeColor="text1"/>
          <w:sz w:val="24"/>
          <w:szCs w:val="24"/>
        </w:rPr>
        <w:t xml:space="preserve"> Wójt Gminy Nowa Ruda zarządza, co następuje:</w:t>
      </w:r>
    </w:p>
    <w:p w14:paraId="4C83903B" w14:textId="77777777" w:rsidR="00331DD1" w:rsidRPr="00A40970" w:rsidRDefault="001C60F6" w:rsidP="00601626">
      <w:pPr>
        <w:pStyle w:val="Akapitzlist"/>
        <w:numPr>
          <w:ilvl w:val="2"/>
          <w:numId w:val="8"/>
        </w:numPr>
        <w:spacing w:after="12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Ustala się staw</w:t>
      </w:r>
      <w:r w:rsidR="00886049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k</w:t>
      </w:r>
      <w:r w:rsidR="00601626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i</w:t>
      </w: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wynagrodzenia za bezumowne korzystanie z nieruchomości stanowiąc</w:t>
      </w:r>
      <w:r w:rsidR="00331DD1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ych</w:t>
      </w:r>
      <w:r w:rsidR="00601626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własność Gminy Nowa Ruda</w:t>
      </w:r>
      <w:r w:rsidR="00331DD1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:</w:t>
      </w:r>
    </w:p>
    <w:p w14:paraId="6E41108E" w14:textId="77777777" w:rsidR="001C60F6" w:rsidRPr="00A40970" w:rsidRDefault="00886049" w:rsidP="00331DD1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położonej </w:t>
      </w:r>
      <w:bookmarkStart w:id="0" w:name="_Hlk54691918"/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 granicach </w:t>
      </w:r>
      <w:r w:rsidR="00B20E13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niezabudowanej </w:t>
      </w: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części </w:t>
      </w:r>
      <w:r w:rsidR="001C60F6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działki numer </w:t>
      </w:r>
      <w:r w:rsidR="00B20E13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173/3</w:t>
      </w:r>
      <w:r w:rsidR="001C60F6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we wsi </w:t>
      </w:r>
      <w:r w:rsidR="00B20E13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Bieganów </w:t>
      </w:r>
      <w:r w:rsidR="00A313BE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o</w:t>
      </w:r>
      <w:r w:rsidR="00B20E13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="00A313BE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powierzchni </w:t>
      </w:r>
      <w:r w:rsidR="00B20E13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459,00 </w:t>
      </w:r>
      <w:r w:rsidR="00B30E72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m</w:t>
      </w:r>
      <w:r w:rsidR="00B30E72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bookmarkStart w:id="1" w:name="_Hlk54693323"/>
      <w:r w:rsidR="001C60F6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</w:t>
      </w:r>
      <w:r w:rsidR="00B20E13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zagospodarowanej na ogród przydomowy,</w:t>
      </w:r>
      <w:r w:rsidR="00543EEA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 wysokości </w:t>
      </w:r>
      <w:r w:rsidR="007D1C0D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27,54</w:t>
      </w:r>
      <w:r w:rsidR="00543EEA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zł miesięcznie netto</w:t>
      </w:r>
      <w:r w:rsidR="007911AE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</w:t>
      </w:r>
      <w:r w:rsidR="00B20E13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="001C60F6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za okres od </w:t>
      </w:r>
      <w:r w:rsidR="00B30E72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01</w:t>
      </w:r>
      <w:r w:rsidR="001C60F6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</w:t>
      </w:r>
      <w:r w:rsidR="007455C8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12</w:t>
      </w:r>
      <w:r w:rsidR="001C60F6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.202</w:t>
      </w:r>
      <w:r w:rsidR="00601626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1</w:t>
      </w:r>
      <w:r w:rsidR="001C60F6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r. do </w:t>
      </w:r>
      <w:r w:rsidR="00601626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dnia </w:t>
      </w:r>
      <w:r w:rsidR="007455C8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zawarcia umowy dzierżawy</w:t>
      </w:r>
      <w:r w:rsidR="00536B0F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</w:t>
      </w:r>
    </w:p>
    <w:p w14:paraId="512511B8" w14:textId="77777777" w:rsidR="00A313BE" w:rsidRPr="00A40970" w:rsidRDefault="00536B0F" w:rsidP="00A313BE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położonej w granicach działki numer </w:t>
      </w:r>
      <w:r w:rsidR="00C84D60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324/8</w:t>
      </w:r>
      <w:r w:rsidR="00A313BE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we wsi </w:t>
      </w:r>
      <w:r w:rsidR="00C84D60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Jugów</w:t>
      </w:r>
      <w:r w:rsidR="00CF6BDB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o powierzchni </w:t>
      </w:r>
      <w:r w:rsidR="00CF6BDB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ogólnej 139,00 m</w:t>
      </w: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</w:t>
      </w:r>
      <w:r w:rsidR="00A313BE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="00543EEA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w części o powierzchni 119,00 m</w:t>
      </w:r>
      <w:r w:rsidR="00543EEA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="00543EEA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zagospodarowanej na ogród przydomowy oraz w części o łącznej powierzchni 20,00 m</w:t>
      </w:r>
      <w:r w:rsidR="00543EEA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="00543EEA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zabudowana szambem i drewnianym pomieszczeniem gospodarczym (nakłady stanowią własność posiadacza nieruchomości), </w:t>
      </w: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 wysokości </w:t>
      </w:r>
      <w:r w:rsidR="007911AE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22,52</w:t>
      </w: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="007911AE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zł </w:t>
      </w: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miesięcznie netto, za</w:t>
      </w:r>
      <w:r w:rsidR="009B1CCC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okres od </w:t>
      </w:r>
      <w:r w:rsidR="007911AE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29</w:t>
      </w: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.0</w:t>
      </w:r>
      <w:r w:rsidR="007911AE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4</w:t>
      </w: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.2021 r. do dnia zawarcia umowy dzierżawy</w:t>
      </w:r>
      <w:r w:rsidR="009B1CCC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</w:t>
      </w:r>
    </w:p>
    <w:bookmarkEnd w:id="0"/>
    <w:bookmarkEnd w:id="1"/>
    <w:p w14:paraId="16259CAF" w14:textId="77777777" w:rsidR="00042C20" w:rsidRPr="00A40970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Wykonanie zarządzenia powierza się kierownikowi Referatu Gospodarki </w:t>
      </w:r>
      <w:r w:rsidR="00601626"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N</w:t>
      </w: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ieruchomościami i Geodezji.</w:t>
      </w:r>
    </w:p>
    <w:p w14:paraId="3BF89B13" w14:textId="77777777" w:rsidR="00587BE1" w:rsidRPr="00A40970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Zarządzenie wchodzi w życie z dniem wydania.</w:t>
      </w:r>
    </w:p>
    <w:p w14:paraId="4B61F5E7" w14:textId="7FE786A1" w:rsidR="00EA4F3B" w:rsidRPr="00A40970" w:rsidRDefault="00EA4F3B" w:rsidP="00857433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000000" w:themeColor="text1"/>
        </w:rPr>
      </w:pPr>
      <w:bookmarkStart w:id="2" w:name="_Hlk51663466"/>
      <w:r w:rsidRPr="00A40970">
        <w:rPr>
          <w:rFonts w:ascii="Calibri" w:hAnsi="Calibri" w:cs="Calibri"/>
          <w:color w:val="000000" w:themeColor="text1"/>
        </w:rPr>
        <w:tab/>
        <w:t>/</w:t>
      </w:r>
      <w:r w:rsidR="00A40970">
        <w:rPr>
          <w:rFonts w:ascii="Calibri" w:hAnsi="Calibri" w:cs="Calibri"/>
          <w:color w:val="000000" w:themeColor="text1"/>
        </w:rPr>
        <w:t>Z up. Wójta – Anna Zawiślak – Zastępca Wójta</w:t>
      </w:r>
      <w:r w:rsidRPr="00A40970">
        <w:rPr>
          <w:rFonts w:ascii="Calibri" w:hAnsi="Calibri" w:cs="Calibri"/>
          <w:color w:val="000000" w:themeColor="text1"/>
        </w:rPr>
        <w:t>/</w:t>
      </w:r>
      <w:bookmarkEnd w:id="2"/>
    </w:p>
    <w:sectPr w:rsidR="00EA4F3B" w:rsidRPr="00A40970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7CC88748"/>
    <w:lvl w:ilvl="0" w:tplc="CAF2349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42C20"/>
    <w:rsid w:val="00043691"/>
    <w:rsid w:val="0004476C"/>
    <w:rsid w:val="0004506E"/>
    <w:rsid w:val="0004777A"/>
    <w:rsid w:val="00070E13"/>
    <w:rsid w:val="000876EF"/>
    <w:rsid w:val="000917C5"/>
    <w:rsid w:val="00094362"/>
    <w:rsid w:val="000945B0"/>
    <w:rsid w:val="000A55A9"/>
    <w:rsid w:val="000A7A48"/>
    <w:rsid w:val="000B32DA"/>
    <w:rsid w:val="000D0610"/>
    <w:rsid w:val="000E7A61"/>
    <w:rsid w:val="000F7A3B"/>
    <w:rsid w:val="00117CF3"/>
    <w:rsid w:val="00124D16"/>
    <w:rsid w:val="001455A9"/>
    <w:rsid w:val="00156D39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402B"/>
    <w:rsid w:val="0025676E"/>
    <w:rsid w:val="0025754B"/>
    <w:rsid w:val="00261B97"/>
    <w:rsid w:val="00262B23"/>
    <w:rsid w:val="00265DCE"/>
    <w:rsid w:val="00285C2B"/>
    <w:rsid w:val="002A3D79"/>
    <w:rsid w:val="002A65F2"/>
    <w:rsid w:val="002B34BE"/>
    <w:rsid w:val="002C7519"/>
    <w:rsid w:val="002E55C6"/>
    <w:rsid w:val="002E79AC"/>
    <w:rsid w:val="002F418F"/>
    <w:rsid w:val="002F572D"/>
    <w:rsid w:val="00331DD1"/>
    <w:rsid w:val="00340B65"/>
    <w:rsid w:val="00350FAB"/>
    <w:rsid w:val="003665A3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71C1"/>
    <w:rsid w:val="00492C22"/>
    <w:rsid w:val="004A1DA3"/>
    <w:rsid w:val="004B78D7"/>
    <w:rsid w:val="004C016C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87BE1"/>
    <w:rsid w:val="0059573E"/>
    <w:rsid w:val="005A6723"/>
    <w:rsid w:val="005B18F9"/>
    <w:rsid w:val="005C4EE2"/>
    <w:rsid w:val="005D312D"/>
    <w:rsid w:val="0060132B"/>
    <w:rsid w:val="00601626"/>
    <w:rsid w:val="00612303"/>
    <w:rsid w:val="0061372E"/>
    <w:rsid w:val="00614189"/>
    <w:rsid w:val="00624138"/>
    <w:rsid w:val="0063120F"/>
    <w:rsid w:val="00650CC3"/>
    <w:rsid w:val="006551F2"/>
    <w:rsid w:val="0065574F"/>
    <w:rsid w:val="00686639"/>
    <w:rsid w:val="006866E4"/>
    <w:rsid w:val="006A25B6"/>
    <w:rsid w:val="006A50B2"/>
    <w:rsid w:val="006B42AB"/>
    <w:rsid w:val="006C0DD8"/>
    <w:rsid w:val="006C2B31"/>
    <w:rsid w:val="006F75CF"/>
    <w:rsid w:val="00716FEA"/>
    <w:rsid w:val="00720D9B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806066"/>
    <w:rsid w:val="00820FDB"/>
    <w:rsid w:val="008211B9"/>
    <w:rsid w:val="00823262"/>
    <w:rsid w:val="00842A82"/>
    <w:rsid w:val="00842B88"/>
    <w:rsid w:val="00854785"/>
    <w:rsid w:val="00857433"/>
    <w:rsid w:val="00862BAE"/>
    <w:rsid w:val="00867608"/>
    <w:rsid w:val="00881CCB"/>
    <w:rsid w:val="00882BF2"/>
    <w:rsid w:val="00886049"/>
    <w:rsid w:val="008931BD"/>
    <w:rsid w:val="008B7243"/>
    <w:rsid w:val="008D0C80"/>
    <w:rsid w:val="008D6EE6"/>
    <w:rsid w:val="008F1B1E"/>
    <w:rsid w:val="008F2E08"/>
    <w:rsid w:val="00925284"/>
    <w:rsid w:val="00925AF8"/>
    <w:rsid w:val="0093118A"/>
    <w:rsid w:val="00935675"/>
    <w:rsid w:val="00957B18"/>
    <w:rsid w:val="00973325"/>
    <w:rsid w:val="00981F61"/>
    <w:rsid w:val="009842F9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5370"/>
    <w:rsid w:val="00AB00F1"/>
    <w:rsid w:val="00AC162F"/>
    <w:rsid w:val="00AC221C"/>
    <w:rsid w:val="00AC37EC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BE1A79"/>
    <w:rsid w:val="00C218E1"/>
    <w:rsid w:val="00C44EE6"/>
    <w:rsid w:val="00C452DC"/>
    <w:rsid w:val="00C66C60"/>
    <w:rsid w:val="00C73867"/>
    <w:rsid w:val="00C84D60"/>
    <w:rsid w:val="00C859AB"/>
    <w:rsid w:val="00C935D8"/>
    <w:rsid w:val="00CA1E6A"/>
    <w:rsid w:val="00CA7F57"/>
    <w:rsid w:val="00CB291C"/>
    <w:rsid w:val="00CB722F"/>
    <w:rsid w:val="00CF5B04"/>
    <w:rsid w:val="00CF6BDB"/>
    <w:rsid w:val="00D07CD5"/>
    <w:rsid w:val="00D16478"/>
    <w:rsid w:val="00D234F0"/>
    <w:rsid w:val="00D326D8"/>
    <w:rsid w:val="00D615B0"/>
    <w:rsid w:val="00D77527"/>
    <w:rsid w:val="00D86372"/>
    <w:rsid w:val="00D92356"/>
    <w:rsid w:val="00DA11DC"/>
    <w:rsid w:val="00DB7224"/>
    <w:rsid w:val="00DC1B2D"/>
    <w:rsid w:val="00DD2899"/>
    <w:rsid w:val="00DD29C5"/>
    <w:rsid w:val="00DD2F96"/>
    <w:rsid w:val="00DE11B4"/>
    <w:rsid w:val="00E014EA"/>
    <w:rsid w:val="00E1362E"/>
    <w:rsid w:val="00E14B6B"/>
    <w:rsid w:val="00E37FDE"/>
    <w:rsid w:val="00E430D6"/>
    <w:rsid w:val="00E5397F"/>
    <w:rsid w:val="00E54C21"/>
    <w:rsid w:val="00E57C56"/>
    <w:rsid w:val="00E64449"/>
    <w:rsid w:val="00E83A12"/>
    <w:rsid w:val="00EA4F3B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45DD654"/>
  <w15:chartTrackingRefBased/>
  <w15:docId w15:val="{256BAC3E-56E9-4061-A9D1-D0E6E306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2022-03-31T08:28:00Z</cp:lastPrinted>
  <dcterms:created xsi:type="dcterms:W3CDTF">2022-03-31T08:28:00Z</dcterms:created>
  <dcterms:modified xsi:type="dcterms:W3CDTF">2022-03-31T08:28:00Z</dcterms:modified>
</cp:coreProperties>
</file>