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numPr>
          <w:ilvl w:val="0"/>
          <w:numId w:val="0"/>
        </w:numPr>
        <w:spacing w:before="240" w:after="0"/>
        <w:ind w:left="0" w:hanging="0"/>
        <w:outlineLvl w:val="0"/>
        <w:rPr/>
      </w:pPr>
      <w:r>
        <w:rPr/>
        <w:t>Zarządzenie Nr 62/22 Wójta Gminy Nowa Ruda z dnia 17 luty 2022 roku w sprawie przeprowadzenia naboru na wolne stanowisko urzędnicze  - referent ds. budownictwa ogólnego w Referacie Administracji Mieszkaniowej i Budownictwa w Urzędzie Gminy Nowa Ruda</w:t>
      </w:r>
    </w:p>
    <w:p>
      <w:pPr>
        <w:pStyle w:val="Normal"/>
        <w:spacing w:lineRule="auto" w:line="360"/>
        <w:rPr>
          <w:rFonts w:ascii="Calibri" w:hAnsi="Calibri" w:eastAsia="Andale Sans UI" w:cs="Calibri" w:asciiTheme="minorHAnsi" w:cstheme="minorHAnsi" w:hAnsiTheme="minorHAnsi"/>
        </w:rPr>
      </w:pPr>
      <w:r>
        <w:rPr>
          <w:rFonts w:cs="Calibri" w:cstheme="minorHAnsi"/>
        </w:rPr>
        <w:t xml:space="preserve">Na podstawie art. 11 ust. 1 i 2 ustawy z dnia 21 listopada 2008 roku o pracownikach samorządowych (Dz.U z 2019 r. poz.1282 tj.)  oraz  § 3 ust. 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eastAsia="ar-SA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§ 1. 1.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Ogłasza nabór na stanowisko urzędnicze – referent ds. budownictwa ogólnego</w:t>
        <w:br/>
        <w:t>w Referacie Administracji Mieszkaniowej i Budownictwa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Calibri" w:hAnsi="Calibri" w:cs="Calibri" w:asciiTheme="minorHAnsi" w:cstheme="minorHAnsi" w:hAnsiTheme="minorHAnsi"/>
          <w:lang w:eastAsia="fa-IR"/>
        </w:rPr>
      </w:pPr>
      <w:r>
        <w:rPr>
          <w:rFonts w:cs="Calibri" w:cstheme="minorHAnsi"/>
          <w:b/>
          <w:bCs/>
        </w:rPr>
        <w:t>2.</w:t>
      </w:r>
      <w:r>
        <w:rPr>
          <w:rFonts w:cs="Calibri" w:cstheme="minorHAns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§ 2.</w:t>
      </w:r>
      <w:r>
        <w:rPr>
          <w:rFonts w:cs="Calibri" w:cstheme="minorHAns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cstheme="minorHAnsi"/>
          <w:b/>
          <w:bCs/>
        </w:rPr>
        <w:t>§ 3.</w:t>
      </w:r>
      <w:r>
        <w:rPr>
          <w:rFonts w:cs="Calibri" w:cstheme="minorHAnsi"/>
        </w:rPr>
        <w:t xml:space="preserve"> Powołuje Komisję Rekrutacyjną  do przeprowadzenia naboru na stanowisko: </w:t>
      </w:r>
      <w:r>
        <w:rPr>
          <w:rFonts w:cs="Calibri" w:cstheme="minorHAnsi"/>
        </w:rPr>
        <w:t>referent</w:t>
      </w:r>
      <w:r>
        <w:rPr>
          <w:rFonts w:cs="Calibri" w:cstheme="minorHAnsi"/>
        </w:rPr>
        <w:t xml:space="preserve"> ds. budownictwa og</w:t>
      </w:r>
      <w:r>
        <w:rPr>
          <w:rFonts w:cs="Calibri" w:cstheme="minorHAnsi"/>
        </w:rPr>
        <w:t>ó</w:t>
      </w:r>
      <w:r>
        <w:rPr>
          <w:rFonts w:cs="Calibri" w:cstheme="minorHAnsi"/>
        </w:rPr>
        <w:t xml:space="preserve">lnego </w:t>
      </w:r>
      <w:r>
        <w:rPr>
          <w:rFonts w:cs="Calibri" w:cstheme="minorHAnsi"/>
          <w:bCs/>
          <w:color w:val="000000"/>
        </w:rPr>
        <w:t>w Urzędzie Gminy Nowa Ruda</w:t>
      </w:r>
      <w:r>
        <w:rPr>
          <w:rFonts w:cs="Calibri" w:cstheme="minorHAns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3. Krzysztof Niebora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4.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§ 4.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§ 5.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>/w oryginale dokument podpisała/</w:t>
      </w:r>
    </w:p>
    <w:p>
      <w:pPr>
        <w:pStyle w:val="Tretekstu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color w:val="FFFFFF" w:themeColor="background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>Wójt Gminy Nowa Ruda</w:t>
      </w:r>
    </w:p>
    <w:p>
      <w:pPr>
        <w:pStyle w:val="Tretekstu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color w:val="FFFFFF" w:themeColor="background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 xml:space="preserve">przeprowadzenia naboru na wolne stanowisko urzędnicze  - referent ds. budownictwa ogólnego w Refer   </w:t>
      </w:r>
      <w:r>
        <w:rPr>
          <w:rFonts w:cs="Calibri" w:ascii="Calibri" w:hAnsi="Calibri"/>
          <w:i/>
          <w:iCs/>
          <w:color w:val="000000"/>
          <w:sz w:val="24"/>
          <w:szCs w:val="24"/>
        </w:rPr>
        <w:t>/Wójt Gminy Nowa Ruda – Adrianna Mierzejewska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</w:rPr>
        <w:t>/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4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d541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d54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d541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d541f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d54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Pages>1</Pages>
  <Words>325</Words>
  <Characters>1841</Characters>
  <CharactersWithSpaces>2183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2022-01-27T11:07:00Z</dcterms:created>
  <dc:creator>Barbara</dc:creator>
  <dc:description/>
  <dc:language>pl-PL</dc:language>
  <cp:lastModifiedBy/>
  <cp:lastPrinted>2022-02-17T09:45:00Z</cp:lastPrinted>
  <dcterms:modified xsi:type="dcterms:W3CDTF">2022-02-18T12:39:04Z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