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DC0BA7">
        <w:rPr>
          <w:rFonts w:cstheme="minorHAnsi"/>
          <w:b/>
          <w:bCs/>
        </w:rPr>
        <w:t>2</w:t>
      </w:r>
      <w:r w:rsidR="00B57CB8">
        <w:rPr>
          <w:rFonts w:cstheme="minorHAnsi"/>
          <w:b/>
          <w:bCs/>
        </w:rPr>
        <w:t>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B57CB8">
        <w:rPr>
          <w:rFonts w:cstheme="minorHAnsi"/>
          <w:b/>
          <w:bCs/>
        </w:rPr>
        <w:t>18 stycznia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6575BF" w:rsidRPr="001650FB" w:rsidRDefault="0083107A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1.</w:t>
      </w:r>
      <w:r w:rsidR="006575BF" w:rsidRPr="001650FB">
        <w:rPr>
          <w:rFonts w:cstheme="minorHAnsi"/>
          <w:b/>
          <w:bCs/>
        </w:rPr>
        <w:t xml:space="preserve"> </w:t>
      </w:r>
      <w:r w:rsidR="006575BF" w:rsidRPr="001650FB">
        <w:rPr>
          <w:rFonts w:cstheme="minorHAnsi"/>
        </w:rPr>
        <w:t>Dokonać zmian w planach wydatków Gminy Nowa Ruda na rok 202</w:t>
      </w:r>
      <w:r w:rsidR="00B57CB8">
        <w:rPr>
          <w:rFonts w:cstheme="minorHAnsi"/>
        </w:rPr>
        <w:t>2</w:t>
      </w:r>
      <w:r w:rsidR="006575BF" w:rsidRPr="001650FB">
        <w:rPr>
          <w:rFonts w:cstheme="minorHAnsi"/>
        </w:rPr>
        <w:t xml:space="preserve"> zgodnie z załącznikiem nr </w:t>
      </w:r>
      <w:r w:rsidR="004928AE">
        <w:rPr>
          <w:rFonts w:cstheme="minorHAnsi"/>
        </w:rPr>
        <w:t>1</w:t>
      </w:r>
      <w:r w:rsidR="006575BF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64 866 833,72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83 670 624,32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  <w:lang w:eastAsia="pl-PL"/>
        </w:rPr>
        <w:t>20 817 773,52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 xml:space="preserve">    </w:t>
      </w:r>
      <w:r w:rsidR="006F66BE" w:rsidRPr="001650FB">
        <w:rPr>
          <w:rFonts w:cstheme="minorHAnsi"/>
          <w:b/>
          <w:bCs/>
          <w:lang w:eastAsia="pl-PL"/>
        </w:rPr>
        <w:t>2</w:t>
      </w:r>
      <w:r w:rsidR="00B57CB8">
        <w:rPr>
          <w:rFonts w:cstheme="minorHAnsi"/>
          <w:b/>
          <w:bCs/>
          <w:lang w:eastAsia="pl-PL"/>
        </w:rPr>
        <w:t> 013 982,92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B57CB8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B57CB8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57CB8" w:rsidRDefault="00B57CB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57CB8" w:rsidRDefault="00B57CB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>Dz. 700 – Gospodarka mieszkaniowa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</w:t>
      </w:r>
      <w:r w:rsidR="004B2E02">
        <w:rPr>
          <w:rFonts w:cstheme="minorHAnsi"/>
        </w:rPr>
        <w:t>zadań związanych z opłatą za zajęcie gruntów pod wodami potoku Sokółka i Woliborka.</w:t>
      </w:r>
    </w:p>
    <w:p w:rsidR="004B2E02" w:rsidRDefault="004B2E0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:rsidR="004B2E02" w:rsidRDefault="004B2E0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zmiany klasyfikacji rozdziału dla usług związanych z obsługą prawną, obsługą zamó</w:t>
      </w:r>
      <w:r w:rsidR="00E53139">
        <w:rPr>
          <w:rFonts w:cstheme="minorHAnsi"/>
        </w:rPr>
        <w:t>w</w:t>
      </w:r>
      <w:r>
        <w:rPr>
          <w:rFonts w:cstheme="minorHAnsi"/>
        </w:rPr>
        <w:t xml:space="preserve">ień publicznych, usługami pocztowymi, utrzymaniem BIP </w:t>
      </w:r>
      <w:r w:rsidR="00E53139">
        <w:rPr>
          <w:rFonts w:cstheme="minorHAnsi"/>
        </w:rPr>
        <w:t>– w związku z koniecznością stosowania zasad wynikających z Systemu Monitorowania Usług Publicznych.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855 - Rodzina</w:t>
      </w:r>
    </w:p>
    <w:p w:rsidR="00DC0BA7" w:rsidRPr="0084109C" w:rsidRDefault="00DC0BA7" w:rsidP="00DC0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</w:t>
      </w:r>
      <w:r w:rsidR="005F6BC8">
        <w:rPr>
          <w:rFonts w:cstheme="minorHAnsi"/>
        </w:rPr>
        <w:t>onuje się korekty planów zadań jednostki Żłobek Publiczny „Baśniowe Wzgórze” w Ludwikowicach Kłodzkich</w:t>
      </w:r>
      <w:r>
        <w:rPr>
          <w:rFonts w:cstheme="minorHAnsi"/>
        </w:rPr>
        <w:t>, zgodnie z dyspozycją Kierownika GOPS.</w:t>
      </w:r>
    </w:p>
    <w:p w:rsidR="00FD2871" w:rsidRPr="0084109C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Dz. 900 – Gospodarka komunalna i ochrona środowiska</w:t>
      </w:r>
    </w:p>
    <w:p w:rsidR="00DC0BA7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 xml:space="preserve">Dokonuje się zmian w </w:t>
      </w:r>
      <w:r w:rsidR="00DC0BA7">
        <w:rPr>
          <w:rFonts w:cstheme="minorHAnsi"/>
          <w:lang w:eastAsia="pl-PL"/>
        </w:rPr>
        <w:t xml:space="preserve">zadania pod nazwą </w:t>
      </w:r>
      <w:r w:rsidR="00DC0BA7" w:rsidRPr="00DC0BA7">
        <w:rPr>
          <w:rFonts w:cstheme="minorHAnsi"/>
          <w:lang w:eastAsia="pl-PL"/>
        </w:rPr>
        <w:t>"Wymiana wysokoemisyjnych źródeł ciepła w budynkach i lokalach mieszkalnych na terenie wybranych gmin Aglomeracji Wałbrzyskiej"</w:t>
      </w:r>
      <w:r w:rsidR="00DC0BA7">
        <w:rPr>
          <w:rFonts w:cstheme="minorHAnsi"/>
          <w:lang w:eastAsia="pl-PL"/>
        </w:rPr>
        <w:t xml:space="preserve"> b</w:t>
      </w:r>
      <w:r w:rsidR="005F6BC8">
        <w:rPr>
          <w:rFonts w:cstheme="minorHAnsi"/>
          <w:lang w:eastAsia="pl-PL"/>
        </w:rPr>
        <w:t xml:space="preserve">ez zmiany kwoty limitu wydatków w związku z przekazaną przez LIDERA projektu aktualizacją. </w:t>
      </w:r>
    </w:p>
    <w:p w:rsidR="00096D5E" w:rsidRPr="0084109C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Zmiany pr</w:t>
      </w:r>
      <w:r w:rsidR="00CC203D">
        <w:rPr>
          <w:rFonts w:cstheme="minorHAnsi"/>
          <w:lang w:eastAsia="pl-PL"/>
        </w:rPr>
        <w:t>zedstawiono w załączniku</w:t>
      </w:r>
      <w:r w:rsidR="0084109C">
        <w:rPr>
          <w:rFonts w:cstheme="minorHAnsi"/>
          <w:lang w:eastAsia="pl-PL"/>
        </w:rPr>
        <w:t xml:space="preserve"> nr 1</w:t>
      </w:r>
      <w:bookmarkStart w:id="0" w:name="_GoBack"/>
      <w:bookmarkEnd w:id="0"/>
      <w:r w:rsidRPr="0084109C">
        <w:rPr>
          <w:rFonts w:cstheme="minorHAnsi"/>
          <w:lang w:eastAsia="pl-PL"/>
        </w:rPr>
        <w:t>.</w:t>
      </w: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5A" w:rsidRDefault="0040605A" w:rsidP="00DE3029">
      <w:r>
        <w:separator/>
      </w:r>
    </w:p>
  </w:endnote>
  <w:endnote w:type="continuationSeparator" w:id="0">
    <w:p w:rsidR="0040605A" w:rsidRDefault="0040605A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5A" w:rsidRDefault="0040605A" w:rsidP="00DE3029">
      <w:r>
        <w:separator/>
      </w:r>
    </w:p>
  </w:footnote>
  <w:footnote w:type="continuationSeparator" w:id="0">
    <w:p w:rsidR="0040605A" w:rsidRDefault="0040605A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4FB5"/>
    <w:rsid w:val="005B5449"/>
    <w:rsid w:val="005C5CD4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0D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7E72-49F6-4485-9F22-3CF0983B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662</cp:revision>
  <cp:lastPrinted>2022-01-21T12:35:00Z</cp:lastPrinted>
  <dcterms:created xsi:type="dcterms:W3CDTF">2018-10-01T10:06:00Z</dcterms:created>
  <dcterms:modified xsi:type="dcterms:W3CDTF">2022-01-21T13:12:00Z</dcterms:modified>
</cp:coreProperties>
</file>