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A199" w14:textId="57350DDE" w:rsidR="00FD4014" w:rsidRPr="005322FC" w:rsidRDefault="00FD4014" w:rsidP="00FD4014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Wójta Gminy Nowa Ruda nr </w:t>
      </w:r>
      <w:r w:rsidR="00AF6ABA">
        <w:rPr>
          <w:b/>
          <w:bCs/>
          <w:color w:val="auto"/>
        </w:rPr>
        <w:t>11</w:t>
      </w:r>
      <w:r w:rsidRPr="005322FC">
        <w:rPr>
          <w:b/>
          <w:bCs/>
          <w:color w:val="auto"/>
        </w:rPr>
        <w:t>/2</w:t>
      </w:r>
      <w:r w:rsidR="00890F14"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AF6ABA">
        <w:rPr>
          <w:b/>
          <w:bCs/>
          <w:color w:val="auto"/>
        </w:rPr>
        <w:t xml:space="preserve"> 11</w:t>
      </w:r>
      <w:r w:rsidR="00890F14">
        <w:rPr>
          <w:b/>
          <w:bCs/>
          <w:color w:val="auto"/>
        </w:rPr>
        <w:t xml:space="preserve"> stycznia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890F14"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890F14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86E166A" w14:textId="7DA6C5C4" w:rsidR="00FD4014" w:rsidRPr="005322FC" w:rsidRDefault="00FD4014" w:rsidP="00FD401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890F14" w:rsidRPr="00890F14">
        <w:rPr>
          <w:rFonts w:asciiTheme="minorHAnsi" w:hAnsiTheme="minorHAnsi" w:cstheme="minorHAnsi"/>
        </w:rPr>
        <w:t>t.j</w:t>
      </w:r>
      <w:proofErr w:type="spellEnd"/>
      <w:r w:rsidR="00890F14" w:rsidRPr="00890F14">
        <w:rPr>
          <w:rFonts w:asciiTheme="minorHAnsi" w:hAnsiTheme="minorHAnsi" w:cstheme="minorHAnsi"/>
        </w:rPr>
        <w:t>. Dz. U. z 2021 r. poz. 1372; zm.: Dz. U. z 2021 r. poz. 1834</w:t>
      </w:r>
      <w:r w:rsidRPr="00890F14">
        <w:rPr>
          <w:rFonts w:asciiTheme="minorHAnsi" w:hAnsiTheme="minorHAnsi" w:cstheme="minorHAnsi"/>
        </w:rPr>
        <w:t>) art. 13 ust. 1, art. 25 ust. 1, art. 37 ust. 1, art. 38 ust. 1 i 2,</w:t>
      </w:r>
      <w:r w:rsidR="00890F14" w:rsidRPr="00890F14">
        <w:rPr>
          <w:rFonts w:asciiTheme="minorHAnsi" w:hAnsiTheme="minorHAnsi" w:cstheme="minorHAnsi"/>
        </w:rPr>
        <w:t xml:space="preserve"> art. 39 ust. 2,</w:t>
      </w:r>
      <w:r w:rsidRPr="00890F14">
        <w:rPr>
          <w:rFonts w:asciiTheme="minorHAnsi" w:hAnsiTheme="minorHAnsi" w:cstheme="minorHAnsi"/>
        </w:rPr>
        <w:t xml:space="preserve">  art. 40 ust. 1 pkt 1 ustawy z dnia 21 sierpnia 1997 r. o gospodarce nieruchomościami (</w:t>
      </w:r>
      <w:proofErr w:type="spellStart"/>
      <w:r w:rsidR="00890F14" w:rsidRPr="00890F14">
        <w:rPr>
          <w:rFonts w:asciiTheme="minorHAnsi" w:hAnsiTheme="minorHAnsi" w:cstheme="minorHAnsi"/>
        </w:rPr>
        <w:t>T.j</w:t>
      </w:r>
      <w:proofErr w:type="spellEnd"/>
      <w:r w:rsidR="00890F14" w:rsidRPr="00890F14">
        <w:rPr>
          <w:rFonts w:asciiTheme="minorHAnsi" w:hAnsiTheme="minorHAnsi" w:cstheme="minorHAnsi"/>
        </w:rPr>
        <w:t>. Dz. U. z 2021 r. poz. 1899; zm.: Dz. U. z 2021 r. poz. 815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25EC451" w14:textId="4AABB44A" w:rsidR="00FD4014" w:rsidRPr="00EC365E" w:rsidRDefault="00FD4014" w:rsidP="00FD401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901/7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027861/4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890F14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89E1FCE" w14:textId="77777777" w:rsidR="00FD4014" w:rsidRPr="00EC365E" w:rsidRDefault="00FD4014" w:rsidP="00FD401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5370D81" w14:textId="77777777" w:rsidR="00FD4014" w:rsidRPr="00EC365E" w:rsidRDefault="00FD4014" w:rsidP="00FD4014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5C0E0EBD" w14:textId="77777777" w:rsidR="00FD4014" w:rsidRPr="00EC365E" w:rsidRDefault="00FD4014" w:rsidP="00FD401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25852B0" w14:textId="77777777" w:rsidR="00FD4014" w:rsidRPr="005A345D" w:rsidRDefault="00FD4014" w:rsidP="00FD401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168DE3D" w14:textId="77777777" w:rsidR="00FD4014" w:rsidRPr="00456AD4" w:rsidRDefault="00FD4014" w:rsidP="00FD401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F229BC2" w14:textId="151A177F" w:rsidR="00FD4014" w:rsidRPr="007549F4" w:rsidRDefault="00FD4014" w:rsidP="00FD401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F6ABA">
        <w:rPr>
          <w:color w:val="auto"/>
        </w:rPr>
        <w:t>11</w:t>
      </w:r>
      <w:r w:rsidRPr="007549F4">
        <w:rPr>
          <w:color w:val="auto"/>
        </w:rPr>
        <w:t>/2</w:t>
      </w:r>
      <w:r w:rsidR="00890F14"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AF6ABA">
        <w:rPr>
          <w:color w:val="auto"/>
        </w:rPr>
        <w:t xml:space="preserve">11 stycznia </w:t>
      </w:r>
      <w:r w:rsidRPr="007549F4">
        <w:rPr>
          <w:color w:val="auto"/>
        </w:rPr>
        <w:t>202</w:t>
      </w:r>
      <w:r w:rsidR="00890F14"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0DBE33E7" w14:textId="333369E8" w:rsidR="00FD4014" w:rsidRPr="007549F4" w:rsidRDefault="00FD4014" w:rsidP="00FD401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890F14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>I przetarg ustny nieograniczony na sprzedaż niżej wymienionych nieruchomości</w:t>
      </w:r>
    </w:p>
    <w:p w14:paraId="54D9D0E6" w14:textId="77777777" w:rsidR="00FD4014" w:rsidRPr="007549F4" w:rsidRDefault="00FD4014" w:rsidP="00FD401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32FF94C" w14:textId="77777777" w:rsidR="00FD4014" w:rsidRPr="007549F4" w:rsidRDefault="00FD4014" w:rsidP="00FD401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027861/4</w:t>
      </w:r>
    </w:p>
    <w:p w14:paraId="227BA81C" w14:textId="77777777" w:rsidR="00FD4014" w:rsidRPr="007549F4" w:rsidRDefault="00FD4014" w:rsidP="00FD401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901/7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7CED094B" w14:textId="77777777" w:rsidR="00FD4014" w:rsidRPr="007549F4" w:rsidRDefault="00FD4014" w:rsidP="00FD401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C8A7B42" w14:textId="77777777" w:rsidR="00FD4014" w:rsidRPr="00961D7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901/7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N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16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regularnym-zbliżonym do trapezu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nachylonym. Działka zakrzaczona i porośnięta pojedynczymi drzewami klonu – bez znaczącego wpływu na wartość nieruchomości.</w:t>
      </w:r>
    </w:p>
    <w:p w14:paraId="57A753F0" w14:textId="0DCF9EAB" w:rsidR="00FD4014" w:rsidRPr="00B855B1" w:rsidRDefault="00FD4014" w:rsidP="00890F14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Ludwikowice Kłodzkie działka przeznaczona jest: częściowo na cele zabudowy zagrodowej, obiektów gospodarczych wraz z obiektami usługowymi o charakterze rolniczym dopuszczonej do realizacji na terenach użytkowanych rolniczo wiejskich układów osadniczych (1366 m2), częściowo przeznaczona na cele użytkowania rolniczego (154 m2), częściowo posiada status drogi wewnętrznej (80 m2)</w:t>
      </w:r>
      <w:r w:rsidRPr="00961D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890F14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 xml:space="preserve">. art. 43 ust. 1 pkt 9 ustawy o podatku od towarów i usług w części przeznaczonej w MPZP ca cele </w:t>
      </w:r>
      <w:r>
        <w:rPr>
          <w:sz w:val="24"/>
          <w:szCs w:val="24"/>
        </w:rPr>
        <w:t>użytkowania rolniczego</w:t>
      </w:r>
      <w:r w:rsidR="004F7EA2">
        <w:rPr>
          <w:sz w:val="24"/>
          <w:szCs w:val="24"/>
        </w:rPr>
        <w:t>;</w:t>
      </w:r>
      <w:r w:rsidRPr="00A3171E">
        <w:rPr>
          <w:sz w:val="24"/>
          <w:szCs w:val="24"/>
        </w:rPr>
        <w:t xml:space="preserve"> w części przeznaczonej w MPZP na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cele zabudowy zagrodowej, obiektów gospodarczych wraz z obiektami usługowymi o charakterze rolniczym dopuszczonej do realizacji na terenach użytkowanych rolniczo wiejskich układów osadniczych oraz w części przeznaczonej pod </w:t>
      </w:r>
    </w:p>
    <w:p w14:paraId="494C0A89" w14:textId="77777777" w:rsidR="00FD4014" w:rsidRPr="00312FB0" w:rsidRDefault="00FD4014" w:rsidP="00FD4014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rFonts w:asciiTheme="minorHAnsi" w:hAnsiTheme="minorHAnsi" w:cstheme="minorHAnsi"/>
        </w:rPr>
        <w:t xml:space="preserve">drogę wewnętrzną </w:t>
      </w:r>
      <w:r w:rsidRPr="00A3171E">
        <w:rPr>
          <w:sz w:val="24"/>
          <w:szCs w:val="24"/>
        </w:rPr>
        <w:t xml:space="preserve">obciążenie podatkiem od towarów i usług w wysokości 23% </w:t>
      </w:r>
    </w:p>
    <w:bookmarkEnd w:id="0"/>
    <w:p w14:paraId="053CF646" w14:textId="0027FEFE" w:rsidR="00FD4014" w:rsidRPr="0032358C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890F14">
        <w:rPr>
          <w:rFonts w:asciiTheme="minorHAnsi" w:hAnsiTheme="minorHAnsi" w:cstheme="minorHAnsi"/>
        </w:rPr>
        <w:t>3.600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4F7EA2">
        <w:rPr>
          <w:rFonts w:asciiTheme="minorHAnsi" w:hAnsiTheme="minorHAnsi" w:cstheme="minorHAnsi"/>
        </w:rPr>
        <w:br/>
      </w:r>
      <w:r w:rsidR="004F7EA2" w:rsidRPr="0032358C">
        <w:rPr>
          <w:rFonts w:asciiTheme="minorHAnsi" w:eastAsia="Times New Roman" w:hAnsiTheme="minorHAnsi" w:cstheme="minorHAnsi"/>
        </w:rPr>
        <w:t>I przetarg ustny nieograniczony</w:t>
      </w:r>
      <w:r w:rsidR="004F7EA2">
        <w:rPr>
          <w:rFonts w:asciiTheme="minorHAnsi" w:eastAsia="Times New Roman" w:hAnsiTheme="minorHAnsi" w:cstheme="minorHAnsi"/>
        </w:rPr>
        <w:t xml:space="preserve"> ogłoszony został na dzień 26.11.2021 r. i zakończył się wynikiem negatywnym z uwagi na to, że nikt do niego nie przystąpił.</w:t>
      </w:r>
      <w:r w:rsidRPr="0000744D"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</w:t>
      </w:r>
      <w:r w:rsidR="004F7EA2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AF6ABA">
        <w:rPr>
          <w:rFonts w:asciiTheme="minorHAnsi" w:eastAsia="Times New Roman" w:hAnsiTheme="minorHAnsi" w:cstheme="minorHAnsi"/>
          <w:b/>
          <w:bCs/>
        </w:rPr>
        <w:t>18.02.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 w:rsidR="004F7EA2"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AF6ABA">
        <w:rPr>
          <w:rFonts w:asciiTheme="minorHAnsi" w:eastAsia="Times New Roman" w:hAnsiTheme="minorHAnsi" w:cstheme="minorHAnsi"/>
          <w:b/>
          <w:bCs/>
        </w:rPr>
        <w:t xml:space="preserve"> 13.00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EC0A05E" w14:textId="0D849462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AF6ABA">
        <w:rPr>
          <w:rFonts w:asciiTheme="minorHAnsi" w:eastAsia="Times New Roman" w:hAnsiTheme="minorHAnsi" w:cstheme="minorHAnsi"/>
          <w:b/>
          <w:bCs/>
        </w:rPr>
        <w:lastRenderedPageBreak/>
        <w:t>14.02.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 w:rsidR="004F7EA2"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ED4EDD3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9B4698F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9424560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E6C5715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D5586FC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Nabywca zobowiązany będzie do złożenia oświadczenia w protokole z przetargu, że:</w:t>
      </w:r>
    </w:p>
    <w:p w14:paraId="352860E4" w14:textId="77777777" w:rsidR="00FD4014" w:rsidRPr="007549F4" w:rsidRDefault="00FD4014" w:rsidP="00FD40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919E185" w14:textId="77777777" w:rsidR="00FD4014" w:rsidRPr="007549F4" w:rsidRDefault="00FD4014" w:rsidP="00FD40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0ED8B3A" w14:textId="77777777" w:rsidR="00FD4014" w:rsidRPr="007549F4" w:rsidRDefault="00FD4014" w:rsidP="00FD40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402F6BA" w14:textId="77777777" w:rsidR="00FD4014" w:rsidRPr="007549F4" w:rsidRDefault="00FD4014" w:rsidP="00FD401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0C0226D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5F575CE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4B5413F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894C675" w14:textId="77777777" w:rsidR="00FD4014" w:rsidRPr="007549F4" w:rsidRDefault="00FD4014" w:rsidP="00FD401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E8E55A9" w14:textId="4206FBDB" w:rsidR="00FD4014" w:rsidRPr="004D300C" w:rsidRDefault="00FD4014" w:rsidP="00694EF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="004F7EA2" w:rsidRPr="004F7EA2">
        <w:rPr>
          <w:rFonts w:asciiTheme="minorHAnsi" w:hAnsiTheme="minorHAnsi" w:cstheme="minorHAnsi"/>
        </w:rPr>
        <w:t>t.j</w:t>
      </w:r>
      <w:proofErr w:type="spellEnd"/>
      <w:r w:rsidR="004F7EA2"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="004F7EA2" w:rsidRPr="004F7EA2">
        <w:rPr>
          <w:rFonts w:asciiTheme="minorHAnsi" w:hAnsiTheme="minorHAnsi" w:cstheme="minorHAnsi"/>
        </w:rPr>
        <w:t>późn</w:t>
      </w:r>
      <w:proofErr w:type="spellEnd"/>
      <w:r w:rsidR="004F7EA2"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AF6ABA">
        <w:rPr>
          <w:rFonts w:asciiTheme="minorHAnsi" w:eastAsia="Times New Roman" w:hAnsiTheme="minorHAnsi" w:cstheme="minorHAnsi"/>
          <w:color w:val="000000" w:themeColor="text1"/>
        </w:rPr>
        <w:t xml:space="preserve"> 11.01.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4F7EA2">
        <w:rPr>
          <w:rFonts w:asciiTheme="minorHAnsi" w:eastAsia="Times New Roman" w:hAnsiTheme="minorHAnsi" w:cstheme="minorHAnsi"/>
          <w:color w:val="000000" w:themeColor="text1"/>
        </w:rPr>
        <w:t>2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4D300C">
        <w:rPr>
          <w:rFonts w:cs="Calibri"/>
          <w:color w:val="000000" w:themeColor="text1"/>
        </w:rPr>
        <w:t xml:space="preserve">/z up. Wójta Anna </w:t>
      </w:r>
      <w:r w:rsidRPr="008F0EFE">
        <w:rPr>
          <w:rFonts w:asciiTheme="minorHAnsi" w:hAnsiTheme="minorHAnsi" w:cstheme="minorHAnsi"/>
          <w:color w:val="000000" w:themeColor="text1"/>
        </w:rPr>
        <w:t>Zawiślak</w:t>
      </w:r>
      <w:r w:rsidRPr="004D300C">
        <w:rPr>
          <w:rFonts w:cs="Calibri"/>
          <w:color w:val="000000" w:themeColor="text1"/>
        </w:rPr>
        <w:t xml:space="preserve"> Zastępca Wójta/</w:t>
      </w:r>
    </w:p>
    <w:p w14:paraId="15792876" w14:textId="77777777" w:rsidR="00FD4014" w:rsidRDefault="00FD4014" w:rsidP="00FD4014"/>
    <w:p w14:paraId="2962D8BC" w14:textId="77777777" w:rsidR="004A37F9" w:rsidRDefault="00694EF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14"/>
    <w:rsid w:val="00092580"/>
    <w:rsid w:val="00456AD4"/>
    <w:rsid w:val="004F7EA2"/>
    <w:rsid w:val="00694EFB"/>
    <w:rsid w:val="00890F14"/>
    <w:rsid w:val="009E1E95"/>
    <w:rsid w:val="00A779F1"/>
    <w:rsid w:val="00AF6ABA"/>
    <w:rsid w:val="00F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3075"/>
  <w15:chartTrackingRefBased/>
  <w15:docId w15:val="{AF5E98A5-0684-4558-8D46-C2704AA8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014"/>
  </w:style>
  <w:style w:type="paragraph" w:styleId="Nagwek1">
    <w:name w:val="heading 1"/>
    <w:basedOn w:val="Normalny"/>
    <w:next w:val="Normalny"/>
    <w:link w:val="Nagwek1Znak"/>
    <w:uiPriority w:val="9"/>
    <w:qFormat/>
    <w:rsid w:val="00FD401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401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01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D401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D401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FD4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D401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D4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2022-01-10T11:38:00Z</cp:lastPrinted>
  <dcterms:created xsi:type="dcterms:W3CDTF">2022-01-10T11:28:00Z</dcterms:created>
  <dcterms:modified xsi:type="dcterms:W3CDTF">2022-01-11T09:49:00Z</dcterms:modified>
</cp:coreProperties>
</file>