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19EBA1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055C0">
        <w:rPr>
          <w:rStyle w:val="Pogrubienie"/>
        </w:rPr>
        <w:t>563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D6080">
        <w:rPr>
          <w:rStyle w:val="Pogrubienie"/>
        </w:rPr>
        <w:t>10 listopada</w:t>
      </w:r>
      <w:r w:rsidR="005A678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055C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49CB916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0D6080">
        <w:t>t</w:t>
      </w:r>
      <w:r w:rsidR="000D6080">
        <w:t>.j</w:t>
      </w:r>
      <w:proofErr w:type="spellEnd"/>
      <w:r w:rsidR="000D6080">
        <w:t>. Dz. U. z 2021 r. poz. 1372; zm.: Dz. U. z 2021 r. poz. 1834</w:t>
      </w:r>
      <w:r w:rsidR="00554F58" w:rsidRPr="00A559D3">
        <w:t>)</w:t>
      </w:r>
      <w:r w:rsidR="000D6080">
        <w:t>,</w:t>
      </w:r>
      <w:r w:rsidRPr="00B671B0">
        <w:t xml:space="preserve"> art. 13 ust. 1, art. 25 ust. 1, art. 35 ust. 1 i 2 ustawy z dnia 21 sierpnia 1997 r. o gospodarce nieruchomościami </w:t>
      </w:r>
      <w:r w:rsidR="00575D05" w:rsidRPr="00575D05">
        <w:t>(</w:t>
      </w:r>
      <w:proofErr w:type="spellStart"/>
      <w:r w:rsidR="000D6080">
        <w:t>t</w:t>
      </w:r>
      <w:r w:rsidR="000D6080">
        <w:t>.j</w:t>
      </w:r>
      <w:proofErr w:type="spellEnd"/>
      <w:r w:rsidR="000D6080">
        <w:t>. Dz. U. z 2021 r. poz. 1899; zm.: Dz. U. z 2021 r. poz. 815</w:t>
      </w:r>
      <w:r w:rsidR="00575D05" w:rsidRPr="00575D05">
        <w:t xml:space="preserve">), </w:t>
      </w:r>
      <w:r w:rsidRPr="00B671B0">
        <w:t>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36D72E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 xml:space="preserve">działki oznaczonej numerem ewidencyjnym </w:t>
      </w:r>
      <w:r w:rsidR="00E321C7">
        <w:rPr>
          <w:rFonts w:ascii="Calibri" w:hAnsi="Calibri" w:cs="Calibri"/>
        </w:rPr>
        <w:t>1</w:t>
      </w:r>
      <w:r w:rsidR="000D6080">
        <w:rPr>
          <w:rFonts w:ascii="Calibri" w:hAnsi="Calibri" w:cs="Calibri"/>
        </w:rPr>
        <w:t>6</w:t>
      </w:r>
      <w:r w:rsidR="00E321C7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060F0D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57193">
        <w:rPr>
          <w:rFonts w:ascii="Calibri" w:hAnsi="Calibri" w:cs="Calibri"/>
        </w:rPr>
        <w:t>0,</w:t>
      </w:r>
      <w:r w:rsidR="00E321C7">
        <w:rPr>
          <w:rFonts w:ascii="Calibri" w:hAnsi="Calibri" w:cs="Calibri"/>
        </w:rPr>
        <w:t>2</w:t>
      </w:r>
      <w:r w:rsidR="000D6080">
        <w:rPr>
          <w:rFonts w:ascii="Calibri" w:hAnsi="Calibri" w:cs="Calibri"/>
        </w:rPr>
        <w:t>0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>00</w:t>
      </w:r>
      <w:r w:rsidR="000D6080">
        <w:rPr>
          <w:rFonts w:ascii="Calibri" w:hAnsi="Calibri" w:cs="Calibri"/>
        </w:rPr>
        <w:t>13</w:t>
      </w:r>
      <w:r w:rsidR="002055C0">
        <w:rPr>
          <w:rFonts w:ascii="Calibri" w:hAnsi="Calibri" w:cs="Calibri"/>
        </w:rPr>
        <w:t xml:space="preserve"> Sokolec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3275B1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0D6080">
        <w:rPr>
          <w:rFonts w:ascii="Calibri" w:hAnsi="Calibri" w:cs="Calibri"/>
        </w:rPr>
        <w:t xml:space="preserve">48,00 </w:t>
      </w:r>
      <w:r w:rsidRPr="00277783">
        <w:rPr>
          <w:rFonts w:ascii="Calibri" w:hAnsi="Calibri" w:cs="Calibri"/>
        </w:rPr>
        <w:t xml:space="preserve">zł (słownie: </w:t>
      </w:r>
      <w:r w:rsidR="000D6080">
        <w:rPr>
          <w:rFonts w:ascii="Calibri" w:hAnsi="Calibri" w:cs="Calibri"/>
        </w:rPr>
        <w:t>czterdzieści osiem złotych 00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D6080">
        <w:rPr>
          <w:rFonts w:ascii="Calibri" w:hAnsi="Calibri" w:cs="Calibri"/>
        </w:rPr>
        <w:t>240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A8ECA4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D6080">
        <w:rPr>
          <w:rFonts w:ascii="Calibri" w:eastAsia="Calibri" w:hAnsi="Calibri" w:cs="Calibri"/>
        </w:rPr>
        <w:t>Sokolec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3E2F6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E2F69">
        <w:rPr>
          <w:rFonts w:cs="Calibri"/>
        </w:rPr>
        <w:tab/>
      </w:r>
      <w:bookmarkStart w:id="1" w:name="_Hlk80097228"/>
      <w:bookmarkStart w:id="2" w:name="_Hlk51660687"/>
      <w:r w:rsidR="001106E3" w:rsidRPr="003E2F69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0474377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0D6080">
        <w:t xml:space="preserve"> </w:t>
      </w:r>
      <w:r w:rsidR="002055C0">
        <w:t>563/</w:t>
      </w:r>
      <w:r w:rsidRPr="003F30A7">
        <w:t>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D6080">
        <w:t>10 listopada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C9E3C6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D6080">
        <w:rPr>
          <w:rStyle w:val="Pogrubienie"/>
          <w:rFonts w:asciiTheme="minorHAnsi" w:hAnsiTheme="minorHAnsi" w:cstheme="minorHAnsi"/>
        </w:rPr>
        <w:t>10 listopada</w:t>
      </w:r>
      <w:r w:rsidR="005A6784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D6080">
        <w:rPr>
          <w:rStyle w:val="Pogrubienie"/>
          <w:rFonts w:asciiTheme="minorHAnsi" w:hAnsiTheme="minorHAnsi" w:cstheme="minorHAnsi"/>
        </w:rPr>
        <w:t>30 listopada</w:t>
      </w:r>
      <w:r w:rsidR="005A6784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D61447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D6080">
        <w:rPr>
          <w:rFonts w:ascii="Calibri" w:hAnsi="Calibri" w:cs="Calibri"/>
        </w:rPr>
        <w:t>Sokolec</w:t>
      </w:r>
    </w:p>
    <w:p w14:paraId="538B1F72" w14:textId="360FF472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0D6080">
        <w:rPr>
          <w:rFonts w:ascii="Calibri" w:hAnsi="Calibri" w:cs="Calibri"/>
        </w:rPr>
        <w:t>16</w:t>
      </w:r>
    </w:p>
    <w:p w14:paraId="2C62D4F6" w14:textId="74FE9334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650599" w:rsidRPr="00650599">
        <w:rPr>
          <w:rFonts w:ascii="Calibri" w:hAnsi="Calibri" w:cs="Calibri"/>
        </w:rPr>
        <w:t>SW2K/00025404/9</w:t>
      </w:r>
    </w:p>
    <w:p w14:paraId="4D949F54" w14:textId="7F9C3D54" w:rsid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57193">
        <w:rPr>
          <w:rFonts w:ascii="Calibri" w:hAnsi="Calibri" w:cs="Calibri"/>
        </w:rPr>
        <w:t>0,</w:t>
      </w:r>
      <w:r w:rsidR="00E321C7">
        <w:rPr>
          <w:rFonts w:ascii="Calibri" w:hAnsi="Calibri" w:cs="Calibri"/>
        </w:rPr>
        <w:t>2</w:t>
      </w:r>
      <w:r w:rsidR="00650599">
        <w:rPr>
          <w:rFonts w:ascii="Calibri" w:hAnsi="Calibri" w:cs="Calibri"/>
        </w:rPr>
        <w:t>0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4166CADE" w14:textId="7A4B77E4" w:rsidR="00650599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5D05">
        <w:rPr>
          <w:rStyle w:val="Pogrubienie"/>
          <w:rFonts w:ascii="Calibri" w:hAnsi="Calibri" w:cs="Calibri"/>
        </w:rPr>
        <w:t>Opis nieruchomości, przeznaczenie i sposób zagospodarowania</w:t>
      </w:r>
      <w:r w:rsidRPr="00575D05">
        <w:rPr>
          <w:rFonts w:ascii="Calibri" w:hAnsi="Calibri" w:cs="Calibri"/>
        </w:rPr>
        <w:t>: nieruchomość</w:t>
      </w:r>
      <w:bookmarkStart w:id="3" w:name="_Hlk532814726"/>
      <w:r w:rsidRPr="00575D05">
        <w:rPr>
          <w:rFonts w:ascii="Calibri" w:hAnsi="Calibri" w:cs="Calibri"/>
        </w:rPr>
        <w:t xml:space="preserve"> gruntowa niezabudowana w granicach</w:t>
      </w:r>
      <w:r w:rsidR="00060F0D" w:rsidRPr="00575D05">
        <w:rPr>
          <w:rFonts w:ascii="Calibri" w:hAnsi="Calibri" w:cs="Calibri"/>
        </w:rPr>
        <w:t xml:space="preserve"> działki nr </w:t>
      </w:r>
      <w:r w:rsidR="00E321C7">
        <w:rPr>
          <w:rFonts w:ascii="Calibri" w:hAnsi="Calibri" w:cs="Calibri"/>
        </w:rPr>
        <w:t>1</w:t>
      </w:r>
      <w:r w:rsidR="00650599">
        <w:rPr>
          <w:rFonts w:ascii="Calibri" w:hAnsi="Calibri" w:cs="Calibri"/>
        </w:rPr>
        <w:t>6</w:t>
      </w:r>
      <w:r w:rsidR="00060F0D" w:rsidRPr="00575D05">
        <w:rPr>
          <w:rFonts w:ascii="Calibri" w:hAnsi="Calibri" w:cs="Calibri"/>
        </w:rPr>
        <w:t>, AM-</w:t>
      </w:r>
      <w:r w:rsidR="00E321C7">
        <w:rPr>
          <w:rFonts w:ascii="Calibri" w:hAnsi="Calibri" w:cs="Calibri"/>
        </w:rPr>
        <w:t>1</w:t>
      </w:r>
      <w:r w:rsidR="00060F0D" w:rsidRPr="00575D05">
        <w:rPr>
          <w:rFonts w:ascii="Calibri" w:hAnsi="Calibri" w:cs="Calibri"/>
        </w:rPr>
        <w:t>, obręb 00</w:t>
      </w:r>
      <w:r w:rsidR="00650599">
        <w:rPr>
          <w:rFonts w:ascii="Calibri" w:hAnsi="Calibri" w:cs="Calibri"/>
        </w:rPr>
        <w:t>13 Sokolec</w:t>
      </w:r>
      <w:r w:rsidR="00060F0D" w:rsidRPr="00575D05">
        <w:rPr>
          <w:rFonts w:ascii="Calibri" w:hAnsi="Calibri" w:cs="Calibri"/>
        </w:rPr>
        <w:t xml:space="preserve">, o ogólnej pow. </w:t>
      </w:r>
      <w:r w:rsidR="00857193" w:rsidRPr="00575D05">
        <w:rPr>
          <w:rFonts w:ascii="Calibri" w:hAnsi="Calibri" w:cs="Calibri"/>
        </w:rPr>
        <w:t>0,</w:t>
      </w:r>
      <w:r w:rsidR="00E321C7">
        <w:rPr>
          <w:rFonts w:ascii="Calibri" w:hAnsi="Calibri" w:cs="Calibri"/>
        </w:rPr>
        <w:t>2</w:t>
      </w:r>
      <w:r w:rsidR="00650599">
        <w:rPr>
          <w:rFonts w:ascii="Calibri" w:hAnsi="Calibri" w:cs="Calibri"/>
        </w:rPr>
        <w:t xml:space="preserve">0 </w:t>
      </w:r>
      <w:r w:rsidR="007D3C23" w:rsidRPr="00575D05">
        <w:rPr>
          <w:rFonts w:ascii="Calibri" w:hAnsi="Calibri" w:cs="Calibri"/>
        </w:rPr>
        <w:t xml:space="preserve">ha </w:t>
      </w:r>
      <w:r w:rsidR="00060F0D" w:rsidRPr="00575D05">
        <w:rPr>
          <w:rFonts w:ascii="Calibri" w:hAnsi="Calibri" w:cs="Calibri"/>
        </w:rPr>
        <w:t xml:space="preserve">sklasyfikowana jako </w:t>
      </w:r>
      <w:proofErr w:type="spellStart"/>
      <w:r w:rsidR="00650599">
        <w:rPr>
          <w:rFonts w:ascii="Calibri" w:hAnsi="Calibri" w:cs="Calibri"/>
        </w:rPr>
        <w:t>Lzr-PsVI</w:t>
      </w:r>
      <w:proofErr w:type="spellEnd"/>
      <w:r w:rsidR="00060F0D" w:rsidRPr="00575D05">
        <w:rPr>
          <w:rFonts w:ascii="Calibri" w:hAnsi="Calibri" w:cs="Calibri"/>
        </w:rPr>
        <w:t>,</w:t>
      </w:r>
      <w:r w:rsidR="007E1819" w:rsidRPr="00575D05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575D05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br/>
      </w:r>
      <w:r w:rsidR="00650599">
        <w:rPr>
          <w:rFonts w:ascii="Calibri" w:hAnsi="Calibri" w:cs="Calibri"/>
        </w:rPr>
        <w:t xml:space="preserve">Zgodnie z miejscowym planem zagospodarowania przestrzennego Gminy </w:t>
      </w:r>
      <w:r w:rsidR="002055C0">
        <w:rPr>
          <w:rFonts w:ascii="Calibri" w:hAnsi="Calibri" w:cs="Calibri"/>
        </w:rPr>
        <w:t>N</w:t>
      </w:r>
      <w:r w:rsidR="00650599">
        <w:rPr>
          <w:rFonts w:ascii="Calibri" w:hAnsi="Calibri" w:cs="Calibri"/>
        </w:rPr>
        <w:t>owa Ruda dla części wsi Sokolec działka nr 16 położona w Sokolcu przeznaczona jest</w:t>
      </w:r>
    </w:p>
    <w:p w14:paraId="5C5E6110" w14:textId="77777777" w:rsidR="00650599" w:rsidRDefault="00650599" w:rsidP="00650599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dla terenów upraw rolnych, łąk, pastwisk, leży w granicach terenu oznaczonego na rysunku ww. planu symbolem R,</w:t>
      </w:r>
    </w:p>
    <w:p w14:paraId="3199DED8" w14:textId="77777777" w:rsidR="00650599" w:rsidRDefault="00650599" w:rsidP="00650599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dla terenów elektroenergetyki, leży w granicach terenu oznaczonego na rysunku ww. planu symbolem E,</w:t>
      </w:r>
    </w:p>
    <w:p w14:paraId="15D0F9E7" w14:textId="364BC66C" w:rsidR="00650599" w:rsidRDefault="00650599" w:rsidP="00650599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publicznej dojazdowej, leży w granicach terenu oznaczonego na rysunku ww. planu symbolem KDD,</w:t>
      </w:r>
    </w:p>
    <w:p w14:paraId="21AA89EF" w14:textId="2E1F1345" w:rsidR="00442CA3" w:rsidRPr="00575D05" w:rsidRDefault="00650599" w:rsidP="00650599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leży poza opracowaniem miejscowego planu zagospodarowania przestrzennego</w:t>
      </w:r>
      <w:r w:rsidR="00A04B43" w:rsidRPr="00575D05">
        <w:rPr>
          <w:rFonts w:ascii="Calibri" w:hAnsi="Calibri" w:cs="Calibri"/>
        </w:rPr>
        <w:t>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96AE24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650599">
        <w:rPr>
          <w:rFonts w:ascii="Calibri" w:hAnsi="Calibri" w:cs="Calibri"/>
        </w:rPr>
        <w:t>48,00</w:t>
      </w:r>
      <w:r w:rsidR="00E321C7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>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3E2F69" w:rsidRDefault="007F5B19" w:rsidP="00650599">
      <w:pPr>
        <w:tabs>
          <w:tab w:val="right" w:pos="8931"/>
        </w:tabs>
        <w:spacing w:before="240" w:after="240"/>
        <w:ind w:left="357"/>
        <w:rPr>
          <w:rFonts w:cs="Calibri"/>
        </w:rPr>
      </w:pPr>
      <w:r w:rsidRPr="003E2F69">
        <w:rPr>
          <w:rFonts w:cs="Calibri"/>
        </w:rPr>
        <w:tab/>
      </w:r>
      <w:r w:rsidR="002F7763" w:rsidRPr="003E2F69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650599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062BEE"/>
    <w:multiLevelType w:val="hybridMultilevel"/>
    <w:tmpl w:val="6136C468"/>
    <w:lvl w:ilvl="0" w:tplc="A57C26A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24"/>
  </w:num>
  <w:num w:numId="4">
    <w:abstractNumId w:val="19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17"/>
  </w:num>
  <w:num w:numId="10">
    <w:abstractNumId w:val="7"/>
  </w:num>
  <w:num w:numId="11">
    <w:abstractNumId w:val="23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12"/>
  </w:num>
  <w:num w:numId="17">
    <w:abstractNumId w:val="15"/>
  </w:num>
  <w:num w:numId="18">
    <w:abstractNumId w:val="8"/>
  </w:num>
  <w:num w:numId="19">
    <w:abstractNumId w:val="1"/>
  </w:num>
  <w:num w:numId="20">
    <w:abstractNumId w:val="20"/>
  </w:num>
  <w:num w:numId="21">
    <w:abstractNumId w:val="0"/>
  </w:num>
  <w:num w:numId="22">
    <w:abstractNumId w:val="10"/>
  </w:num>
  <w:num w:numId="23">
    <w:abstractNumId w:val="21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0D6080"/>
    <w:rsid w:val="001106E3"/>
    <w:rsid w:val="00110D45"/>
    <w:rsid w:val="00117123"/>
    <w:rsid w:val="00120473"/>
    <w:rsid w:val="001421BE"/>
    <w:rsid w:val="00170181"/>
    <w:rsid w:val="001E5697"/>
    <w:rsid w:val="001F2B24"/>
    <w:rsid w:val="002055C0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2F69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75D05"/>
    <w:rsid w:val="005877D1"/>
    <w:rsid w:val="005A6784"/>
    <w:rsid w:val="005F080C"/>
    <w:rsid w:val="006254CE"/>
    <w:rsid w:val="00643D77"/>
    <w:rsid w:val="00650599"/>
    <w:rsid w:val="00662E75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B18AB"/>
    <w:rsid w:val="009C7B9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21C7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2021-11-10T11:04:00Z</cp:lastPrinted>
  <dcterms:created xsi:type="dcterms:W3CDTF">2021-11-10T11:19:00Z</dcterms:created>
  <dcterms:modified xsi:type="dcterms:W3CDTF">2021-11-10T11:19:00Z</dcterms:modified>
</cp:coreProperties>
</file>