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ascii="Calibri Light" w:hAnsi="Calibri Light" w:eastAsia="Times New Roman" w:cs="Times New Roman" w:asciiTheme="majorHAnsi" w:hAnsiTheme="majorHAnsi"/>
          <w:sz w:val="32"/>
          <w:szCs w:val="32"/>
          <w:lang w:eastAsia="pl-PL"/>
        </w:rPr>
      </w:pPr>
      <w:r>
        <w:rPr>
          <w:rFonts w:eastAsia="Luxi Sans" w:cs="Lucidasans" w:ascii="Calibri Light" w:hAnsi="Calibri Light" w:asciiTheme="majorHAnsi" w:hAnsiTheme="majorHAnsi"/>
          <w:sz w:val="32"/>
          <w:szCs w:val="32"/>
          <w:lang w:eastAsia="pl-PL"/>
        </w:rPr>
        <w:t xml:space="preserve">Zarządzenie </w:t>
      </w:r>
      <w:r>
        <w:rPr>
          <w:rFonts w:eastAsia="Times New Roman" w:cs="Times New Roman" w:ascii="Calibri Light" w:hAnsi="Calibri Light" w:asciiTheme="majorHAnsi" w:hAnsiTheme="majorHAnsi"/>
          <w:sz w:val="32"/>
          <w:szCs w:val="32"/>
          <w:lang w:eastAsia="pl-PL"/>
        </w:rPr>
        <w:t xml:space="preserve">Nr 536 /21 </w:t>
      </w:r>
      <w:r>
        <w:rPr>
          <w:rFonts w:eastAsia="Luxi Sans" w:cs="Lucidasans" w:ascii="Calibri Light" w:hAnsi="Calibri Light" w:asciiTheme="majorHAnsi" w:hAnsiTheme="majorHAnsi"/>
          <w:sz w:val="32"/>
          <w:szCs w:val="32"/>
          <w:lang w:eastAsia="pl-PL"/>
        </w:rPr>
        <w:t xml:space="preserve">WÓJTA GMINY </w:t>
      </w:r>
      <w:r>
        <w:rPr>
          <w:rFonts w:eastAsia="Times New Roman" w:cs="Times New Roman" w:ascii="Calibri Light" w:hAnsi="Calibri Light" w:asciiTheme="majorHAnsi" w:hAnsiTheme="majorHAnsi"/>
          <w:sz w:val="32"/>
          <w:szCs w:val="32"/>
          <w:lang w:eastAsia="pl-PL"/>
        </w:rPr>
        <w:t xml:space="preserve">NOWA RUDA </w:t>
      </w:r>
      <w:r>
        <w:rPr>
          <w:rFonts w:eastAsia="Luxi Sans" w:cs="Lucidasans" w:ascii="Calibri Light" w:hAnsi="Calibri Light" w:asciiTheme="majorHAnsi" w:hAnsiTheme="majorHAnsi"/>
          <w:sz w:val="32"/>
          <w:szCs w:val="32"/>
          <w:lang w:eastAsia="pl-PL"/>
        </w:rPr>
        <w:t>z</w:t>
      </w:r>
      <w:r>
        <w:rPr>
          <w:rFonts w:eastAsia="Times New Roman" w:cs="Times New Roman" w:ascii="Calibri Light" w:hAnsi="Calibri Light" w:asciiTheme="majorHAnsi" w:hAnsiTheme="majorHAnsi"/>
          <w:sz w:val="32"/>
          <w:szCs w:val="32"/>
          <w:lang w:eastAsia="pl-PL"/>
        </w:rPr>
        <w:t xml:space="preserve"> dnia 22.10.2021 r.</w:t>
      </w:r>
    </w:p>
    <w:p>
      <w:pPr>
        <w:pStyle w:val="Normal"/>
        <w:spacing w:lineRule="auto" w:line="360" w:before="0" w:after="0"/>
        <w:rPr>
          <w:rFonts w:ascii="Calibri Light" w:hAnsi="Calibri Light" w:eastAsia="Times New Roman" w:cs="Times New Roman" w:asciiTheme="majorHAnsi" w:hAnsiTheme="majorHAnsi"/>
          <w:sz w:val="28"/>
          <w:szCs w:val="28"/>
          <w:lang w:eastAsia="pl-PL"/>
        </w:rPr>
      </w:pPr>
      <w:r>
        <w:rPr>
          <w:rFonts w:eastAsia="Times New Roman" w:cs="Times New Roman" w:ascii="Calibri Light" w:hAnsi="Calibri Light" w:asciiTheme="majorHAnsi" w:hAnsiTheme="majorHAnsi"/>
          <w:sz w:val="28"/>
          <w:szCs w:val="28"/>
          <w:lang w:eastAsia="pl-PL"/>
        </w:rPr>
        <w:t xml:space="preserve">w sprawie przeprowadzenia konsultacji </w:t>
      </w:r>
      <w:r>
        <w:rPr>
          <w:rFonts w:eastAsia="Times New Roman" w:cs="Times New Roman" w:ascii="Calibri Light" w:hAnsi="Calibri Light" w:asciiTheme="majorHAnsi" w:hAnsiTheme="majorHAnsi"/>
          <w:bCs/>
          <w:sz w:val="28"/>
          <w:szCs w:val="28"/>
          <w:lang w:eastAsia="pl-PL"/>
        </w:rPr>
        <w:t>w sprawie projektu Rocznego Programu współpracy Gminy Nowa Ruda z organizacjami pozarządowymi oraz organizacjami pożytku publicznego na 2022 rok</w:t>
      </w:r>
    </w:p>
    <w:p>
      <w:pPr>
        <w:pStyle w:val="Normal"/>
        <w:spacing w:lineRule="auto" w:line="36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 xml:space="preserve">Na podstawie art. 30 ust. 1 ustawy z dnia 8 marca 1990 r. o samorządzie gminnym (Dz. U. z 2021 r. poz. 1372.), art. 5a ust.1 ustawy z dnia 24 kwietnia 2003 r. o działalności pożytku publicznego i o wolontariacie </w:t>
      </w:r>
      <w:r>
        <w:rPr>
          <w:rFonts w:eastAsia="TimesNewRomanPSMT" w:cs="Times New Roman"/>
          <w:sz w:val="24"/>
          <w:szCs w:val="24"/>
        </w:rPr>
        <w:t>(Dz. U. z 2020 r. poz. 1057 z późn.zm)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oraz uchwały Nr 331/XLIII /10 Rady Gminy Nowa Ruda z dnia 30 września 2010 r. w sprawie określenia szczegółowego sposobu konsultowania z Gminną Radą Pożytku Publicznego lub organizacjami pozarządowymi oraz podmiotami wymienionymi w art. 3 ust.3 ustawy z dnia 24 kwietnia 2003 r. o działalności pożytku publicznego i o wolontariacie projektów aktów prawa miejscowego w dziedzinach dotyczących działalności statutowej tych organizacji, Wójt Gminy Nowa Ruda zarządza co następuje:</w:t>
      </w:r>
    </w:p>
    <w:p>
      <w:pPr>
        <w:pStyle w:val="Normal"/>
        <w:spacing w:lineRule="auto" w:line="36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§ 1.1Przeprowadzić konsultacje z organizacjami pozarządowymi oraz podmiotami wymienionymi w art. 3 ust. 3 ustawy z dnia 24 kwietnia 2003 r. o działalności pożytku publicznego i o wolontariacie </w:t>
      </w:r>
      <w:r>
        <w:rPr>
          <w:rFonts w:eastAsia="Calibri" w:cs="Calibri"/>
          <w:sz w:val="24"/>
          <w:szCs w:val="24"/>
          <w:lang w:eastAsia="ar-SA"/>
        </w:rPr>
        <w:t>(</w:t>
      </w:r>
      <w:r>
        <w:rPr>
          <w:rFonts w:cs="Times New Roman"/>
          <w:sz w:val="24"/>
          <w:szCs w:val="24"/>
        </w:rPr>
        <w:t>Dz. U. z 2020 r. poz. 1057 z późn.zm</w:t>
      </w:r>
      <w:r>
        <w:rPr>
          <w:rFonts w:eastAsia="Calibri" w:cs="Times New Roman"/>
          <w:sz w:val="24"/>
          <w:szCs w:val="24"/>
          <w:lang w:eastAsia="ar-SA"/>
        </w:rPr>
        <w:t xml:space="preserve">) </w:t>
      </w:r>
      <w:r>
        <w:rPr>
          <w:rFonts w:eastAsia="Times New Roman" w:cs="Times New Roman"/>
          <w:sz w:val="24"/>
          <w:szCs w:val="24"/>
          <w:lang w:eastAsia="pl-PL"/>
        </w:rPr>
        <w:t>prowadzącymi działalność statutową na terenie Gminy Nowa Ruda.</w:t>
      </w:r>
    </w:p>
    <w:p>
      <w:pPr>
        <w:pStyle w:val="Normal"/>
        <w:spacing w:lineRule="auto" w:line="36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</w:t>
      </w:r>
      <w:r>
        <w:rPr>
          <w:rFonts w:eastAsia="Tahoma" w:cs="Times New Roman"/>
          <w:kern w:val="2"/>
          <w:sz w:val="24"/>
          <w:szCs w:val="24"/>
          <w:lang w:eastAsia="pl-PL"/>
        </w:rPr>
        <w:t>. Przedmiotem konsultacji jest projekt uchwały w sprawie przyjęcia Rocznego Programu Współpracy Gminy Nowa Ruda z organizacjami pozarządowymi na 2022 rok., zwany dalej Programem, stanowiący załącznik nr 1 do niniejszego zarządzenia.</w:t>
      </w:r>
    </w:p>
    <w:p>
      <w:pPr>
        <w:pStyle w:val="Normal"/>
        <w:widowControl w:val="false"/>
        <w:suppressAutoHyphens w:val="true"/>
        <w:spacing w:lineRule="auto" w:line="360" w:before="0" w:after="0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>
        <w:rPr>
          <w:rFonts w:eastAsia="Tahoma" w:cs="Times New Roman"/>
          <w:kern w:val="2"/>
          <w:sz w:val="24"/>
          <w:szCs w:val="24"/>
          <w:lang w:eastAsia="pl-PL"/>
        </w:rPr>
        <w:t xml:space="preserve">3. Celem konsultacji jest zebranie opinii, uwag i propozycji dotyczących projektu Programu. </w:t>
      </w:r>
    </w:p>
    <w:p>
      <w:pPr>
        <w:pStyle w:val="Normal"/>
        <w:widowControl w:val="false"/>
        <w:suppressAutoHyphens w:val="true"/>
        <w:spacing w:lineRule="auto" w:line="360" w:before="0" w:after="0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 2. Konsultacje zostaną przeprowadzone w dniach 22.10.2020 r. – 12.11.2020 r.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eastAsia="Tahoma" w:cs="Tahoma"/>
          <w:kern w:val="2"/>
          <w:sz w:val="24"/>
          <w:szCs w:val="24"/>
          <w:lang w:eastAsia="pl-PL"/>
        </w:rPr>
        <w:t xml:space="preserve">§ 3. 1 </w:t>
      </w:r>
      <w:r>
        <w:rPr>
          <w:rFonts w:cs="Times New Roman"/>
          <w:sz w:val="24"/>
          <w:szCs w:val="24"/>
        </w:rPr>
        <w:t>Konsultacje polegają na wypełnieniu formularza stanowiącego załącznik nr 2 do zarządzenia po uprzednim zapoznaniu się z projektem Programu.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Projekt Programu oraz formularz konsultacji zostanie zamieszczony w dniu 22.10.2021 na stronie </w:t>
      </w:r>
      <w:hyperlink r:id="rId2">
        <w:r>
          <w:rPr>
            <w:rStyle w:val="Czeinternetowe"/>
            <w:rFonts w:cs="Times New Roman"/>
            <w:color w:val="auto"/>
            <w:sz w:val="24"/>
            <w:szCs w:val="24"/>
            <w:u w:val="none"/>
          </w:rPr>
          <w:t>www.bip.gmina.nowaruda.pl</w:t>
        </w:r>
      </w:hyperlink>
      <w:r>
        <w:rPr>
          <w:rFonts w:cs="Times New Roman"/>
          <w:sz w:val="24"/>
          <w:szCs w:val="24"/>
        </w:rPr>
        <w:t>, oraz będzie dostępny w Urzędzie Gminy Nowa Ruda (Nowa Ruda ul. Niepodległości 4, pok. nr 5 Referat Oświaty i Spraw Społecznych)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Wypełnione formularze dotyczące konsultacji można składać w terminie od 22.10.2021 do 12.11.2021 w sekretariacie Urzędu Gminy Nowa Ruda (Nowa Ruda ul. Niepodległości 2), lub przesłać emaile na adres </w:t>
      </w:r>
      <w:hyperlink r:id="rId3">
        <w:r>
          <w:rPr>
            <w:rStyle w:val="Czeinternetowe"/>
            <w:rFonts w:cs="Times New Roman"/>
            <w:color w:val="auto"/>
            <w:sz w:val="24"/>
            <w:szCs w:val="24"/>
            <w:u w:val="none"/>
          </w:rPr>
          <w:t>d.radzik@gmina.nowaruda.pl</w:t>
        </w:r>
      </w:hyperlink>
      <w:r>
        <w:rPr>
          <w:rFonts w:cs="Times New Roman"/>
          <w:sz w:val="24"/>
          <w:szCs w:val="24"/>
        </w:rPr>
        <w:t xml:space="preserve"> z dopiskiem „konsultacje”.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Formularze anonimowe lub nie zawierające uzasadnienia nie będą rozpatrywane.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4. Informację o zarządzonej konsultacji oraz o wynikach konsultacji zamieszcza się w Biuletynie Informacji Publicznej Gminy Nowa Ruda oraz w siedzibie Urzędu Gminy Nowa Ruda.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5. Obsługę kancelaryjno-techniczną przeprowadzenia konsultacji zapewnia Referat Oświaty i Spraw Społecznych Urzędu Gminy Nowa Ruda.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6. Wykonanie zarządzenia powierza się Kierownikowi Referatu Oświaty i Spraw Społecznych.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7. Zarządzenie wchodzi w życia z dniem podpisania.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  <w:tab/>
        <w:tab/>
        <w:tab/>
        <w:tab/>
        <w:tab/>
        <w:tab/>
        <w:tab/>
        <w:t>Z upoważnienia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Anna Zawiślak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Zastępca  Wójta </w:t>
      </w:r>
    </w:p>
    <w:sectPr>
      <w:type w:val="nextPage"/>
      <w:pgSz w:w="11906" w:h="16838"/>
      <w:pgMar w:left="1417" w:right="1274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00b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300b8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578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44b5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44b5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578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44b5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44b5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mailto:d.radzik@gmina.nowaruda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LibreOffice/7.1.4.2$Windows_X86_64 LibreOffice_project/a529a4fab45b75fefc5b6226684193eb000654f6</Application>
  <AppVersion>15.0000</AppVersion>
  <Pages>2</Pages>
  <Words>419</Words>
  <Characters>2493</Characters>
  <CharactersWithSpaces>2929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2021-10-18T09:00:00Z</dcterms:created>
  <dc:creator>uzytkownik</dc:creator>
  <dc:description/>
  <dc:language>pl-PL</dc:language>
  <cp:lastModifiedBy>uzytkownik</cp:lastModifiedBy>
  <cp:lastPrinted>2021-10-22T14:01:43Z</cp:lastPrinted>
  <dcterms:modified xsi:type="dcterms:W3CDTF">2021-10-22T11:57:00Z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