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5CB" w14:textId="2BD0D752" w:rsidR="00653463" w:rsidRPr="009939AC" w:rsidRDefault="00653463" w:rsidP="009616DA">
      <w:pPr>
        <w:widowControl w:val="0"/>
        <w:suppressAutoHyphens/>
        <w:spacing w:after="120" w:line="360" w:lineRule="auto"/>
        <w:rPr>
          <w:rFonts w:eastAsia="Times New Roman" w:cstheme="minorHAnsi"/>
          <w:b/>
          <w:kern w:val="2"/>
          <w:sz w:val="24"/>
          <w:szCs w:val="24"/>
        </w:rPr>
      </w:pPr>
      <w:r w:rsidRPr="009939AC">
        <w:rPr>
          <w:rFonts w:eastAsia="Times New Roman" w:cstheme="minorHAnsi"/>
          <w:b/>
          <w:kern w:val="2"/>
          <w:sz w:val="24"/>
          <w:szCs w:val="24"/>
        </w:rPr>
        <w:t xml:space="preserve">Wyciąg z ogłoszenia o </w:t>
      </w:r>
      <w:r w:rsidR="00E14EBC">
        <w:rPr>
          <w:rFonts w:eastAsia="Times New Roman" w:cstheme="minorHAnsi"/>
          <w:b/>
          <w:kern w:val="2"/>
          <w:sz w:val="24"/>
          <w:szCs w:val="24"/>
        </w:rPr>
        <w:t>I</w:t>
      </w:r>
      <w:r w:rsidR="001F7E37">
        <w:rPr>
          <w:rFonts w:eastAsia="Times New Roman" w:cstheme="minorHAnsi"/>
          <w:b/>
          <w:kern w:val="2"/>
          <w:sz w:val="24"/>
          <w:szCs w:val="24"/>
        </w:rPr>
        <w:t>I</w:t>
      </w:r>
      <w:r w:rsidR="00E14EBC">
        <w:rPr>
          <w:rFonts w:eastAsia="Times New Roman" w:cstheme="minorHAnsi"/>
          <w:b/>
          <w:kern w:val="2"/>
          <w:sz w:val="24"/>
          <w:szCs w:val="24"/>
        </w:rPr>
        <w:t xml:space="preserve"> rokowaniach</w:t>
      </w:r>
    </w:p>
    <w:p w14:paraId="3A13D7DE" w14:textId="692753FB" w:rsidR="00653463" w:rsidRPr="009939AC" w:rsidRDefault="00653463" w:rsidP="009616DA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kern w:val="2"/>
          <w:sz w:val="24"/>
          <w:szCs w:val="24"/>
        </w:rPr>
      </w:pPr>
      <w:r w:rsidRPr="009939AC">
        <w:rPr>
          <w:rFonts w:eastAsia="Times New Roman" w:cstheme="minorHAnsi"/>
          <w:kern w:val="2"/>
          <w:sz w:val="24"/>
          <w:szCs w:val="24"/>
        </w:rPr>
        <w:t xml:space="preserve">Wójt Gminy Nowa Ruda informuje, że na tablicy ogłoszeń Urzędu Gminy Nowa Ruda zostało wywieszone i podane do publicznej wiadomości następujące ogłoszenie o </w:t>
      </w:r>
      <w:r w:rsidR="00E14EBC">
        <w:rPr>
          <w:rFonts w:eastAsia="Times New Roman" w:cstheme="minorHAnsi"/>
          <w:kern w:val="2"/>
          <w:sz w:val="24"/>
          <w:szCs w:val="24"/>
        </w:rPr>
        <w:t>I</w:t>
      </w:r>
      <w:r w:rsidR="00BA3FC2">
        <w:rPr>
          <w:rFonts w:eastAsia="Times New Roman" w:cstheme="minorHAnsi"/>
          <w:kern w:val="2"/>
          <w:sz w:val="24"/>
          <w:szCs w:val="24"/>
        </w:rPr>
        <w:t>I</w:t>
      </w:r>
      <w:r w:rsidR="00E14EBC">
        <w:rPr>
          <w:rFonts w:eastAsia="Times New Roman" w:cstheme="minorHAnsi"/>
          <w:kern w:val="2"/>
          <w:sz w:val="24"/>
          <w:szCs w:val="24"/>
        </w:rPr>
        <w:t xml:space="preserve"> rokowaniach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na sprzedaż nieruchomości lokalowej, położonej</w:t>
      </w:r>
      <w:r w:rsidR="00E14EBC">
        <w:rPr>
          <w:rFonts w:eastAsia="Arial Unicode MS" w:cstheme="minorHAnsi"/>
          <w:kern w:val="2"/>
          <w:sz w:val="24"/>
          <w:szCs w:val="24"/>
        </w:rPr>
        <w:t xml:space="preserve"> 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w </w:t>
      </w:r>
      <w:r w:rsidR="00BA3FC2">
        <w:rPr>
          <w:rFonts w:eastAsia="Arial Unicode MS" w:cstheme="minorHAnsi"/>
          <w:kern w:val="2"/>
          <w:sz w:val="24"/>
          <w:szCs w:val="24"/>
        </w:rPr>
        <w:t xml:space="preserve">Ludwikowicach </w:t>
      </w:r>
      <w:proofErr w:type="spellStart"/>
      <w:r w:rsidR="00BA3FC2">
        <w:rPr>
          <w:rFonts w:eastAsia="Arial Unicode MS" w:cstheme="minorHAnsi"/>
          <w:kern w:val="2"/>
          <w:sz w:val="24"/>
          <w:szCs w:val="24"/>
        </w:rPr>
        <w:t>Kł</w:t>
      </w:r>
      <w:proofErr w:type="spellEnd"/>
      <w:r w:rsidR="00BA3FC2">
        <w:rPr>
          <w:rFonts w:eastAsia="Arial Unicode MS" w:cstheme="minorHAnsi"/>
          <w:kern w:val="2"/>
          <w:sz w:val="24"/>
          <w:szCs w:val="24"/>
        </w:rPr>
        <w:t>.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, ul. Główna nr </w:t>
      </w:r>
      <w:r w:rsidR="00BA3FC2">
        <w:rPr>
          <w:rFonts w:eastAsia="Arial Unicode MS" w:cstheme="minorHAnsi"/>
          <w:kern w:val="2"/>
          <w:sz w:val="24"/>
          <w:szCs w:val="24"/>
        </w:rPr>
        <w:t>33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będące załącznikiem do Zarządzenia Wójta Gminy Nowa Ruda Nr </w:t>
      </w:r>
      <w:r w:rsidR="001F7E37">
        <w:rPr>
          <w:rFonts w:eastAsia="Arial Unicode MS" w:cstheme="minorHAnsi"/>
          <w:kern w:val="2"/>
          <w:sz w:val="24"/>
          <w:szCs w:val="24"/>
        </w:rPr>
        <w:t>271</w:t>
      </w:r>
      <w:r w:rsidRPr="009939AC">
        <w:rPr>
          <w:rFonts w:eastAsia="Arial Unicode MS" w:cstheme="minorHAnsi"/>
          <w:kern w:val="2"/>
          <w:sz w:val="24"/>
          <w:szCs w:val="24"/>
        </w:rPr>
        <w:t>/2</w:t>
      </w:r>
      <w:r w:rsidR="00E14EBC">
        <w:rPr>
          <w:rFonts w:eastAsia="Arial Unicode MS" w:cstheme="minorHAnsi"/>
          <w:kern w:val="2"/>
          <w:sz w:val="24"/>
          <w:szCs w:val="24"/>
        </w:rPr>
        <w:t>1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z dnia </w:t>
      </w:r>
      <w:r w:rsidR="001F7E37">
        <w:rPr>
          <w:rFonts w:eastAsia="Arial Unicode MS" w:cstheme="minorHAnsi"/>
          <w:kern w:val="2"/>
          <w:sz w:val="24"/>
          <w:szCs w:val="24"/>
        </w:rPr>
        <w:t>11</w:t>
      </w:r>
      <w:r w:rsidR="005B46C1" w:rsidRPr="009939AC">
        <w:rPr>
          <w:rFonts w:eastAsia="Arial Unicode MS" w:cstheme="minorHAnsi"/>
          <w:kern w:val="2"/>
          <w:sz w:val="24"/>
          <w:szCs w:val="24"/>
        </w:rPr>
        <w:t xml:space="preserve"> </w:t>
      </w:r>
      <w:r w:rsidR="001F7E37">
        <w:rPr>
          <w:rFonts w:eastAsia="Arial Unicode MS" w:cstheme="minorHAnsi"/>
          <w:kern w:val="2"/>
          <w:sz w:val="24"/>
          <w:szCs w:val="24"/>
        </w:rPr>
        <w:t>sierpnia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202</w:t>
      </w:r>
      <w:r w:rsidR="00E14EBC">
        <w:rPr>
          <w:rFonts w:eastAsia="Arial Unicode MS" w:cstheme="minorHAnsi"/>
          <w:kern w:val="2"/>
          <w:sz w:val="24"/>
          <w:szCs w:val="24"/>
        </w:rPr>
        <w:t>1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r</w:t>
      </w:r>
      <w:r w:rsidR="00E14EBC">
        <w:rPr>
          <w:rFonts w:eastAsia="Arial Unicode MS" w:cstheme="minorHAnsi"/>
          <w:kern w:val="2"/>
          <w:sz w:val="24"/>
          <w:szCs w:val="24"/>
        </w:rPr>
        <w:t>ok.</w:t>
      </w:r>
    </w:p>
    <w:p w14:paraId="264D33B8" w14:textId="27B91F64" w:rsidR="00653463" w:rsidRPr="009939AC" w:rsidRDefault="00653463" w:rsidP="009616DA">
      <w:pPr>
        <w:widowControl w:val="0"/>
        <w:suppressAutoHyphens/>
        <w:spacing w:after="0" w:line="360" w:lineRule="auto"/>
        <w:rPr>
          <w:rFonts w:eastAsia="Arial Unicode MS" w:cstheme="minorHAnsi"/>
          <w:b/>
          <w:bCs/>
          <w:kern w:val="2"/>
          <w:sz w:val="24"/>
          <w:szCs w:val="24"/>
        </w:rPr>
      </w:pP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>Położenie nieruchomości: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</w:t>
      </w:r>
      <w:r w:rsidR="00BA3FC2" w:rsidRPr="00BA3FC2">
        <w:rPr>
          <w:rFonts w:eastAsia="Arial Unicode MS" w:cstheme="minorHAnsi"/>
          <w:b/>
          <w:bCs/>
          <w:kern w:val="2"/>
          <w:sz w:val="24"/>
          <w:szCs w:val="24"/>
        </w:rPr>
        <w:t xml:space="preserve">Ludwikowice </w:t>
      </w:r>
      <w:proofErr w:type="spellStart"/>
      <w:r w:rsidR="00BA3FC2" w:rsidRPr="00BA3FC2">
        <w:rPr>
          <w:rFonts w:eastAsia="Arial Unicode MS" w:cstheme="minorHAnsi"/>
          <w:b/>
          <w:bCs/>
          <w:kern w:val="2"/>
          <w:sz w:val="24"/>
          <w:szCs w:val="24"/>
        </w:rPr>
        <w:t>Kł</w:t>
      </w:r>
      <w:proofErr w:type="spellEnd"/>
      <w:r w:rsidR="00BA3FC2" w:rsidRPr="00BA3FC2">
        <w:rPr>
          <w:rFonts w:eastAsia="Arial Unicode MS" w:cstheme="minorHAnsi"/>
          <w:b/>
          <w:bCs/>
          <w:kern w:val="2"/>
          <w:sz w:val="24"/>
          <w:szCs w:val="24"/>
        </w:rPr>
        <w:t>.</w:t>
      </w:r>
      <w:r w:rsidRPr="00BA3FC2">
        <w:rPr>
          <w:rFonts w:eastAsia="Arial Unicode MS" w:cstheme="minorHAnsi"/>
          <w:b/>
          <w:bCs/>
          <w:kern w:val="2"/>
          <w:sz w:val="24"/>
          <w:szCs w:val="24"/>
        </w:rPr>
        <w:t xml:space="preserve">, </w:t>
      </w: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 xml:space="preserve">ul. Główna nr </w:t>
      </w:r>
      <w:r w:rsidR="00BA3FC2">
        <w:rPr>
          <w:rFonts w:eastAsia="Arial Unicode MS" w:cstheme="minorHAnsi"/>
          <w:b/>
          <w:bCs/>
          <w:kern w:val="2"/>
          <w:sz w:val="24"/>
          <w:szCs w:val="24"/>
        </w:rPr>
        <w:t>33</w:t>
      </w:r>
    </w:p>
    <w:p w14:paraId="7AC5EC09" w14:textId="3CB5EDC2" w:rsidR="00653463" w:rsidRPr="009939AC" w:rsidRDefault="00653463" w:rsidP="009616DA">
      <w:pPr>
        <w:widowControl w:val="0"/>
        <w:suppressAutoHyphens/>
        <w:spacing w:after="0" w:line="360" w:lineRule="auto"/>
        <w:rPr>
          <w:rFonts w:eastAsia="Arial Unicode MS" w:cstheme="minorHAnsi"/>
          <w:kern w:val="2"/>
          <w:sz w:val="24"/>
          <w:szCs w:val="24"/>
        </w:rPr>
      </w:pP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 xml:space="preserve">Numer działki: </w:t>
      </w:r>
      <w:r w:rsidR="00BA3FC2">
        <w:rPr>
          <w:rFonts w:eastAsia="Arial Unicode MS" w:cstheme="minorHAnsi"/>
          <w:b/>
          <w:bCs/>
          <w:kern w:val="2"/>
          <w:sz w:val="24"/>
          <w:szCs w:val="24"/>
        </w:rPr>
        <w:t>1153/1</w:t>
      </w:r>
    </w:p>
    <w:p w14:paraId="15FD1F71" w14:textId="6358B142" w:rsidR="00653463" w:rsidRPr="009939AC" w:rsidRDefault="00653463" w:rsidP="009616DA">
      <w:pPr>
        <w:widowControl w:val="0"/>
        <w:suppressAutoHyphens/>
        <w:spacing w:after="0" w:line="360" w:lineRule="auto"/>
        <w:rPr>
          <w:rFonts w:eastAsia="Arial Unicode MS" w:cstheme="minorHAnsi"/>
          <w:kern w:val="2"/>
          <w:sz w:val="24"/>
          <w:szCs w:val="24"/>
        </w:rPr>
      </w:pP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 xml:space="preserve">Powierzchnia ogólna nieruchomości: </w:t>
      </w:r>
      <w:r w:rsidR="00BA3FC2">
        <w:rPr>
          <w:rFonts w:eastAsia="Arial Unicode MS" w:cstheme="minorHAnsi"/>
          <w:b/>
          <w:bCs/>
          <w:kern w:val="2"/>
          <w:sz w:val="24"/>
          <w:szCs w:val="24"/>
        </w:rPr>
        <w:t>575</w:t>
      </w: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>m</w:t>
      </w:r>
      <w:r w:rsidRPr="009939AC">
        <w:rPr>
          <w:rFonts w:eastAsia="Arial Unicode MS" w:cstheme="minorHAnsi"/>
          <w:b/>
          <w:bCs/>
          <w:kern w:val="2"/>
          <w:sz w:val="24"/>
          <w:szCs w:val="24"/>
          <w:vertAlign w:val="superscript"/>
        </w:rPr>
        <w:t>2</w:t>
      </w:r>
    </w:p>
    <w:p w14:paraId="2AABE36E" w14:textId="7168FFD7" w:rsidR="00653463" w:rsidRPr="009939AC" w:rsidRDefault="00653463" w:rsidP="009616DA">
      <w:pPr>
        <w:widowControl w:val="0"/>
        <w:suppressAutoHyphens/>
        <w:spacing w:after="0" w:line="360" w:lineRule="auto"/>
        <w:rPr>
          <w:rFonts w:eastAsia="Arial Unicode MS" w:cstheme="minorHAnsi"/>
          <w:kern w:val="2"/>
          <w:sz w:val="24"/>
          <w:szCs w:val="24"/>
        </w:rPr>
      </w:pP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>Numer księgi wieczystej, obciążenia: SW2K/0000</w:t>
      </w:r>
      <w:r w:rsidR="00BA3FC2">
        <w:rPr>
          <w:rFonts w:eastAsia="Arial Unicode MS" w:cstheme="minorHAnsi"/>
          <w:b/>
          <w:bCs/>
          <w:kern w:val="2"/>
          <w:sz w:val="24"/>
          <w:szCs w:val="24"/>
        </w:rPr>
        <w:t>14834</w:t>
      </w: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>/</w:t>
      </w:r>
      <w:r w:rsidR="00BA3FC2">
        <w:rPr>
          <w:rFonts w:eastAsia="Arial Unicode MS" w:cstheme="minorHAnsi"/>
          <w:b/>
          <w:bCs/>
          <w:kern w:val="2"/>
          <w:sz w:val="24"/>
          <w:szCs w:val="24"/>
        </w:rPr>
        <w:t>2</w:t>
      </w:r>
      <w:r w:rsidRPr="009939AC">
        <w:rPr>
          <w:rFonts w:eastAsia="Arial Unicode MS" w:cstheme="minorHAnsi"/>
          <w:b/>
          <w:bCs/>
          <w:kern w:val="2"/>
          <w:sz w:val="24"/>
          <w:szCs w:val="24"/>
        </w:rPr>
        <w:t xml:space="preserve"> -  </w:t>
      </w:r>
      <w:r w:rsidRPr="009939AC">
        <w:rPr>
          <w:rFonts w:eastAsia="Arial Unicode MS" w:cstheme="minorHAnsi"/>
          <w:kern w:val="2"/>
          <w:sz w:val="24"/>
          <w:szCs w:val="24"/>
        </w:rPr>
        <w:t>bez obciążeń</w:t>
      </w:r>
    </w:p>
    <w:p w14:paraId="645C8381" w14:textId="77777777" w:rsidR="007C2724" w:rsidRPr="00090D8D" w:rsidRDefault="00653463" w:rsidP="007C2724">
      <w:pPr>
        <w:pStyle w:val="Akapitzlist"/>
        <w:widowControl w:val="0"/>
        <w:numPr>
          <w:ilvl w:val="0"/>
          <w:numId w:val="1"/>
        </w:numPr>
        <w:tabs>
          <w:tab w:val="left" w:pos="7371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939AC">
        <w:rPr>
          <w:rFonts w:eastAsia="Arial Unicode MS" w:cstheme="minorHAnsi"/>
          <w:b/>
          <w:bCs/>
          <w:color w:val="000000"/>
          <w:kern w:val="2"/>
          <w:sz w:val="24"/>
          <w:szCs w:val="24"/>
        </w:rPr>
        <w:t>Opis, przeznaczenie i sposób zagospodarowania nieruchomości:</w:t>
      </w:r>
      <w:r w:rsidR="007E2A32" w:rsidRPr="009939AC">
        <w:rPr>
          <w:rFonts w:eastAsia="Times New Roman" w:cstheme="minorHAnsi"/>
          <w:sz w:val="24"/>
          <w:szCs w:val="24"/>
        </w:rPr>
        <w:t xml:space="preserve"> </w:t>
      </w:r>
      <w:r w:rsidR="007C2724" w:rsidRPr="00090D8D">
        <w:rPr>
          <w:rFonts w:asciiTheme="minorHAnsi" w:eastAsia="Times New Roman" w:hAnsiTheme="minorHAnsi" w:cstheme="minorHAnsi"/>
        </w:rPr>
        <w:t xml:space="preserve">lokal mieszkalny nr 5 </w:t>
      </w:r>
      <w:r w:rsidR="007C2724">
        <w:rPr>
          <w:rFonts w:asciiTheme="minorHAnsi" w:eastAsia="Times New Roman" w:hAnsiTheme="minorHAnsi" w:cstheme="minorHAnsi"/>
        </w:rPr>
        <w:t xml:space="preserve">w Ludwikowicach </w:t>
      </w:r>
      <w:proofErr w:type="spellStart"/>
      <w:r w:rsidR="007C2724">
        <w:rPr>
          <w:rFonts w:asciiTheme="minorHAnsi" w:eastAsia="Times New Roman" w:hAnsiTheme="minorHAnsi" w:cstheme="minorHAnsi"/>
        </w:rPr>
        <w:t>Kł</w:t>
      </w:r>
      <w:proofErr w:type="spellEnd"/>
      <w:r w:rsidR="007C2724">
        <w:rPr>
          <w:rFonts w:asciiTheme="minorHAnsi" w:eastAsia="Times New Roman" w:hAnsiTheme="minorHAnsi" w:cstheme="minorHAnsi"/>
        </w:rPr>
        <w:t xml:space="preserve">., ul. Główna nr 33, </w:t>
      </w:r>
      <w:r w:rsidR="007C2724" w:rsidRPr="00090D8D">
        <w:rPr>
          <w:rFonts w:asciiTheme="minorHAnsi" w:eastAsia="Times New Roman" w:hAnsiTheme="minorHAnsi" w:cstheme="minorHAnsi"/>
        </w:rPr>
        <w:t>położony na I piętrze budynku mieszkalnego, czterokondygnacyjnego, o 16 lokalach mieszkalnych, wolnostojącego, wielorodzinnego, podpiwniczonego, wybudowanego przed 1945 rokiem. Lokal składa się z: pokoju z aneksem kuchennym, łazienki i przedpokoju o pow. użytkowej 28,84m</w:t>
      </w:r>
      <w:r w:rsidR="007C2724" w:rsidRPr="00090D8D">
        <w:rPr>
          <w:rFonts w:asciiTheme="minorHAnsi" w:eastAsia="Times New Roman" w:hAnsiTheme="minorHAnsi" w:cstheme="minorHAnsi"/>
          <w:vertAlign w:val="superscript"/>
        </w:rPr>
        <w:t xml:space="preserve">2 </w:t>
      </w:r>
      <w:r w:rsidR="007C2724" w:rsidRPr="00090D8D">
        <w:rPr>
          <w:rFonts w:asciiTheme="minorHAnsi" w:eastAsia="Times New Roman" w:hAnsiTheme="minorHAnsi" w:cstheme="minorHAnsi"/>
        </w:rPr>
        <w:t>. Do pomieszczeń przynależnych zaliczono piwnicę o pow. 3,41m</w:t>
      </w:r>
      <w:r w:rsidR="007C2724" w:rsidRPr="00090D8D">
        <w:rPr>
          <w:rFonts w:asciiTheme="minorHAnsi" w:eastAsia="Times New Roman" w:hAnsiTheme="minorHAnsi" w:cstheme="minorHAnsi"/>
          <w:vertAlign w:val="superscript"/>
        </w:rPr>
        <w:t>2</w:t>
      </w:r>
      <w:r w:rsidR="007C2724" w:rsidRPr="00090D8D">
        <w:rPr>
          <w:rFonts w:asciiTheme="minorHAnsi" w:eastAsia="Times New Roman" w:hAnsiTheme="minorHAnsi" w:cstheme="minorHAnsi"/>
        </w:rPr>
        <w:t xml:space="preserve"> i pom. gosp. poza budynkiem o pow. 2,20m</w:t>
      </w:r>
      <w:r w:rsidR="007C2724" w:rsidRPr="00090D8D">
        <w:rPr>
          <w:rFonts w:asciiTheme="minorHAnsi" w:eastAsia="Times New Roman" w:hAnsiTheme="minorHAnsi" w:cstheme="minorHAnsi"/>
          <w:vertAlign w:val="superscript"/>
        </w:rPr>
        <w:t>2</w:t>
      </w:r>
      <w:r w:rsidR="007C2724" w:rsidRPr="00090D8D">
        <w:rPr>
          <w:rFonts w:asciiTheme="minorHAnsi" w:eastAsia="Times New Roman" w:hAnsiTheme="minorHAnsi" w:cstheme="minorHAnsi"/>
        </w:rPr>
        <w:t xml:space="preserve">. Udział lokalu w nieruchomości wspólnej wynosi 445/10000cz. Lokal wyposażony jest w instalację elektryczną, wodno-kanalizacyjną, ogrzewanie indywidualne. Zgodnie z Miejscowym planem  zagospodarowania przestrzennego dla części wsi Ludwikowice </w:t>
      </w:r>
      <w:proofErr w:type="spellStart"/>
      <w:r w:rsidR="007C2724" w:rsidRPr="00090D8D">
        <w:rPr>
          <w:rFonts w:asciiTheme="minorHAnsi" w:eastAsia="Times New Roman" w:hAnsiTheme="minorHAnsi" w:cstheme="minorHAnsi"/>
        </w:rPr>
        <w:t>Kł</w:t>
      </w:r>
      <w:proofErr w:type="spellEnd"/>
      <w:r w:rsidR="007C2724" w:rsidRPr="00090D8D">
        <w:rPr>
          <w:rFonts w:asciiTheme="minorHAnsi" w:eastAsia="Times New Roman" w:hAnsiTheme="minorHAnsi" w:cstheme="minorHAnsi"/>
        </w:rPr>
        <w:t>. Gminy Nowa Ruda działka nr 1153/1 o pow. 575m</w:t>
      </w:r>
      <w:r w:rsidR="007C2724" w:rsidRPr="00090D8D">
        <w:rPr>
          <w:rFonts w:asciiTheme="minorHAnsi" w:eastAsia="Times New Roman" w:hAnsiTheme="minorHAnsi" w:cstheme="minorHAnsi"/>
          <w:vertAlign w:val="superscript"/>
        </w:rPr>
        <w:t>2</w:t>
      </w:r>
      <w:r w:rsidR="007C2724" w:rsidRPr="00090D8D">
        <w:rPr>
          <w:rFonts w:asciiTheme="minorHAnsi" w:eastAsia="Times New Roman" w:hAnsiTheme="minorHAnsi" w:cstheme="minorHAnsi"/>
        </w:rPr>
        <w:t xml:space="preserve"> przeznaczona jest na cele zabudowy mieszkaniowej jednorodzinnej i wielorodzinnej z towarzyszeniem usług,  w wypisie z danych ewidencji gruntów i budynków Starosty Kłodzkiego sklasyfikowana jako tereny mieszkaniowe B. Termin do złożenia wniosku przez osoby, którym przysługiwało pierwszeństwo  w nabyciu nieruchomości na podstawie art. 34 ust. 1 pkt 1 i 2 ustawy z dnia 21 sierpnia 1997r. o gospodarce nieruchomościami (Dz.U. z 2020r.  poz. 65, zm. poz. 248, zm. poz. 471, zm. poz. 782) upłynął w dniu 20.06.2020r. </w:t>
      </w:r>
    </w:p>
    <w:p w14:paraId="641C0364" w14:textId="2C80688F" w:rsidR="00E14EBC" w:rsidRPr="009939AC" w:rsidRDefault="00EE1A0A" w:rsidP="00E14EBC">
      <w:pPr>
        <w:tabs>
          <w:tab w:val="left" w:pos="7371"/>
        </w:tabs>
        <w:spacing w:line="360" w:lineRule="auto"/>
        <w:jc w:val="both"/>
        <w:rPr>
          <w:rFonts w:eastAsia="Times New Roman" w:cstheme="minorHAnsi"/>
          <w:sz w:val="24"/>
          <w:szCs w:val="24"/>
        </w:rPr>
      </w:pPr>
      <w:r w:rsidRPr="009939AC">
        <w:rPr>
          <w:rFonts w:eastAsia="Times New Roman" w:cstheme="minorHAnsi"/>
          <w:sz w:val="24"/>
          <w:szCs w:val="24"/>
          <w:lang w:eastAsia="pl-PL"/>
        </w:rPr>
        <w:t xml:space="preserve">Pierwszy przetarg ustny nieograniczony ogłoszony na </w:t>
      </w:r>
      <w:r w:rsidR="007C2724">
        <w:rPr>
          <w:rFonts w:eastAsia="Times New Roman" w:cstheme="minorHAnsi"/>
          <w:sz w:val="24"/>
          <w:szCs w:val="24"/>
          <w:lang w:eastAsia="pl-PL"/>
        </w:rPr>
        <w:t>14</w:t>
      </w:r>
      <w:r w:rsidRPr="009939AC">
        <w:rPr>
          <w:rFonts w:eastAsia="Times New Roman" w:cstheme="minorHAnsi"/>
          <w:sz w:val="24"/>
          <w:szCs w:val="24"/>
          <w:lang w:eastAsia="pl-PL"/>
        </w:rPr>
        <w:t>.</w:t>
      </w:r>
      <w:r w:rsidR="007C2724">
        <w:rPr>
          <w:rFonts w:eastAsia="Times New Roman" w:cstheme="minorHAnsi"/>
          <w:sz w:val="24"/>
          <w:szCs w:val="24"/>
          <w:lang w:eastAsia="pl-PL"/>
        </w:rPr>
        <w:t>08.</w:t>
      </w:r>
      <w:r w:rsidRPr="009939AC">
        <w:rPr>
          <w:rFonts w:eastAsia="Times New Roman" w:cstheme="minorHAnsi"/>
          <w:sz w:val="24"/>
          <w:szCs w:val="24"/>
          <w:lang w:eastAsia="pl-PL"/>
        </w:rPr>
        <w:t xml:space="preserve">2020r. </w:t>
      </w:r>
      <w:bookmarkStart w:id="0" w:name="_Hlk30076270"/>
      <w:r w:rsidRPr="009939AC">
        <w:rPr>
          <w:rFonts w:eastAsia="Times New Roman" w:cstheme="minorHAnsi"/>
          <w:sz w:val="24"/>
          <w:szCs w:val="24"/>
          <w:lang w:eastAsia="pl-PL"/>
        </w:rPr>
        <w:t>zakończył się wynikiem negatywnym ze względu na brak nabywców.</w:t>
      </w:r>
      <w:bookmarkEnd w:id="0"/>
      <w:r w:rsidRPr="009939AC">
        <w:rPr>
          <w:rFonts w:eastAsia="Times New Roman" w:cstheme="minorHAnsi"/>
          <w:sz w:val="24"/>
          <w:szCs w:val="24"/>
          <w:lang w:eastAsia="pl-PL"/>
        </w:rPr>
        <w:t xml:space="preserve"> Drugi przetarg ustny nieograniczony ogłoszony na dzień 1</w:t>
      </w:r>
      <w:r w:rsidR="007C2724">
        <w:rPr>
          <w:rFonts w:eastAsia="Times New Roman" w:cstheme="minorHAnsi"/>
          <w:sz w:val="24"/>
          <w:szCs w:val="24"/>
          <w:lang w:eastAsia="pl-PL"/>
        </w:rPr>
        <w:t>5</w:t>
      </w:r>
      <w:r w:rsidRPr="009939AC">
        <w:rPr>
          <w:rFonts w:eastAsia="Times New Roman" w:cstheme="minorHAnsi"/>
          <w:sz w:val="24"/>
          <w:szCs w:val="24"/>
          <w:lang w:eastAsia="pl-PL"/>
        </w:rPr>
        <w:t>.0</w:t>
      </w:r>
      <w:r w:rsidR="007C2724">
        <w:rPr>
          <w:rFonts w:eastAsia="Times New Roman" w:cstheme="minorHAnsi"/>
          <w:sz w:val="24"/>
          <w:szCs w:val="24"/>
          <w:lang w:eastAsia="pl-PL"/>
        </w:rPr>
        <w:t>1</w:t>
      </w:r>
      <w:r w:rsidRPr="009939AC">
        <w:rPr>
          <w:rFonts w:eastAsia="Times New Roman" w:cstheme="minorHAnsi"/>
          <w:sz w:val="24"/>
          <w:szCs w:val="24"/>
          <w:lang w:eastAsia="pl-PL"/>
        </w:rPr>
        <w:t>.202</w:t>
      </w:r>
      <w:r w:rsidR="007C2724">
        <w:rPr>
          <w:rFonts w:eastAsia="Times New Roman" w:cstheme="minorHAnsi"/>
          <w:sz w:val="24"/>
          <w:szCs w:val="24"/>
          <w:lang w:eastAsia="pl-PL"/>
        </w:rPr>
        <w:t>1</w:t>
      </w:r>
      <w:r w:rsidRPr="009939AC">
        <w:rPr>
          <w:rFonts w:eastAsia="Times New Roman" w:cstheme="minorHAnsi"/>
          <w:sz w:val="24"/>
          <w:szCs w:val="24"/>
          <w:lang w:eastAsia="pl-PL"/>
        </w:rPr>
        <w:t>r. zakończył się wynikiem negatywnym ze względu na brak nabywców.</w:t>
      </w:r>
      <w:r w:rsidR="00E14EBC" w:rsidRPr="00E14E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7E37">
        <w:rPr>
          <w:rFonts w:eastAsia="Times New Roman" w:cstheme="minorHAnsi"/>
          <w:sz w:val="24"/>
          <w:szCs w:val="24"/>
          <w:lang w:eastAsia="pl-PL"/>
        </w:rPr>
        <w:t xml:space="preserve">Pierwsze rokowania ogłoszone na dzień </w:t>
      </w:r>
      <w:r w:rsidR="007C2724">
        <w:rPr>
          <w:rFonts w:eastAsia="Times New Roman" w:cstheme="minorHAnsi"/>
          <w:sz w:val="24"/>
          <w:szCs w:val="24"/>
          <w:lang w:eastAsia="pl-PL"/>
        </w:rPr>
        <w:t>3</w:t>
      </w:r>
      <w:r w:rsidR="001F7E37">
        <w:rPr>
          <w:rFonts w:eastAsia="Times New Roman" w:cstheme="minorHAnsi"/>
          <w:sz w:val="24"/>
          <w:szCs w:val="24"/>
          <w:lang w:eastAsia="pl-PL"/>
        </w:rPr>
        <w:t>0.07.2021r. zakończyły się wynikiem negatywnym z powodu braku nabywców.</w:t>
      </w:r>
    </w:p>
    <w:p w14:paraId="1CC66990" w14:textId="2C1B2F62" w:rsidR="00653463" w:rsidRPr="009939AC" w:rsidRDefault="00653463" w:rsidP="009616DA">
      <w:pPr>
        <w:tabs>
          <w:tab w:val="left" w:pos="7371"/>
        </w:tabs>
        <w:spacing w:after="0" w:line="360" w:lineRule="auto"/>
        <w:jc w:val="both"/>
        <w:rPr>
          <w:rFonts w:eastAsia="Lucida Sans Unicode" w:cstheme="minorHAnsi"/>
          <w:b/>
          <w:kern w:val="2"/>
          <w:sz w:val="24"/>
          <w:szCs w:val="24"/>
        </w:rPr>
      </w:pPr>
      <w:r w:rsidRPr="009939AC">
        <w:rPr>
          <w:rFonts w:eastAsia="Arial Unicode MS" w:cstheme="minorHAnsi"/>
          <w:b/>
          <w:kern w:val="2"/>
          <w:sz w:val="24"/>
          <w:szCs w:val="24"/>
        </w:rPr>
        <w:t>Zobowiązania, których przedmiotem jest nieruchomość: brak</w:t>
      </w:r>
    </w:p>
    <w:p w14:paraId="02CC7496" w14:textId="474FE536" w:rsidR="00653463" w:rsidRPr="009939AC" w:rsidRDefault="00653463" w:rsidP="009616DA">
      <w:pPr>
        <w:widowControl w:val="0"/>
        <w:suppressAutoHyphens/>
        <w:spacing w:after="0" w:line="360" w:lineRule="auto"/>
        <w:rPr>
          <w:rFonts w:eastAsia="Arial Unicode MS" w:cstheme="minorHAnsi"/>
          <w:b/>
          <w:kern w:val="2"/>
          <w:sz w:val="24"/>
          <w:szCs w:val="24"/>
        </w:rPr>
      </w:pPr>
      <w:r w:rsidRPr="009939AC">
        <w:rPr>
          <w:rFonts w:eastAsia="Arial Unicode MS" w:cstheme="minorHAnsi"/>
          <w:b/>
          <w:kern w:val="2"/>
          <w:sz w:val="24"/>
          <w:szCs w:val="24"/>
        </w:rPr>
        <w:t xml:space="preserve">Cena wywoławcza nieruchomości: </w:t>
      </w:r>
      <w:r w:rsidR="001F7E37">
        <w:rPr>
          <w:rFonts w:eastAsia="Arial Unicode MS" w:cstheme="minorHAnsi"/>
          <w:b/>
          <w:kern w:val="2"/>
          <w:sz w:val="24"/>
          <w:szCs w:val="24"/>
        </w:rPr>
        <w:t>29</w:t>
      </w:r>
      <w:r w:rsidRPr="009939AC">
        <w:rPr>
          <w:rFonts w:eastAsia="Arial Unicode MS" w:cstheme="minorHAnsi"/>
          <w:b/>
          <w:kern w:val="2"/>
          <w:sz w:val="24"/>
          <w:szCs w:val="24"/>
        </w:rPr>
        <w:t xml:space="preserve"> </w:t>
      </w:r>
      <w:r w:rsidR="002D77BD" w:rsidRPr="009939AC">
        <w:rPr>
          <w:rFonts w:eastAsia="Arial Unicode MS" w:cstheme="minorHAnsi"/>
          <w:b/>
          <w:kern w:val="2"/>
          <w:sz w:val="24"/>
          <w:szCs w:val="24"/>
        </w:rPr>
        <w:t>0</w:t>
      </w:r>
      <w:r w:rsidRPr="009939AC">
        <w:rPr>
          <w:rFonts w:eastAsia="Arial Unicode MS" w:cstheme="minorHAnsi"/>
          <w:b/>
          <w:kern w:val="2"/>
          <w:sz w:val="24"/>
          <w:szCs w:val="24"/>
        </w:rPr>
        <w:t xml:space="preserve">00,00 zł </w:t>
      </w:r>
    </w:p>
    <w:p w14:paraId="78A1459A" w14:textId="0BFD022A" w:rsidR="00653463" w:rsidRPr="009939AC" w:rsidRDefault="00653463" w:rsidP="009616DA">
      <w:pPr>
        <w:widowControl w:val="0"/>
        <w:suppressAutoHyphens/>
        <w:spacing w:after="0" w:line="360" w:lineRule="auto"/>
        <w:rPr>
          <w:rFonts w:eastAsia="Arial Unicode MS" w:cstheme="minorHAnsi"/>
          <w:b/>
          <w:kern w:val="2"/>
          <w:sz w:val="24"/>
          <w:szCs w:val="24"/>
        </w:rPr>
      </w:pPr>
      <w:r w:rsidRPr="009939AC">
        <w:rPr>
          <w:rFonts w:eastAsia="Arial Unicode MS" w:cstheme="minorHAnsi"/>
          <w:b/>
          <w:kern w:val="2"/>
          <w:sz w:val="24"/>
          <w:szCs w:val="24"/>
        </w:rPr>
        <w:t xml:space="preserve">Wysokość </w:t>
      </w:r>
      <w:r w:rsidR="00E14EBC">
        <w:rPr>
          <w:rFonts w:eastAsia="Arial Unicode MS" w:cstheme="minorHAnsi"/>
          <w:b/>
          <w:kern w:val="2"/>
          <w:sz w:val="24"/>
          <w:szCs w:val="24"/>
        </w:rPr>
        <w:t>zaliczki</w:t>
      </w:r>
      <w:r w:rsidRPr="009939AC">
        <w:rPr>
          <w:rFonts w:eastAsia="Arial Unicode MS" w:cstheme="minorHAnsi"/>
          <w:b/>
          <w:kern w:val="2"/>
          <w:sz w:val="24"/>
          <w:szCs w:val="24"/>
        </w:rPr>
        <w:t xml:space="preserve">: </w:t>
      </w:r>
      <w:r w:rsidR="001F7E37">
        <w:rPr>
          <w:rFonts w:eastAsia="Arial Unicode MS" w:cstheme="minorHAnsi"/>
          <w:b/>
          <w:kern w:val="2"/>
          <w:sz w:val="24"/>
          <w:szCs w:val="24"/>
        </w:rPr>
        <w:t>5</w:t>
      </w:r>
      <w:r w:rsidR="005B46C1" w:rsidRPr="009939AC">
        <w:rPr>
          <w:rFonts w:eastAsia="Arial Unicode MS" w:cstheme="minorHAnsi"/>
          <w:b/>
          <w:kern w:val="2"/>
          <w:sz w:val="24"/>
          <w:szCs w:val="24"/>
        </w:rPr>
        <w:t xml:space="preserve"> </w:t>
      </w:r>
      <w:r w:rsidR="00E14EBC">
        <w:rPr>
          <w:rFonts w:eastAsia="Arial Unicode MS" w:cstheme="minorHAnsi"/>
          <w:b/>
          <w:kern w:val="2"/>
          <w:sz w:val="24"/>
          <w:szCs w:val="24"/>
        </w:rPr>
        <w:t>8</w:t>
      </w:r>
      <w:r w:rsidR="002D77BD" w:rsidRPr="009939AC">
        <w:rPr>
          <w:rFonts w:eastAsia="Arial Unicode MS" w:cstheme="minorHAnsi"/>
          <w:b/>
          <w:kern w:val="2"/>
          <w:sz w:val="24"/>
          <w:szCs w:val="24"/>
        </w:rPr>
        <w:t>0</w:t>
      </w:r>
      <w:r w:rsidR="007E2A32" w:rsidRPr="009939AC">
        <w:rPr>
          <w:rFonts w:eastAsia="Arial Unicode MS" w:cstheme="minorHAnsi"/>
          <w:b/>
          <w:kern w:val="2"/>
          <w:sz w:val="24"/>
          <w:szCs w:val="24"/>
        </w:rPr>
        <w:t>0</w:t>
      </w:r>
      <w:r w:rsidRPr="009939AC">
        <w:rPr>
          <w:rFonts w:eastAsia="Arial Unicode MS" w:cstheme="minorHAnsi"/>
          <w:b/>
          <w:kern w:val="2"/>
          <w:sz w:val="24"/>
          <w:szCs w:val="24"/>
        </w:rPr>
        <w:t xml:space="preserve">,00 zł płatne do dnia </w:t>
      </w:r>
      <w:r w:rsidR="00BA3FC2">
        <w:rPr>
          <w:rFonts w:eastAsia="Arial Unicode MS" w:cstheme="minorHAnsi"/>
          <w:b/>
          <w:kern w:val="2"/>
          <w:sz w:val="24"/>
          <w:szCs w:val="24"/>
        </w:rPr>
        <w:t>05</w:t>
      </w:r>
      <w:r w:rsidRPr="009939AC">
        <w:rPr>
          <w:rFonts w:eastAsia="Arial Unicode MS" w:cstheme="minorHAnsi"/>
          <w:b/>
          <w:kern w:val="2"/>
          <w:sz w:val="24"/>
          <w:szCs w:val="24"/>
        </w:rPr>
        <w:t>.</w:t>
      </w:r>
      <w:r w:rsidR="00BA3FC2">
        <w:rPr>
          <w:rFonts w:eastAsia="Arial Unicode MS" w:cstheme="minorHAnsi"/>
          <w:b/>
          <w:kern w:val="2"/>
          <w:sz w:val="24"/>
          <w:szCs w:val="24"/>
        </w:rPr>
        <w:t>11</w:t>
      </w:r>
      <w:r w:rsidRPr="009939AC">
        <w:rPr>
          <w:rFonts w:eastAsia="Arial Unicode MS" w:cstheme="minorHAnsi"/>
          <w:b/>
          <w:kern w:val="2"/>
          <w:sz w:val="24"/>
          <w:szCs w:val="24"/>
        </w:rPr>
        <w:t>.202</w:t>
      </w:r>
      <w:r w:rsidR="00E14EBC">
        <w:rPr>
          <w:rFonts w:eastAsia="Arial Unicode MS" w:cstheme="minorHAnsi"/>
          <w:b/>
          <w:kern w:val="2"/>
          <w:sz w:val="24"/>
          <w:szCs w:val="24"/>
        </w:rPr>
        <w:t>1</w:t>
      </w:r>
      <w:r w:rsidRPr="009939AC">
        <w:rPr>
          <w:rFonts w:eastAsia="Arial Unicode MS" w:cstheme="minorHAnsi"/>
          <w:b/>
          <w:kern w:val="2"/>
          <w:sz w:val="24"/>
          <w:szCs w:val="24"/>
        </w:rPr>
        <w:t xml:space="preserve"> r.</w:t>
      </w:r>
    </w:p>
    <w:p w14:paraId="5DF81E1B" w14:textId="4B571A5F" w:rsidR="00653463" w:rsidRPr="009939AC" w:rsidRDefault="00653463" w:rsidP="009616DA">
      <w:pPr>
        <w:widowControl w:val="0"/>
        <w:tabs>
          <w:tab w:val="left" w:pos="7371"/>
        </w:tabs>
        <w:suppressAutoHyphens/>
        <w:spacing w:after="0" w:line="360" w:lineRule="auto"/>
        <w:jc w:val="both"/>
        <w:rPr>
          <w:rFonts w:eastAsia="Lucida Sans Unicode" w:cstheme="minorHAnsi"/>
          <w:kern w:val="2"/>
          <w:sz w:val="24"/>
          <w:szCs w:val="24"/>
        </w:rPr>
      </w:pPr>
      <w:r w:rsidRPr="009939AC">
        <w:rPr>
          <w:rFonts w:eastAsia="Times New Roman" w:cstheme="minorHAnsi"/>
          <w:b/>
          <w:kern w:val="2"/>
          <w:sz w:val="24"/>
          <w:szCs w:val="24"/>
        </w:rPr>
        <w:lastRenderedPageBreak/>
        <w:t>I</w:t>
      </w:r>
      <w:r w:rsidR="00BA3FC2">
        <w:rPr>
          <w:rFonts w:eastAsia="Times New Roman" w:cstheme="minorHAnsi"/>
          <w:b/>
          <w:kern w:val="2"/>
          <w:sz w:val="24"/>
          <w:szCs w:val="24"/>
        </w:rPr>
        <w:t>I</w:t>
      </w:r>
      <w:r w:rsidR="00E14EBC">
        <w:rPr>
          <w:rFonts w:eastAsia="Times New Roman" w:cstheme="minorHAnsi"/>
          <w:b/>
          <w:kern w:val="2"/>
          <w:sz w:val="24"/>
          <w:szCs w:val="24"/>
        </w:rPr>
        <w:t xml:space="preserve"> rokowania</w:t>
      </w:r>
      <w:r w:rsidRPr="009939AC">
        <w:rPr>
          <w:rFonts w:eastAsia="Times New Roman" w:cstheme="minorHAnsi"/>
          <w:b/>
          <w:kern w:val="2"/>
          <w:sz w:val="24"/>
          <w:szCs w:val="24"/>
        </w:rPr>
        <w:t xml:space="preserve"> odbęd</w:t>
      </w:r>
      <w:r w:rsidR="00E14EBC">
        <w:rPr>
          <w:rFonts w:eastAsia="Times New Roman" w:cstheme="minorHAnsi"/>
          <w:b/>
          <w:kern w:val="2"/>
          <w:sz w:val="24"/>
          <w:szCs w:val="24"/>
        </w:rPr>
        <w:t>ą</w:t>
      </w:r>
      <w:r w:rsidRPr="009939AC">
        <w:rPr>
          <w:rFonts w:eastAsia="Times New Roman" w:cstheme="minorHAnsi"/>
          <w:b/>
          <w:kern w:val="2"/>
          <w:sz w:val="24"/>
          <w:szCs w:val="24"/>
        </w:rPr>
        <w:t xml:space="preserve"> się w dniu </w:t>
      </w:r>
      <w:r w:rsidR="001F7E37">
        <w:rPr>
          <w:rFonts w:eastAsia="Times New Roman" w:cstheme="minorHAnsi"/>
          <w:b/>
          <w:kern w:val="2"/>
          <w:sz w:val="24"/>
          <w:szCs w:val="24"/>
        </w:rPr>
        <w:t>1</w:t>
      </w:r>
      <w:r w:rsidR="00BA3FC2">
        <w:rPr>
          <w:rFonts w:eastAsia="Times New Roman" w:cstheme="minorHAnsi"/>
          <w:b/>
          <w:kern w:val="2"/>
          <w:sz w:val="24"/>
          <w:szCs w:val="24"/>
        </w:rPr>
        <w:t>2</w:t>
      </w:r>
      <w:r w:rsidRPr="009939AC">
        <w:rPr>
          <w:rFonts w:eastAsia="Times New Roman" w:cstheme="minorHAnsi"/>
          <w:b/>
          <w:kern w:val="2"/>
          <w:sz w:val="24"/>
          <w:szCs w:val="24"/>
        </w:rPr>
        <w:t>.</w:t>
      </w:r>
      <w:r w:rsidR="00BA3FC2">
        <w:rPr>
          <w:rFonts w:eastAsia="Times New Roman" w:cstheme="minorHAnsi"/>
          <w:b/>
          <w:kern w:val="2"/>
          <w:sz w:val="24"/>
          <w:szCs w:val="24"/>
        </w:rPr>
        <w:t>11</w:t>
      </w:r>
      <w:r w:rsidRPr="009939AC">
        <w:rPr>
          <w:rFonts w:eastAsia="Times New Roman" w:cstheme="minorHAnsi"/>
          <w:b/>
          <w:kern w:val="2"/>
          <w:sz w:val="24"/>
          <w:szCs w:val="24"/>
        </w:rPr>
        <w:t>.202</w:t>
      </w:r>
      <w:r w:rsidR="00E14EBC">
        <w:rPr>
          <w:rFonts w:eastAsia="Times New Roman" w:cstheme="minorHAnsi"/>
          <w:b/>
          <w:kern w:val="2"/>
          <w:sz w:val="24"/>
          <w:szCs w:val="24"/>
        </w:rPr>
        <w:t>1</w:t>
      </w:r>
      <w:r w:rsidRPr="009939AC">
        <w:rPr>
          <w:rFonts w:eastAsia="Times New Roman" w:cstheme="minorHAnsi"/>
          <w:b/>
          <w:kern w:val="2"/>
          <w:sz w:val="24"/>
          <w:szCs w:val="24"/>
        </w:rPr>
        <w:t xml:space="preserve"> r. o godzinie </w:t>
      </w:r>
      <w:r w:rsidR="00BA3FC2">
        <w:rPr>
          <w:rFonts w:eastAsia="Times New Roman" w:cstheme="minorHAnsi"/>
          <w:b/>
          <w:kern w:val="2"/>
          <w:sz w:val="24"/>
          <w:szCs w:val="24"/>
        </w:rPr>
        <w:t>11</w:t>
      </w:r>
      <w:r w:rsidRPr="009939AC">
        <w:rPr>
          <w:rFonts w:eastAsia="Times New Roman" w:cstheme="minorHAnsi"/>
          <w:b/>
          <w:kern w:val="2"/>
          <w:sz w:val="24"/>
          <w:szCs w:val="24"/>
        </w:rPr>
        <w:t xml:space="preserve"> </w:t>
      </w:r>
      <w:r w:rsidRPr="009939AC">
        <w:rPr>
          <w:rFonts w:eastAsia="Times New Roman" w:cstheme="minorHAnsi"/>
          <w:b/>
          <w:kern w:val="2"/>
          <w:sz w:val="24"/>
          <w:szCs w:val="24"/>
          <w:vertAlign w:val="superscript"/>
        </w:rPr>
        <w:t>00</w:t>
      </w:r>
      <w:r w:rsidRPr="009939AC">
        <w:rPr>
          <w:rFonts w:eastAsia="Times New Roman" w:cstheme="minorHAnsi"/>
          <w:b/>
          <w:kern w:val="2"/>
          <w:sz w:val="24"/>
          <w:szCs w:val="24"/>
        </w:rPr>
        <w:t xml:space="preserve"> </w:t>
      </w:r>
      <w:r w:rsidRPr="009939AC">
        <w:rPr>
          <w:rFonts w:eastAsia="Times New Roman" w:cstheme="minorHAnsi"/>
          <w:kern w:val="2"/>
          <w:sz w:val="24"/>
          <w:szCs w:val="24"/>
        </w:rPr>
        <w:t xml:space="preserve">w siedzibie Urzędu Gminy Nowa Ruda, ul. Niepodległości </w:t>
      </w:r>
      <w:r w:rsidR="005B46C1" w:rsidRPr="009939AC">
        <w:rPr>
          <w:rFonts w:eastAsia="Times New Roman" w:cstheme="minorHAnsi"/>
          <w:kern w:val="2"/>
          <w:sz w:val="24"/>
          <w:szCs w:val="24"/>
        </w:rPr>
        <w:t>2</w:t>
      </w:r>
      <w:r w:rsidRPr="009939AC">
        <w:rPr>
          <w:rFonts w:eastAsia="Times New Roman" w:cstheme="minorHAnsi"/>
          <w:kern w:val="2"/>
          <w:sz w:val="24"/>
          <w:szCs w:val="24"/>
        </w:rPr>
        <w:t>, pokój nr 1</w:t>
      </w:r>
      <w:r w:rsidR="002D77BD" w:rsidRPr="009939AC">
        <w:rPr>
          <w:rFonts w:eastAsia="Times New Roman" w:cstheme="minorHAnsi"/>
          <w:kern w:val="2"/>
          <w:sz w:val="24"/>
          <w:szCs w:val="24"/>
        </w:rPr>
        <w:t>4</w:t>
      </w:r>
      <w:r w:rsidRPr="009939AC">
        <w:rPr>
          <w:rFonts w:eastAsia="Times New Roman" w:cstheme="minorHAnsi"/>
          <w:kern w:val="2"/>
          <w:sz w:val="24"/>
          <w:szCs w:val="24"/>
        </w:rPr>
        <w:t xml:space="preserve">. 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Ogłoszenie o </w:t>
      </w:r>
      <w:r w:rsidR="00E14EBC">
        <w:rPr>
          <w:rFonts w:eastAsia="Arial Unicode MS" w:cstheme="minorHAnsi"/>
          <w:kern w:val="2"/>
          <w:sz w:val="24"/>
          <w:szCs w:val="24"/>
        </w:rPr>
        <w:t>I</w:t>
      </w:r>
      <w:r w:rsidR="001F7E37">
        <w:rPr>
          <w:rFonts w:eastAsia="Arial Unicode MS" w:cstheme="minorHAnsi"/>
          <w:kern w:val="2"/>
          <w:sz w:val="24"/>
          <w:szCs w:val="24"/>
        </w:rPr>
        <w:t>I</w:t>
      </w:r>
      <w:r w:rsidR="00E14EBC">
        <w:rPr>
          <w:rFonts w:eastAsia="Arial Unicode MS" w:cstheme="minorHAnsi"/>
          <w:kern w:val="2"/>
          <w:sz w:val="24"/>
          <w:szCs w:val="24"/>
        </w:rPr>
        <w:t xml:space="preserve"> rokowaniach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dostępne jest na stronie internetowej </w:t>
      </w:r>
      <w:r w:rsidR="00BA3FC2">
        <w:rPr>
          <w:rFonts w:eastAsia="Arial Unicode MS" w:cstheme="minorHAnsi"/>
          <w:kern w:val="2"/>
          <w:sz w:val="24"/>
          <w:szCs w:val="24"/>
        </w:rPr>
        <w:t xml:space="preserve">Urzędu Gminy Nowa Ruda i </w:t>
      </w:r>
      <w:hyperlink r:id="rId5" w:history="1">
        <w:r w:rsidR="00BA3FC2" w:rsidRPr="0001602D">
          <w:rPr>
            <w:rStyle w:val="Hipercze"/>
            <w:rFonts w:eastAsia="Arial Unicode MS" w:cstheme="minorHAnsi"/>
            <w:kern w:val="2"/>
            <w:sz w:val="24"/>
            <w:szCs w:val="24"/>
          </w:rPr>
          <w:t>www.bip.gmina.nowaruda.pl</w:t>
        </w:r>
      </w:hyperlink>
      <w:r w:rsidRPr="009939AC">
        <w:rPr>
          <w:rFonts w:eastAsia="Arial Unicode MS" w:cstheme="minorHAnsi"/>
          <w:kern w:val="2"/>
          <w:sz w:val="24"/>
          <w:szCs w:val="24"/>
        </w:rPr>
        <w:t>, zakładka „Gospodarka”, pozycja „</w:t>
      </w:r>
      <w:r w:rsidR="00441298">
        <w:rPr>
          <w:rFonts w:eastAsia="Arial Unicode MS" w:cstheme="minorHAnsi"/>
          <w:kern w:val="2"/>
          <w:sz w:val="24"/>
          <w:szCs w:val="24"/>
        </w:rPr>
        <w:t>Rokowania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-Mienie Komunalne”. Wyciąg z ogłoszenia </w:t>
      </w:r>
      <w:r w:rsidR="00E14EBC">
        <w:rPr>
          <w:rFonts w:eastAsia="Arial Unicode MS" w:cstheme="minorHAnsi"/>
          <w:kern w:val="2"/>
          <w:sz w:val="24"/>
          <w:szCs w:val="24"/>
        </w:rPr>
        <w:t>I</w:t>
      </w:r>
      <w:r w:rsidR="001F7E37">
        <w:rPr>
          <w:rFonts w:eastAsia="Arial Unicode MS" w:cstheme="minorHAnsi"/>
          <w:kern w:val="2"/>
          <w:sz w:val="24"/>
          <w:szCs w:val="24"/>
        </w:rPr>
        <w:t>I</w:t>
      </w:r>
      <w:r w:rsidR="00E14EBC">
        <w:rPr>
          <w:rFonts w:eastAsia="Arial Unicode MS" w:cstheme="minorHAnsi"/>
          <w:kern w:val="2"/>
          <w:sz w:val="24"/>
          <w:szCs w:val="24"/>
        </w:rPr>
        <w:t xml:space="preserve"> rokowań</w:t>
      </w:r>
      <w:r w:rsidRPr="009939AC">
        <w:rPr>
          <w:rFonts w:eastAsia="Arial Unicode MS" w:cstheme="minorHAnsi"/>
          <w:kern w:val="2"/>
          <w:sz w:val="24"/>
          <w:szCs w:val="24"/>
        </w:rPr>
        <w:t xml:space="preserve"> zamieszcza się na stronie </w:t>
      </w:r>
      <w:hyperlink r:id="rId6" w:history="1">
        <w:r w:rsidRPr="009939AC">
          <w:rPr>
            <w:rStyle w:val="Hipercze"/>
            <w:rFonts w:eastAsia="Arial Unicode MS" w:cstheme="minorHAnsi"/>
            <w:color w:val="000080"/>
            <w:kern w:val="2"/>
            <w:sz w:val="24"/>
            <w:szCs w:val="24"/>
            <w:u w:val="none"/>
          </w:rPr>
          <w:t>www.otoprzetargi.pl</w:t>
        </w:r>
      </w:hyperlink>
      <w:r w:rsidRPr="009939AC">
        <w:rPr>
          <w:rFonts w:eastAsia="Arial Unicode MS" w:cstheme="minorHAnsi"/>
          <w:kern w:val="2"/>
          <w:sz w:val="24"/>
          <w:szCs w:val="24"/>
        </w:rPr>
        <w:t xml:space="preserve"> </w:t>
      </w:r>
      <w:r w:rsidRPr="009939AC">
        <w:rPr>
          <w:rFonts w:eastAsia="Times New Roman" w:cstheme="minorHAnsi"/>
          <w:kern w:val="2"/>
          <w:sz w:val="24"/>
          <w:szCs w:val="24"/>
        </w:rPr>
        <w:t xml:space="preserve">Szczegółowych informacji dotyczących </w:t>
      </w:r>
      <w:r w:rsidR="00441298">
        <w:rPr>
          <w:rFonts w:eastAsia="Times New Roman" w:cstheme="minorHAnsi"/>
          <w:kern w:val="2"/>
          <w:sz w:val="24"/>
          <w:szCs w:val="24"/>
        </w:rPr>
        <w:t>rokowań</w:t>
      </w:r>
      <w:r w:rsidRPr="009939AC">
        <w:rPr>
          <w:rFonts w:eastAsia="Times New Roman" w:cstheme="minorHAnsi"/>
          <w:kern w:val="2"/>
          <w:sz w:val="24"/>
          <w:szCs w:val="24"/>
        </w:rPr>
        <w:t xml:space="preserve"> udziela Referat Gospodarki Nieruchomościami i Geodezji Urzędu Gminy Nowa Ruda, p. nr </w:t>
      </w:r>
      <w:r w:rsidR="005B46C1" w:rsidRPr="009939AC">
        <w:rPr>
          <w:rFonts w:eastAsia="Times New Roman" w:cstheme="minorHAnsi"/>
          <w:kern w:val="2"/>
          <w:sz w:val="24"/>
          <w:szCs w:val="24"/>
        </w:rPr>
        <w:t>1</w:t>
      </w:r>
      <w:r w:rsidR="002D77BD" w:rsidRPr="009939AC">
        <w:rPr>
          <w:rFonts w:eastAsia="Times New Roman" w:cstheme="minorHAnsi"/>
          <w:kern w:val="2"/>
          <w:sz w:val="24"/>
          <w:szCs w:val="24"/>
        </w:rPr>
        <w:t>9</w:t>
      </w:r>
      <w:r w:rsidRPr="009939AC">
        <w:rPr>
          <w:rFonts w:eastAsia="Times New Roman" w:cstheme="minorHAnsi"/>
          <w:kern w:val="2"/>
          <w:sz w:val="24"/>
          <w:szCs w:val="24"/>
        </w:rPr>
        <w:t>,</w:t>
      </w:r>
      <w:r w:rsidR="00441298">
        <w:rPr>
          <w:rFonts w:eastAsia="Times New Roman" w:cstheme="minorHAnsi"/>
          <w:kern w:val="2"/>
          <w:sz w:val="24"/>
          <w:szCs w:val="24"/>
        </w:rPr>
        <w:t xml:space="preserve"> </w:t>
      </w:r>
      <w:r w:rsidRPr="009939AC">
        <w:rPr>
          <w:rFonts w:eastAsia="Times New Roman" w:cstheme="minorHAnsi"/>
          <w:kern w:val="2"/>
          <w:sz w:val="24"/>
          <w:szCs w:val="24"/>
        </w:rPr>
        <w:t xml:space="preserve">tel.  74 872 0915 w godzinach pracy Urzędu. </w:t>
      </w:r>
    </w:p>
    <w:sectPr w:rsidR="00653463" w:rsidRPr="0099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DF"/>
    <w:rsid w:val="000E183D"/>
    <w:rsid w:val="001F7E37"/>
    <w:rsid w:val="002D77BD"/>
    <w:rsid w:val="00441298"/>
    <w:rsid w:val="005B46C1"/>
    <w:rsid w:val="00653463"/>
    <w:rsid w:val="007C2724"/>
    <w:rsid w:val="007E2A32"/>
    <w:rsid w:val="009616DA"/>
    <w:rsid w:val="009939AC"/>
    <w:rsid w:val="009A052C"/>
    <w:rsid w:val="00AE40DF"/>
    <w:rsid w:val="00BA3FC2"/>
    <w:rsid w:val="00E14EBC"/>
    <w:rsid w:val="00E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F75"/>
  <w15:chartTrackingRefBased/>
  <w15:docId w15:val="{F3EF1A79-76B7-4A41-8593-A178E6E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4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346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FC2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C2724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15</cp:revision>
  <dcterms:created xsi:type="dcterms:W3CDTF">2020-06-23T05:58:00Z</dcterms:created>
  <dcterms:modified xsi:type="dcterms:W3CDTF">2021-10-04T11:24:00Z</dcterms:modified>
</cp:coreProperties>
</file>