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A5CE26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C01C9">
        <w:rPr>
          <w:rStyle w:val="Pogrubienie"/>
        </w:rPr>
        <w:t>445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C01C9">
        <w:rPr>
          <w:rStyle w:val="Pogrubienie"/>
        </w:rPr>
        <w:t xml:space="preserve">22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0C01C9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FB9A952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575D05" w:rsidRPr="00575D05">
        <w:t>t.j</w:t>
      </w:r>
      <w:proofErr w:type="spellEnd"/>
      <w:r w:rsidR="00575D05" w:rsidRPr="00575D05">
        <w:t xml:space="preserve">. Dz. U. z 2020 r. poz. 1990; zm.: Dz. U. z 2019 r. poz. 2020 oraz z 2021 r. poz. 11, poz. 234, poz. 1551 i poz. 1561), </w:t>
      </w:r>
      <w:r w:rsidRPr="00B671B0">
        <w:t>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34740E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dział</w:t>
      </w:r>
      <w:r w:rsidR="009D1ABD">
        <w:rPr>
          <w:rFonts w:ascii="Calibri" w:hAnsi="Calibri" w:cs="Calibri"/>
        </w:rPr>
        <w:t>e</w:t>
      </w:r>
      <w:r w:rsidR="004B3317">
        <w:rPr>
          <w:rFonts w:ascii="Calibri" w:hAnsi="Calibri" w:cs="Calibri"/>
        </w:rPr>
        <w:t>k oznaczon</w:t>
      </w:r>
      <w:r w:rsidR="009D1ABD">
        <w:rPr>
          <w:rFonts w:ascii="Calibri" w:hAnsi="Calibri" w:cs="Calibri"/>
        </w:rPr>
        <w:t>ych</w:t>
      </w:r>
      <w:r w:rsidR="004B3317">
        <w:rPr>
          <w:rFonts w:ascii="Calibri" w:hAnsi="Calibri" w:cs="Calibri"/>
        </w:rPr>
        <w:t xml:space="preserve"> numer</w:t>
      </w:r>
      <w:r w:rsidR="009D1ABD">
        <w:rPr>
          <w:rFonts w:ascii="Calibri" w:hAnsi="Calibri" w:cs="Calibri"/>
        </w:rPr>
        <w:t>a</w:t>
      </w:r>
      <w:r w:rsidR="004B3317">
        <w:rPr>
          <w:rFonts w:ascii="Calibri" w:hAnsi="Calibri" w:cs="Calibri"/>
        </w:rPr>
        <w:t>m</w:t>
      </w:r>
      <w:r w:rsidR="009D1ABD">
        <w:rPr>
          <w:rFonts w:ascii="Calibri" w:hAnsi="Calibri" w:cs="Calibri"/>
        </w:rPr>
        <w:t>i</w:t>
      </w:r>
      <w:r w:rsidR="004B3317">
        <w:rPr>
          <w:rFonts w:ascii="Calibri" w:hAnsi="Calibri" w:cs="Calibri"/>
        </w:rPr>
        <w:t xml:space="preserve"> ewidencyjnym</w:t>
      </w:r>
      <w:r w:rsidR="009D1ABD">
        <w:rPr>
          <w:rFonts w:ascii="Calibri" w:hAnsi="Calibri" w:cs="Calibri"/>
        </w:rPr>
        <w:t>i</w:t>
      </w:r>
      <w:r w:rsidR="004B3317">
        <w:rPr>
          <w:rFonts w:ascii="Calibri" w:hAnsi="Calibri" w:cs="Calibri"/>
        </w:rPr>
        <w:t xml:space="preserve"> </w:t>
      </w:r>
      <w:r w:rsidR="009D1ABD">
        <w:rPr>
          <w:rFonts w:ascii="Calibri" w:hAnsi="Calibri" w:cs="Calibri"/>
        </w:rPr>
        <w:t>4 i 736/1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9D1ABD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9D1ABD">
        <w:rPr>
          <w:rFonts w:ascii="Calibri" w:hAnsi="Calibri" w:cs="Calibri"/>
        </w:rPr>
        <w:t>4,34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D1ABD">
        <w:rPr>
          <w:rFonts w:ascii="Calibri" w:hAnsi="Calibri" w:cs="Calibri"/>
        </w:rPr>
        <w:t>09</w:t>
      </w:r>
      <w:r w:rsidR="00826C26">
        <w:rPr>
          <w:rFonts w:ascii="Calibri" w:hAnsi="Calibri" w:cs="Calibri"/>
        </w:rPr>
        <w:t xml:space="preserve"> </w:t>
      </w:r>
      <w:r w:rsidR="009D1ABD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FEE2044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9D1ABD">
        <w:rPr>
          <w:rFonts w:ascii="Calibri" w:hAnsi="Calibri" w:cs="Calibri"/>
        </w:rPr>
        <w:t>364,56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9D1ABD">
        <w:rPr>
          <w:rFonts w:ascii="Calibri" w:hAnsi="Calibri" w:cs="Calibri"/>
        </w:rPr>
        <w:t>trzysta sześćdziesiąt cztery złote 56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D1ABD">
        <w:rPr>
          <w:rFonts w:ascii="Calibri" w:hAnsi="Calibri" w:cs="Calibri"/>
        </w:rPr>
        <w:t>8</w:t>
      </w:r>
      <w:r w:rsidR="00857193">
        <w:rPr>
          <w:rFonts w:ascii="Calibri" w:hAnsi="Calibri" w:cs="Calibri"/>
        </w:rPr>
        <w:t>4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3C2194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9D1ABD">
        <w:rPr>
          <w:rFonts w:ascii="Calibri" w:eastAsia="Calibri" w:hAnsi="Calibri" w:cs="Calibri"/>
        </w:rPr>
        <w:t>Ludwikowice</w:t>
      </w:r>
      <w:r w:rsidR="00CF6900">
        <w:rPr>
          <w:rFonts w:ascii="Calibri" w:eastAsia="Calibri" w:hAnsi="Calibri" w:cs="Calibri"/>
        </w:rPr>
        <w:t xml:space="preserve">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F78A8AB" w14:textId="77777777" w:rsidR="000C01C9" w:rsidRPr="000C01C9" w:rsidRDefault="000C01C9" w:rsidP="000C01C9">
      <w:pPr>
        <w:tabs>
          <w:tab w:val="right" w:pos="8931"/>
        </w:tabs>
        <w:spacing w:before="360" w:after="240"/>
        <w:ind w:left="357"/>
        <w:rPr>
          <w:rFonts w:ascii="Calibri" w:eastAsia="Calibri" w:hAnsi="Calibri" w:cs="Calibri"/>
        </w:rPr>
      </w:pPr>
      <w:bookmarkStart w:id="0" w:name="_Hlk78532071"/>
      <w:bookmarkStart w:id="1" w:name="_Hlk51660687"/>
      <w:r w:rsidRPr="000C01C9">
        <w:rPr>
          <w:rFonts w:ascii="Calibri" w:eastAsia="Calibri" w:hAnsi="Calibri" w:cs="Calibri"/>
        </w:rPr>
        <w:tab/>
        <w:t>/Adrianna Mierzejewska – Wójt Gminy Nowa Ruda/</w:t>
      </w:r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BCF357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C01C9">
        <w:t>445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0C01C9">
        <w:t xml:space="preserve"> 22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39DE569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C01C9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C01C9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57CAF7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9D1ABD">
        <w:rPr>
          <w:rFonts w:ascii="Calibri" w:hAnsi="Calibri" w:cs="Calibri"/>
        </w:rPr>
        <w:t>Ludwikowice Kłodzkie</w:t>
      </w:r>
    </w:p>
    <w:p w14:paraId="538B1F72" w14:textId="17494C4F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9D1ABD">
        <w:rPr>
          <w:rFonts w:ascii="Calibri" w:hAnsi="Calibri" w:cs="Calibri"/>
        </w:rPr>
        <w:t>4 i 736/1</w:t>
      </w:r>
    </w:p>
    <w:p w14:paraId="2C62D4F6" w14:textId="6B051AE0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9D1ABD">
        <w:rPr>
          <w:rFonts w:ascii="Calibri" w:hAnsi="Calibri" w:cs="Calibri"/>
        </w:rPr>
        <w:t>7861/4</w:t>
      </w:r>
    </w:p>
    <w:p w14:paraId="4D949F54" w14:textId="616E1CF5" w:rsid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D1ABD">
        <w:rPr>
          <w:rFonts w:ascii="Calibri" w:hAnsi="Calibri" w:cs="Calibri"/>
        </w:rPr>
        <w:t>4,34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672D2EEF" w14:textId="77777777" w:rsidR="009D1ABD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5D05">
        <w:rPr>
          <w:rStyle w:val="Pogrubienie"/>
          <w:rFonts w:ascii="Calibri" w:hAnsi="Calibri" w:cs="Calibri"/>
        </w:rPr>
        <w:t>Opis nieruchomości, przeznaczenie i sposób zagospodarowania</w:t>
      </w:r>
      <w:r w:rsidRPr="00575D05">
        <w:rPr>
          <w:rFonts w:ascii="Calibri" w:hAnsi="Calibri" w:cs="Calibri"/>
        </w:rPr>
        <w:t>: nieruchomość</w:t>
      </w:r>
      <w:bookmarkStart w:id="2" w:name="_Hlk532814726"/>
      <w:r w:rsidRPr="00575D05">
        <w:rPr>
          <w:rFonts w:ascii="Calibri" w:hAnsi="Calibri" w:cs="Calibri"/>
        </w:rPr>
        <w:t xml:space="preserve"> gruntowa niezabudowana w granicach</w:t>
      </w:r>
      <w:r w:rsidR="00060F0D" w:rsidRPr="00575D05">
        <w:rPr>
          <w:rFonts w:ascii="Calibri" w:hAnsi="Calibri" w:cs="Calibri"/>
        </w:rPr>
        <w:t xml:space="preserve"> dział</w:t>
      </w:r>
      <w:r w:rsidR="009D1ABD">
        <w:rPr>
          <w:rFonts w:ascii="Calibri" w:hAnsi="Calibri" w:cs="Calibri"/>
        </w:rPr>
        <w:t>e</w:t>
      </w:r>
      <w:r w:rsidR="00060F0D" w:rsidRPr="00575D05">
        <w:rPr>
          <w:rFonts w:ascii="Calibri" w:hAnsi="Calibri" w:cs="Calibri"/>
        </w:rPr>
        <w:t>k nr</w:t>
      </w:r>
      <w:r w:rsidR="009D1ABD">
        <w:rPr>
          <w:rFonts w:ascii="Calibri" w:hAnsi="Calibri" w:cs="Calibri"/>
        </w:rPr>
        <w:t>:</w:t>
      </w:r>
    </w:p>
    <w:p w14:paraId="483A050F" w14:textId="184505F4" w:rsidR="009D1ABD" w:rsidRDefault="009D1ABD" w:rsidP="009D1AB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4, AM-3, o ogólnej pow. 2,07 ha sklasyfikowana jako PsV-2,04 ha, N-0,03 ha,</w:t>
      </w:r>
    </w:p>
    <w:p w14:paraId="692815C2" w14:textId="29953BDD" w:rsidR="009D1ABD" w:rsidRDefault="009D1ABD" w:rsidP="009D1ABD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736/1, AM-2, o ogólnej pow. 2,27 ha sklasyfikowana jako RV-0,55 ha, N-0,02 ha, PsV-0,46 ha, PsIV-0,55 ha, ŁV-0,69 ha,</w:t>
      </w:r>
      <w:r w:rsidR="00060F0D" w:rsidRPr="00575D05">
        <w:rPr>
          <w:rFonts w:ascii="Calibri" w:hAnsi="Calibri" w:cs="Calibri"/>
        </w:rPr>
        <w:t xml:space="preserve"> </w:t>
      </w:r>
    </w:p>
    <w:p w14:paraId="344B15DB" w14:textId="77777777" w:rsidR="009D1ABD" w:rsidRDefault="009D1ABD" w:rsidP="009D1AB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4,34 ha, </w:t>
      </w:r>
      <w:r w:rsidR="00060F0D" w:rsidRPr="00575D05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>09 Ludwikowice</w:t>
      </w:r>
      <w:r w:rsidR="00060F0D" w:rsidRPr="00575D0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FE4248" w:rsidRPr="00575D05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br/>
      </w:r>
      <w:r>
        <w:rPr>
          <w:rFonts w:ascii="Calibri" w:hAnsi="Calibri" w:cs="Calibri"/>
        </w:rPr>
        <w:t>Zgodnie z Miejscowym planem zagospodarowania przestrzennego dla części wsi Ludwikowice Kłodzkie:</w:t>
      </w:r>
    </w:p>
    <w:p w14:paraId="54B1A4E3" w14:textId="77777777" w:rsidR="009D1ABD" w:rsidRDefault="009D1ABD" w:rsidP="009D1ABD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04B43" w:rsidRPr="00575D05">
        <w:rPr>
          <w:rFonts w:ascii="Calibri" w:hAnsi="Calibri" w:cs="Calibri"/>
        </w:rPr>
        <w:t>ziałk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4 położona w Ludwikowicach Kłodzkich przeznaczona jest w całości na cele rolne,</w:t>
      </w:r>
    </w:p>
    <w:p w14:paraId="21AA89EF" w14:textId="3FDFE997" w:rsidR="00442CA3" w:rsidRPr="00575D05" w:rsidRDefault="009D1ABD" w:rsidP="009D1ABD">
      <w:pPr>
        <w:pStyle w:val="Akapitzlist"/>
        <w:numPr>
          <w:ilvl w:val="0"/>
          <w:numId w:val="2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działka nr 736/1 położona w Ludwikowicach Kłodzkich znajduje się poza opracowaniem </w:t>
      </w:r>
      <w:r w:rsidR="00CC5C78">
        <w:rPr>
          <w:rFonts w:ascii="Calibri" w:hAnsi="Calibri" w:cs="Calibri"/>
        </w:rPr>
        <w:t>ww. miejscowego planu zagospodarowania przestrzennego.</w:t>
      </w:r>
    </w:p>
    <w:bookmarkEnd w:id="2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048DB3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CC5C78">
        <w:rPr>
          <w:rFonts w:ascii="Calibri" w:hAnsi="Calibri" w:cs="Calibri"/>
        </w:rPr>
        <w:t>364,56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3C46752F" w14:textId="77777777" w:rsidR="000C01C9" w:rsidRDefault="000C01C9" w:rsidP="000C01C9">
      <w:pPr>
        <w:tabs>
          <w:tab w:val="right" w:pos="8931"/>
        </w:tabs>
        <w:spacing w:before="360" w:after="240"/>
        <w:ind w:left="357"/>
        <w:rPr>
          <w:rFonts w:cs="Calibri"/>
        </w:rPr>
      </w:pPr>
      <w:r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E89781D"/>
    <w:multiLevelType w:val="hybridMultilevel"/>
    <w:tmpl w:val="499AED98"/>
    <w:lvl w:ilvl="0" w:tplc="69984FF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78707D"/>
    <w:multiLevelType w:val="hybridMultilevel"/>
    <w:tmpl w:val="A5B22D46"/>
    <w:lvl w:ilvl="0" w:tplc="A740C8E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5"/>
  </w:num>
  <w:num w:numId="4">
    <w:abstractNumId w:val="20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17"/>
  </w:num>
  <w:num w:numId="10">
    <w:abstractNumId w:val="8"/>
  </w:num>
  <w:num w:numId="11">
    <w:abstractNumId w:val="24"/>
  </w:num>
  <w:num w:numId="12">
    <w:abstractNumId w:val="18"/>
  </w:num>
  <w:num w:numId="13">
    <w:abstractNumId w:val="10"/>
  </w:num>
  <w:num w:numId="14">
    <w:abstractNumId w:val="13"/>
  </w:num>
  <w:num w:numId="15">
    <w:abstractNumId w:val="5"/>
  </w:num>
  <w:num w:numId="16">
    <w:abstractNumId w:val="12"/>
  </w:num>
  <w:num w:numId="17">
    <w:abstractNumId w:val="15"/>
  </w:num>
  <w:num w:numId="18">
    <w:abstractNumId w:val="9"/>
  </w:num>
  <w:num w:numId="19">
    <w:abstractNumId w:val="1"/>
  </w:num>
  <w:num w:numId="20">
    <w:abstractNumId w:val="21"/>
  </w:num>
  <w:num w:numId="21">
    <w:abstractNumId w:val="0"/>
  </w:num>
  <w:num w:numId="22">
    <w:abstractNumId w:val="11"/>
  </w:num>
  <w:num w:numId="23">
    <w:abstractNumId w:val="22"/>
  </w:num>
  <w:num w:numId="24">
    <w:abstractNumId w:val="6"/>
  </w:num>
  <w:num w:numId="25">
    <w:abstractNumId w:val="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0C01C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75D05"/>
    <w:rsid w:val="005877D1"/>
    <w:rsid w:val="005F080C"/>
    <w:rsid w:val="006254CE"/>
    <w:rsid w:val="00643D77"/>
    <w:rsid w:val="00662E75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9D1AB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4FD0"/>
    <w:rsid w:val="00C771F9"/>
    <w:rsid w:val="00C77701"/>
    <w:rsid w:val="00C81CE8"/>
    <w:rsid w:val="00CB4780"/>
    <w:rsid w:val="00CC0A36"/>
    <w:rsid w:val="00CC5C78"/>
    <w:rsid w:val="00CD7536"/>
    <w:rsid w:val="00CE1842"/>
    <w:rsid w:val="00CF6900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2021-09-15T07:28:00Z</cp:lastPrinted>
  <dcterms:created xsi:type="dcterms:W3CDTF">2021-09-22T09:16:00Z</dcterms:created>
  <dcterms:modified xsi:type="dcterms:W3CDTF">2021-09-22T10:04:00Z</dcterms:modified>
</cp:coreProperties>
</file>