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2E541080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3B419F">
        <w:rPr>
          <w:rStyle w:val="Pogrubienie"/>
        </w:rPr>
        <w:t>395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206DF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B419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266C89F3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FE4B7F">
        <w:t>(</w:t>
      </w:r>
      <w:proofErr w:type="spellStart"/>
      <w:r w:rsidR="00FE4B7F">
        <w:t>t</w:t>
      </w:r>
      <w:r w:rsidR="00FE4B7F" w:rsidRPr="00FE4B7F">
        <w:t>.j</w:t>
      </w:r>
      <w:proofErr w:type="spellEnd"/>
      <w:r w:rsidR="00FE4B7F" w:rsidRPr="00FE4B7F">
        <w:t>. Dz. U. z 2020 r. poz. 1990; zm.: Dz. U. z 2019 r. poz. 2020 oraz z 2021 r. poz. 11, poz. 234, poz. 1551 i poz. 1561</w:t>
      </w:r>
      <w:r w:rsidR="00FE4B7F">
        <w:t>),</w:t>
      </w:r>
      <w:r w:rsidR="00FE4B7F" w:rsidRPr="00FE4B7F">
        <w:t xml:space="preserve">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DBD545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F67602">
        <w:rPr>
          <w:rFonts w:ascii="Calibri" w:hAnsi="Calibri" w:cs="Calibri"/>
        </w:rPr>
        <w:t>713/1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F67602">
        <w:rPr>
          <w:rFonts w:ascii="Calibri" w:hAnsi="Calibri" w:cs="Calibri"/>
        </w:rPr>
        <w:t>0,54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F67602">
        <w:rPr>
          <w:rFonts w:ascii="Calibri" w:hAnsi="Calibri" w:cs="Calibri"/>
        </w:rPr>
        <w:t>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60D0D0E7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0E7642">
        <w:rPr>
          <w:rFonts w:ascii="Calibri" w:hAnsi="Calibri" w:cs="Calibri"/>
        </w:rPr>
        <w:t>80,46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E7642">
        <w:rPr>
          <w:rFonts w:ascii="Calibri" w:hAnsi="Calibri" w:cs="Calibri"/>
        </w:rPr>
        <w:t xml:space="preserve">osiemdziesiąt </w:t>
      </w:r>
      <w:r w:rsidR="00604101">
        <w:rPr>
          <w:rFonts w:ascii="Calibri" w:hAnsi="Calibri" w:cs="Calibri"/>
        </w:rPr>
        <w:t xml:space="preserve">złotych </w:t>
      </w:r>
      <w:r w:rsidR="000E7642">
        <w:rPr>
          <w:rFonts w:ascii="Calibri" w:hAnsi="Calibri" w:cs="Calibri"/>
        </w:rPr>
        <w:t>46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0E7642">
        <w:rPr>
          <w:rFonts w:ascii="Calibri" w:hAnsi="Calibri" w:cs="Calibri"/>
        </w:rPr>
        <w:t>149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393D25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4622C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F5EA017" w14:textId="77777777" w:rsidR="00D206DF" w:rsidRPr="00FC40F3" w:rsidRDefault="00D206DF" w:rsidP="00D206DF">
      <w:pPr>
        <w:tabs>
          <w:tab w:val="right" w:pos="8931"/>
        </w:tabs>
        <w:spacing w:before="360" w:after="240"/>
        <w:rPr>
          <w:rFonts w:cs="Calibri"/>
        </w:rPr>
      </w:pPr>
      <w:bookmarkStart w:id="0" w:name="_Hlk51660687"/>
      <w:r w:rsidRPr="00FC40F3">
        <w:rPr>
          <w:rFonts w:cs="Calibri"/>
        </w:rPr>
        <w:tab/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4AF988C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B419F">
        <w:t>395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206DF">
        <w:t>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28F4AC71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206DF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206DF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BE9E1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4622C">
        <w:rPr>
          <w:rFonts w:ascii="Calibri" w:hAnsi="Calibri" w:cs="Calibri"/>
        </w:rPr>
        <w:t>Ludwikowice Kłodzkie</w:t>
      </w:r>
    </w:p>
    <w:p w14:paraId="320B73F1" w14:textId="305315A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4622C">
        <w:rPr>
          <w:rFonts w:ascii="Calibri" w:hAnsi="Calibri" w:cs="Calibri"/>
        </w:rPr>
        <w:t>713/1</w:t>
      </w:r>
    </w:p>
    <w:p w14:paraId="2D2855BE" w14:textId="5E73574A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34622C">
        <w:rPr>
          <w:rFonts w:ascii="Calibri" w:hAnsi="Calibri" w:cs="Calibri"/>
        </w:rPr>
        <w:t>6958/4</w:t>
      </w:r>
    </w:p>
    <w:p w14:paraId="353A3E4D" w14:textId="12C1C50E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4622C">
        <w:rPr>
          <w:rFonts w:ascii="Calibri" w:hAnsi="Calibri" w:cs="Calibri"/>
        </w:rPr>
        <w:t>0,54</w:t>
      </w:r>
      <w:r w:rsidR="00267E2E" w:rsidRPr="00103207">
        <w:rPr>
          <w:rFonts w:ascii="Calibri" w:hAnsi="Calibri" w:cs="Calibri"/>
        </w:rPr>
        <w:t xml:space="preserve"> ha</w:t>
      </w:r>
    </w:p>
    <w:p w14:paraId="32B81C35" w14:textId="77777777" w:rsidR="0034622C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604101">
        <w:rPr>
          <w:rFonts w:ascii="Calibri" w:hAnsi="Calibri" w:cs="Calibri"/>
        </w:rPr>
        <w:t xml:space="preserve"> </w:t>
      </w:r>
      <w:r w:rsidR="0034622C">
        <w:rPr>
          <w:rFonts w:ascii="Calibri" w:hAnsi="Calibri" w:cs="Calibri"/>
        </w:rPr>
        <w:t>713/1</w:t>
      </w:r>
      <w:r w:rsidR="00C419E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34622C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34622C">
        <w:rPr>
          <w:rFonts w:ascii="Calibri" w:hAnsi="Calibri" w:cs="Calibri"/>
        </w:rPr>
        <w:t>9 Ludwikowice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C419E9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34622C">
        <w:rPr>
          <w:rFonts w:ascii="Calibri" w:hAnsi="Calibri" w:cs="Calibri"/>
        </w:rPr>
        <w:t>0,54</w:t>
      </w:r>
      <w:r w:rsidR="00DF31E8" w:rsidRPr="00A5272E">
        <w:rPr>
          <w:rFonts w:ascii="Calibri" w:hAnsi="Calibri" w:cs="Calibri"/>
        </w:rPr>
        <w:t xml:space="preserve"> ha</w:t>
      </w:r>
      <w:r w:rsidR="00C419E9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</w:t>
      </w:r>
      <w:r w:rsidR="0034622C">
        <w:rPr>
          <w:rFonts w:ascii="Calibri" w:hAnsi="Calibri" w:cs="Calibri"/>
        </w:rPr>
        <w:t xml:space="preserve"> </w:t>
      </w:r>
      <w:proofErr w:type="spellStart"/>
      <w:r w:rsidR="00604101">
        <w:rPr>
          <w:rFonts w:ascii="Calibri" w:hAnsi="Calibri" w:cs="Calibri"/>
        </w:rPr>
        <w:t>RIVb</w:t>
      </w:r>
      <w:proofErr w:type="spellEnd"/>
      <w:r w:rsidR="0034622C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4622C">
        <w:rPr>
          <w:rFonts w:ascii="Calibri" w:hAnsi="Calibri" w:cs="Calibri"/>
        </w:rPr>
        <w:t>Zgodnie z miejscowym planem zagospodarowania przestrzennego Gminy Nowa Ruda dla części wsi Ludwikowice d</w:t>
      </w:r>
      <w:r w:rsidR="00DF31E8" w:rsidRPr="00A5272E">
        <w:rPr>
          <w:rFonts w:ascii="Calibri" w:hAnsi="Calibri" w:cs="Calibri"/>
        </w:rPr>
        <w:t>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1067A3">
        <w:rPr>
          <w:rFonts w:ascii="Calibri" w:hAnsi="Calibri" w:cs="Calibri"/>
        </w:rPr>
        <w:t xml:space="preserve"> </w:t>
      </w:r>
      <w:r w:rsidR="0034622C">
        <w:rPr>
          <w:rFonts w:ascii="Calibri" w:hAnsi="Calibri" w:cs="Calibri"/>
        </w:rPr>
        <w:t>713/1</w:t>
      </w:r>
      <w:r w:rsidR="00C419E9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34622C">
        <w:rPr>
          <w:rFonts w:ascii="Calibri" w:hAnsi="Calibri" w:cs="Calibri"/>
        </w:rPr>
        <w:t>Ludwikowicach Kłodzkich przeznaczona jest:</w:t>
      </w:r>
    </w:p>
    <w:p w14:paraId="06F24AC2" w14:textId="083BE938" w:rsidR="0034622C" w:rsidRDefault="006E4ACE" w:rsidP="0034622C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4622C">
        <w:rPr>
          <w:rFonts w:ascii="Calibri" w:hAnsi="Calibri" w:cs="Calibri"/>
        </w:rPr>
        <w:t>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7E12D45B" w14:textId="19ED3161" w:rsidR="0034622C" w:rsidRDefault="006E4ACE" w:rsidP="0034622C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4622C">
        <w:rPr>
          <w:rFonts w:ascii="Calibri" w:hAnsi="Calibri" w:cs="Calibri"/>
        </w:rPr>
        <w:t>zęściowo na cele zabudowy mieszkaniowej jednorodzinnej z towarzyszącymi usługami, leży w granicach terenu oznaczonego na rysunku ww. planu symbolem 46-MN1,</w:t>
      </w:r>
    </w:p>
    <w:p w14:paraId="3358939D" w14:textId="0AC45076" w:rsidR="0034622C" w:rsidRDefault="006E4ACE" w:rsidP="0034622C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4622C">
        <w:rPr>
          <w:rFonts w:ascii="Calibri" w:hAnsi="Calibri" w:cs="Calibri"/>
        </w:rPr>
        <w:t>zęściowo na cele rolne, leży w granicach terenu oznaczonego na rysunku ww. planu symbolem R,</w:t>
      </w:r>
    </w:p>
    <w:p w14:paraId="10D5DEA3" w14:textId="0A3033AA" w:rsidR="00DF31E8" w:rsidRPr="00A5272E" w:rsidRDefault="006E4ACE" w:rsidP="0034622C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34622C">
        <w:rPr>
          <w:rFonts w:ascii="Calibri" w:hAnsi="Calibri" w:cs="Calibri"/>
        </w:rPr>
        <w:t>zęściowo posiada status drogi publicznej dojazdowej, leży w granic</w:t>
      </w:r>
      <w:r>
        <w:rPr>
          <w:rFonts w:ascii="Calibri" w:hAnsi="Calibri" w:cs="Calibri"/>
        </w:rPr>
        <w:t>ach terenu oznaczonego na rysunku ww. planu symbolem KDD.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1C0B61F0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lastRenderedPageBreak/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E4ACE">
        <w:rPr>
          <w:rFonts w:ascii="Calibri" w:hAnsi="Calibri" w:cs="Calibri"/>
        </w:rPr>
        <w:t>80,46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D206DF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D206DF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A9464B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0E7642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4622C"/>
    <w:rsid w:val="0036734F"/>
    <w:rsid w:val="00393A9C"/>
    <w:rsid w:val="003B419F"/>
    <w:rsid w:val="003C6B14"/>
    <w:rsid w:val="003F30A7"/>
    <w:rsid w:val="00417FD7"/>
    <w:rsid w:val="0048559D"/>
    <w:rsid w:val="004B5DE8"/>
    <w:rsid w:val="005068CC"/>
    <w:rsid w:val="00546ED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6E4ACE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301A5"/>
    <w:rsid w:val="00890685"/>
    <w:rsid w:val="008A61C2"/>
    <w:rsid w:val="008E5460"/>
    <w:rsid w:val="00985085"/>
    <w:rsid w:val="00986A39"/>
    <w:rsid w:val="00A07EE0"/>
    <w:rsid w:val="00A31B0B"/>
    <w:rsid w:val="00A5272E"/>
    <w:rsid w:val="00A61605"/>
    <w:rsid w:val="00A634A0"/>
    <w:rsid w:val="00A6557C"/>
    <w:rsid w:val="00AA1160"/>
    <w:rsid w:val="00AA17BF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206DF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67602"/>
    <w:rsid w:val="00FB28A6"/>
    <w:rsid w:val="00FE4B7F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2021-09-09T13:26:00Z</cp:lastPrinted>
  <dcterms:created xsi:type="dcterms:W3CDTF">2021-09-13T09:22:00Z</dcterms:created>
  <dcterms:modified xsi:type="dcterms:W3CDTF">2021-09-13T09:22:00Z</dcterms:modified>
</cp:coreProperties>
</file>