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19DA8446" w:rsidR="00B25D2F" w:rsidRPr="007250D9" w:rsidRDefault="000A3058" w:rsidP="00334059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741A75">
        <w:rPr>
          <w:rStyle w:val="Pogrubienie"/>
        </w:rPr>
        <w:t>375</w:t>
      </w:r>
      <w:r w:rsidR="004778E6">
        <w:rPr>
          <w:rStyle w:val="Pogrubienie"/>
        </w:rPr>
        <w:t>/</w:t>
      </w:r>
      <w:r w:rsidR="00E72E5F">
        <w:rPr>
          <w:rStyle w:val="Pogrubienie"/>
        </w:rPr>
        <w:t>21</w:t>
      </w:r>
      <w:r w:rsidRPr="007250D9">
        <w:rPr>
          <w:rStyle w:val="Pogrubienie"/>
        </w:rPr>
        <w:t xml:space="preserve"> Wójta Gminy Nowa Ruda z dnia</w:t>
      </w:r>
      <w:r w:rsidR="00E237C8">
        <w:rPr>
          <w:rStyle w:val="Pogrubienie"/>
        </w:rPr>
        <w:t xml:space="preserve"> </w:t>
      </w:r>
      <w:r w:rsidR="00741A75">
        <w:rPr>
          <w:rStyle w:val="Pogrubienie"/>
        </w:rPr>
        <w:t xml:space="preserve">03 </w:t>
      </w:r>
      <w:r w:rsidR="00E237C8">
        <w:rPr>
          <w:rStyle w:val="Pogrubienie"/>
        </w:rPr>
        <w:t>września</w:t>
      </w:r>
      <w:r w:rsidR="00A41E9E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E16426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4778E6">
        <w:rPr>
          <w:rStyle w:val="Pogrubienie"/>
        </w:rPr>
        <w:t> </w:t>
      </w:r>
      <w:r w:rsidRPr="007250D9">
        <w:rPr>
          <w:rStyle w:val="Pogrubienie"/>
        </w:rPr>
        <w:t xml:space="preserve">sprawie </w:t>
      </w:r>
      <w:r w:rsidR="00334059">
        <w:rPr>
          <w:rStyle w:val="Pogrubienie"/>
        </w:rPr>
        <w:t xml:space="preserve">uchylenia zarządzenia w sprawie </w:t>
      </w:r>
      <w:r w:rsidRPr="007250D9">
        <w:rPr>
          <w:rStyle w:val="Pogrubienie"/>
        </w:rPr>
        <w:t>przeznaczenia do wydzierżawienia oraz ogłoszenia wykazu nieruchomości stanowiących własność Gminy Nowa Ruda i ustalenia wysokości stawki</w:t>
      </w:r>
      <w:r w:rsidR="00232A07">
        <w:rPr>
          <w:rStyle w:val="Pogrubienie"/>
        </w:rPr>
        <w:t xml:space="preserve"> </w:t>
      </w:r>
      <w:r w:rsidRPr="007250D9">
        <w:rPr>
          <w:rStyle w:val="Pogrubienie"/>
        </w:rPr>
        <w:t>czynszu dzierżawnego</w:t>
      </w:r>
    </w:p>
    <w:p w14:paraId="60EEE87F" w14:textId="2A7276A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A63F76" w:rsidRPr="00A559D3">
        <w:t>(</w:t>
      </w:r>
      <w:proofErr w:type="spellStart"/>
      <w:r w:rsidR="00A63F76" w:rsidRPr="00A559D3">
        <w:t>t.j</w:t>
      </w:r>
      <w:proofErr w:type="spellEnd"/>
      <w:r w:rsidR="00A63F76" w:rsidRPr="00A559D3">
        <w:t xml:space="preserve">. Dz. U. z 2021 r. poz. 1372) </w:t>
      </w:r>
      <w:r w:rsidRPr="00B671B0">
        <w:t xml:space="preserve">art. 13 ust. 1, art. 25 ust. 1 ustawy z dnia 21 sierpnia 1997 r. o gospodarce nieruchomościami </w:t>
      </w:r>
      <w:r w:rsidR="00626861">
        <w:t>(</w:t>
      </w:r>
      <w:proofErr w:type="spellStart"/>
      <w:r w:rsidR="00A41E9E">
        <w:t>t.j</w:t>
      </w:r>
      <w:proofErr w:type="spellEnd"/>
      <w:r w:rsidR="00A41E9E">
        <w:t>. Dz. U. z 2020 r. poz. 1990; zm.: Dz. U. z 2019 r. poz. 2020 oraz z 2021 r. poz. 11 i poz. 234)</w:t>
      </w:r>
      <w:r w:rsidRPr="00B671B0">
        <w:t>, § 4, § 5 ust. 1</w:t>
      </w:r>
      <w:r w:rsidR="00232A07">
        <w:t xml:space="preserve"> </w:t>
      </w:r>
      <w:r w:rsidRPr="00B671B0">
        <w:t xml:space="preserve"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3C2787B" w14:textId="601666FC" w:rsidR="006A5D52" w:rsidRPr="00277783" w:rsidRDefault="00334059" w:rsidP="00334059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334059">
        <w:rPr>
          <w:rFonts w:ascii="Calibri" w:eastAsia="Calibri" w:hAnsi="Calibri" w:cs="Calibri"/>
        </w:rPr>
        <w:t>Traci moc zarządzenie Nr</w:t>
      </w:r>
      <w:r w:rsidR="00B5675F">
        <w:rPr>
          <w:rFonts w:ascii="Calibri" w:eastAsia="Calibri" w:hAnsi="Calibri" w:cs="Calibri"/>
        </w:rPr>
        <w:t xml:space="preserve"> </w:t>
      </w:r>
      <w:r w:rsidR="004F5DCA">
        <w:rPr>
          <w:rFonts w:ascii="Calibri" w:eastAsia="Calibri" w:hAnsi="Calibri" w:cs="Calibri"/>
        </w:rPr>
        <w:t>208/21</w:t>
      </w:r>
      <w:r w:rsidR="00E72E5F">
        <w:rPr>
          <w:rFonts w:ascii="Calibri" w:eastAsia="Calibri" w:hAnsi="Calibri" w:cs="Calibri"/>
        </w:rPr>
        <w:t xml:space="preserve"> </w:t>
      </w:r>
      <w:r w:rsidRPr="00334059">
        <w:rPr>
          <w:rFonts w:ascii="Calibri" w:eastAsia="Calibri" w:hAnsi="Calibri" w:cs="Calibri"/>
        </w:rPr>
        <w:t xml:space="preserve">Wójta Gminy Nowa Ruda z dnia </w:t>
      </w:r>
      <w:r w:rsidR="004F5DCA">
        <w:rPr>
          <w:rFonts w:ascii="Calibri" w:eastAsia="Calibri" w:hAnsi="Calibri" w:cs="Calibri"/>
        </w:rPr>
        <w:t>01 lipca</w:t>
      </w:r>
      <w:r w:rsidR="00B5675F">
        <w:rPr>
          <w:rFonts w:ascii="Calibri" w:eastAsia="Calibri" w:hAnsi="Calibri" w:cs="Calibri"/>
        </w:rPr>
        <w:t xml:space="preserve"> 202</w:t>
      </w:r>
      <w:r w:rsidR="00E237C8">
        <w:rPr>
          <w:rFonts w:ascii="Calibri" w:eastAsia="Calibri" w:hAnsi="Calibri" w:cs="Calibri"/>
        </w:rPr>
        <w:t>1</w:t>
      </w:r>
      <w:r w:rsidR="00E72E5F">
        <w:rPr>
          <w:rFonts w:ascii="Calibri" w:eastAsia="Calibri" w:hAnsi="Calibri" w:cs="Calibri"/>
        </w:rPr>
        <w:t xml:space="preserve"> </w:t>
      </w:r>
      <w:r w:rsidRPr="00334059">
        <w:rPr>
          <w:rFonts w:ascii="Calibri" w:eastAsia="Calibri" w:hAnsi="Calibri" w:cs="Calibri"/>
        </w:rPr>
        <w:t>roku w</w:t>
      </w:r>
      <w:r w:rsidR="004F5DCA">
        <w:rPr>
          <w:rFonts w:ascii="Calibri" w:eastAsia="Calibri" w:hAnsi="Calibri" w:cs="Calibri"/>
        </w:rPr>
        <w:t> </w:t>
      </w:r>
      <w:r w:rsidRPr="00334059">
        <w:rPr>
          <w:rFonts w:ascii="Calibri" w:eastAsia="Calibri" w:hAnsi="Calibri" w:cs="Calibri"/>
        </w:rPr>
        <w:t>sprawie przeznaczenia do wydzierżawienia oraz ogłoszenia wykazu nieruchomości stanowiących własność Gminy Nowa Ruda i ustalenia wysokości stawki</w:t>
      </w:r>
      <w:r w:rsidR="00232A07">
        <w:rPr>
          <w:rFonts w:ascii="Calibri" w:eastAsia="Calibri" w:hAnsi="Calibri" w:cs="Calibri"/>
        </w:rPr>
        <w:t xml:space="preserve"> </w:t>
      </w:r>
      <w:r w:rsidRPr="00334059">
        <w:rPr>
          <w:rFonts w:ascii="Calibri" w:eastAsia="Calibri" w:hAnsi="Calibri" w:cs="Calibri"/>
        </w:rPr>
        <w:t>czynszu dzierżawnego.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38078820" w14:textId="3684B008" w:rsidR="00170181" w:rsidRPr="00741A75" w:rsidRDefault="004F5DCA" w:rsidP="004F5DCA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741A75">
        <w:rPr>
          <w:rFonts w:cs="Calibri"/>
        </w:rPr>
        <w:tab/>
      </w:r>
      <w:bookmarkStart w:id="0" w:name="_Hlk80097228"/>
      <w:r w:rsidRPr="00741A75">
        <w:rPr>
          <w:rFonts w:cs="Calibri"/>
        </w:rPr>
        <w:t>/Z up. Wójta Anna Zawiślak - Zastępca Wójta/</w:t>
      </w:r>
      <w:bookmarkEnd w:id="0"/>
    </w:p>
    <w:sectPr w:rsidR="00170181" w:rsidRPr="00741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EE2CCA6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E082112"/>
    <w:multiLevelType w:val="multilevel"/>
    <w:tmpl w:val="BDB4474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387CD2"/>
    <w:multiLevelType w:val="hybridMultilevel"/>
    <w:tmpl w:val="70A85190"/>
    <w:lvl w:ilvl="0" w:tplc="7E60CA1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E1D6698"/>
    <w:multiLevelType w:val="hybridMultilevel"/>
    <w:tmpl w:val="07F6D88C"/>
    <w:lvl w:ilvl="0" w:tplc="DADA9D9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85968"/>
    <w:rsid w:val="00097A7F"/>
    <w:rsid w:val="000A3058"/>
    <w:rsid w:val="000C0179"/>
    <w:rsid w:val="00120473"/>
    <w:rsid w:val="001421BE"/>
    <w:rsid w:val="00170181"/>
    <w:rsid w:val="00223E9F"/>
    <w:rsid w:val="00230B46"/>
    <w:rsid w:val="00232A07"/>
    <w:rsid w:val="002539F4"/>
    <w:rsid w:val="00267E2E"/>
    <w:rsid w:val="0027759B"/>
    <w:rsid w:val="00277783"/>
    <w:rsid w:val="002B1603"/>
    <w:rsid w:val="002F3A0B"/>
    <w:rsid w:val="002F62FD"/>
    <w:rsid w:val="00334059"/>
    <w:rsid w:val="00343A87"/>
    <w:rsid w:val="0036734F"/>
    <w:rsid w:val="0037273B"/>
    <w:rsid w:val="003F30A7"/>
    <w:rsid w:val="00417FD7"/>
    <w:rsid w:val="0047711C"/>
    <w:rsid w:val="004778E6"/>
    <w:rsid w:val="00481967"/>
    <w:rsid w:val="0048559D"/>
    <w:rsid w:val="004B5DE8"/>
    <w:rsid w:val="004F5DCA"/>
    <w:rsid w:val="00546ED7"/>
    <w:rsid w:val="005877D1"/>
    <w:rsid w:val="005F080C"/>
    <w:rsid w:val="00626861"/>
    <w:rsid w:val="00663799"/>
    <w:rsid w:val="006A5D52"/>
    <w:rsid w:val="006B074D"/>
    <w:rsid w:val="006C36D5"/>
    <w:rsid w:val="006C7FC0"/>
    <w:rsid w:val="006E6232"/>
    <w:rsid w:val="007048EF"/>
    <w:rsid w:val="007057E1"/>
    <w:rsid w:val="00712137"/>
    <w:rsid w:val="00716C9A"/>
    <w:rsid w:val="007250D9"/>
    <w:rsid w:val="00736D1D"/>
    <w:rsid w:val="00741A75"/>
    <w:rsid w:val="00746DC1"/>
    <w:rsid w:val="0079694C"/>
    <w:rsid w:val="007A2D3A"/>
    <w:rsid w:val="007B710B"/>
    <w:rsid w:val="00811C0D"/>
    <w:rsid w:val="00822332"/>
    <w:rsid w:val="00864AF4"/>
    <w:rsid w:val="008A61C2"/>
    <w:rsid w:val="008E5460"/>
    <w:rsid w:val="009420F3"/>
    <w:rsid w:val="00977462"/>
    <w:rsid w:val="00985085"/>
    <w:rsid w:val="00986A39"/>
    <w:rsid w:val="00A14361"/>
    <w:rsid w:val="00A41E9E"/>
    <w:rsid w:val="00A51D04"/>
    <w:rsid w:val="00A5523A"/>
    <w:rsid w:val="00A63F76"/>
    <w:rsid w:val="00A66074"/>
    <w:rsid w:val="00AA1160"/>
    <w:rsid w:val="00AB586B"/>
    <w:rsid w:val="00B25D2F"/>
    <w:rsid w:val="00B5675F"/>
    <w:rsid w:val="00B671B0"/>
    <w:rsid w:val="00BB62BE"/>
    <w:rsid w:val="00C00CAE"/>
    <w:rsid w:val="00C81CE8"/>
    <w:rsid w:val="00C82264"/>
    <w:rsid w:val="00CE2AD5"/>
    <w:rsid w:val="00D77178"/>
    <w:rsid w:val="00D973C4"/>
    <w:rsid w:val="00E040D0"/>
    <w:rsid w:val="00E16426"/>
    <w:rsid w:val="00E237C8"/>
    <w:rsid w:val="00E72E5F"/>
    <w:rsid w:val="00E923A0"/>
    <w:rsid w:val="00EF28E4"/>
    <w:rsid w:val="00F05A25"/>
    <w:rsid w:val="00F12C82"/>
    <w:rsid w:val="00F234EF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2021-09-01T11:22:00Z</cp:lastPrinted>
  <dcterms:created xsi:type="dcterms:W3CDTF">2021-09-03T08:17:00Z</dcterms:created>
  <dcterms:modified xsi:type="dcterms:W3CDTF">2021-09-03T08:17:00Z</dcterms:modified>
</cp:coreProperties>
</file>