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sz w:val="28"/>
          <w:szCs w:val="28"/>
        </w:rPr>
        <w:t>Zarządzenie nr 263/21 Wójta Gminy Nowa Ruda, z dnia 5 sierpnia 2021 r.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sz w:val="28"/>
          <w:szCs w:val="28"/>
        </w:rPr>
        <w:t>w sprawie powołania komisji do oceny wniosków złożonych w ramach funduszu sołeckiego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 xml:space="preserve">Na podstawie art. 30 ust. 2 pkt 2 i 4 ustawy o samorządzie gminnym (Dz. U. z 2021 r., poz. 1372 t.j. z dnia 27 lipca 2021 r. ze zm.) w związku z Uchwałą nr 29/V/15 w sprawie wyrażenia zgody na wyodrębnienie w budżecie Gminy Nowa Ruda środków przeznaczonych na fundusz sołecki oraz w związku z </w:t>
      </w:r>
      <w:r>
        <w:rPr>
          <w:rFonts w:cs="Calibri" w:cstheme="minorHAnsi"/>
          <w:sz w:val="24"/>
          <w:szCs w:val="24"/>
        </w:rPr>
        <w:t>§</w:t>
      </w:r>
      <w:r>
        <w:rPr>
          <w:sz w:val="24"/>
          <w:szCs w:val="24"/>
        </w:rPr>
        <w:t xml:space="preserve"> 4 ust.1 Regulaminu Funduszu Sołeckiego (Zarządzenie nr 428/16 z 2016 r. zm. Zarządzeniem nr 552/16 z 2016 r. Wójta Gminy Nowa Ruda) w sprawie ustanowienia regulaminu Funduszu Sołeckiego oraz zasad wydatkowania Środków Funduszu Sołeckiego w ramach budżetu Gminy Nowa Ruda zarządzam co następuje: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§</w:t>
      </w:r>
      <w:r>
        <w:rPr>
          <w:sz w:val="24"/>
          <w:szCs w:val="24"/>
        </w:rPr>
        <w:t xml:space="preserve"> 1. Do składu Komisji, do oceny wniosków złożonych o przyznanie sołectwo środków w ramach funduszu sołeckiego, powołanej Zarządzeniem nr 229/21 Wójta Gminy Nowa Ruda z dnia 16 lipca 2021 r. powołuje dodatkowy skład, w następujących osobach: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Paweł Jakubiak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Danuta Radzik-Dyl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Radosław Gorczycki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§</w:t>
      </w:r>
      <w:r>
        <w:rPr>
          <w:sz w:val="24"/>
          <w:szCs w:val="24"/>
        </w:rPr>
        <w:t xml:space="preserve"> 2. Zarządzenie wchodzi w życie z dniem podpisania.</w:t>
      </w:r>
    </w:p>
    <w:p>
      <w:pPr>
        <w:pStyle w:val="Normal"/>
        <w:spacing w:lineRule="auto" w:line="360" w:before="0" w:after="0"/>
        <w:rPr/>
      </w:pPr>
      <w:r>
        <w:rPr>
          <w:rFonts w:cs="Calibri" w:cstheme="minorHAnsi"/>
          <w:sz w:val="24"/>
          <w:szCs w:val="24"/>
        </w:rPr>
        <w:t>§</w:t>
      </w:r>
      <w:r>
        <w:rPr>
          <w:sz w:val="24"/>
          <w:szCs w:val="24"/>
        </w:rPr>
        <w:t xml:space="preserve"> 3. Kontrolę nad prawidłowością realizacji zarządzenia powierzam Skarbnikowi Gminy Nowa Ruda.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rPr/>
      </w:pPr>
      <w:r>
        <w:rPr>
          <w:sz w:val="24"/>
          <w:szCs w:val="24"/>
        </w:rPr>
        <w:tab/>
        <w:tab/>
        <w:tab/>
        <w:tab/>
        <w:tab/>
        <w:t xml:space="preserve"> </w:t>
      </w:r>
      <w:r>
        <w:rPr>
          <w:sz w:val="24"/>
          <w:szCs w:val="24"/>
        </w:rPr>
        <w:t xml:space="preserve">     </w:t>
      </w:r>
      <w:r>
        <w:rPr>
          <w:rFonts w:ascii="LiberationSerif" w:hAnsi="LiberationSerif"/>
          <w:sz w:val="22"/>
          <w:szCs w:val="24"/>
        </w:rPr>
        <w:t>/W</w:t>
      </w:r>
      <w:r>
        <w:rPr>
          <w:rFonts w:ascii="LiberationSerif" w:hAnsi="LiberationSerif"/>
          <w:sz w:val="22"/>
        </w:rPr>
        <w:t>ójt Gminy Nowa Ruda Adrianna Mierzejewska/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Serif">
    <w:altName w:val="Times New Roman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304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5274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LibreOffice/7.1.4.2$Windows_X86_64 LibreOffice_project/a529a4fab45b75fefc5b6226684193eb000654f6</Application>
  <AppVersion>15.0000</AppVersion>
  <Pages>1</Pages>
  <Words>198</Words>
  <Characters>1044</Characters>
  <CharactersWithSpaces>1240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2021-08-05T10:29:00Z</dcterms:created>
  <dc:creator>Barbara</dc:creator>
  <dc:description/>
  <dc:language>pl-PL</dc:language>
  <cp:lastModifiedBy/>
  <cp:lastPrinted>2021-08-06T14:08:00Z</cp:lastPrinted>
  <dcterms:modified xsi:type="dcterms:W3CDTF">2021-08-06T14:19:19Z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