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122C" w14:textId="6C230F28" w:rsidR="00286134" w:rsidRPr="00831C73" w:rsidRDefault="00B93B0A">
      <w:pPr>
        <w:pStyle w:val="Nagwek1"/>
        <w:rPr>
          <w:color w:val="2F5496" w:themeColor="accent1" w:themeShade="BF"/>
        </w:rPr>
      </w:pPr>
      <w:r w:rsidRPr="00831C73">
        <w:rPr>
          <w:color w:val="2F5496" w:themeColor="accent1" w:themeShade="BF"/>
        </w:rPr>
        <w:t xml:space="preserve">Zarządzenie Nr </w:t>
      </w:r>
      <w:r w:rsidR="00512CE5" w:rsidRPr="00831C73">
        <w:rPr>
          <w:color w:val="2F5496" w:themeColor="accent1" w:themeShade="BF"/>
        </w:rPr>
        <w:t>240</w:t>
      </w:r>
      <w:r w:rsidRPr="00831C73">
        <w:rPr>
          <w:color w:val="2F5496" w:themeColor="accent1" w:themeShade="BF"/>
        </w:rPr>
        <w:t xml:space="preserve">/21 Wójta Gminy Nowa Ruda z dnia </w:t>
      </w:r>
      <w:r w:rsidR="00512CE5" w:rsidRPr="00831C73">
        <w:rPr>
          <w:color w:val="2F5496" w:themeColor="accent1" w:themeShade="BF"/>
        </w:rPr>
        <w:t>21 lipca</w:t>
      </w:r>
      <w:r w:rsidRPr="00831C73">
        <w:rPr>
          <w:color w:val="2F5496" w:themeColor="accent1" w:themeShade="BF"/>
        </w:rPr>
        <w:t xml:space="preserve"> 2021 roku w sprawie powołania Komisji egzaminacyjnej do przeprowadzenia egzaminu kończącego służbę przygotowawczą w Urzędzie Gminy Nowa Ruda</w:t>
      </w:r>
    </w:p>
    <w:p w14:paraId="2E38E68C" w14:textId="3CDB81F5" w:rsidR="00286134" w:rsidRPr="0088359F" w:rsidRDefault="00B93B0A">
      <w:pPr>
        <w:pStyle w:val="Nagwek1"/>
        <w:spacing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podstawie art. 33 ust.3 ustawy z dnia 8 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marca 1990 roku o samorządzie gminnym 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>(</w:t>
      </w:r>
      <w:proofErr w:type="spellStart"/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Pr="0088359F">
        <w:rPr>
          <w:rFonts w:asciiTheme="minorHAnsi" w:hAnsiTheme="minorHAnsi" w:cstheme="minorHAnsi"/>
          <w:b w:val="0"/>
          <w:bCs w:val="0"/>
          <w:color w:val="333333"/>
          <w:sz w:val="24"/>
          <w:szCs w:val="24"/>
          <w:shd w:val="clear" w:color="auto" w:fill="FFFFFF"/>
        </w:rPr>
        <w:t>.j</w:t>
      </w:r>
      <w:proofErr w:type="spellEnd"/>
      <w:r w:rsidRPr="0088359F">
        <w:rPr>
          <w:rFonts w:asciiTheme="minorHAnsi" w:hAnsiTheme="minorHAnsi" w:cstheme="minorHAnsi"/>
          <w:b w:val="0"/>
          <w:bCs w:val="0"/>
          <w:color w:val="333333"/>
          <w:sz w:val="24"/>
          <w:szCs w:val="24"/>
          <w:shd w:val="clear" w:color="auto" w:fill="FFFFFF"/>
        </w:rPr>
        <w:t>. Dz. U. z 2020 r. poz. 713; zm.: Dz.U. z 2020 r. poz. 1278</w:t>
      </w:r>
      <w:r w:rsidR="0088359F" w:rsidRPr="0088359F">
        <w:rPr>
          <w:rFonts w:asciiTheme="minorHAnsi" w:hAnsiTheme="minorHAnsi" w:cstheme="minorHAnsi"/>
          <w:b w:val="0"/>
          <w:bCs w:val="0"/>
          <w:color w:val="333333"/>
          <w:sz w:val="24"/>
          <w:szCs w:val="24"/>
          <w:shd w:val="clear" w:color="auto" w:fill="FFFFFF"/>
        </w:rPr>
        <w:t xml:space="preserve"> i z 2021r. poz. 1038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), art. 19 ust. 8 ustawy z dnia 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21 listopada 2008 roku o pracownikach samorządowych </w:t>
      </w:r>
      <w:r w:rsidRPr="0088359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(</w:t>
      </w:r>
      <w:proofErr w:type="spellStart"/>
      <w:r w:rsidRPr="0088359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t.j</w:t>
      </w:r>
      <w:proofErr w:type="spellEnd"/>
      <w:r w:rsidRPr="0088359F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. Dz. U. z 2019 roku, poz.1282 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) 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 związku 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 § 7 ust.2 Regulaminu określającego szczegółowy sposób przeprowadzania służby przygotowawczej i organizowania egzaminu kończącego tę służbę w Urzędzie Gminy Nowa Ruda, stanowiącego załącznik do zarządzenia Nr 451/09 Wójta Gminy Nowa Ruda z dnia 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>9 kwietni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 2009 roku zmienione zarządzeniem Nr 588 Wójta Gminy Nowa Ruda z dnia </w:t>
      </w:r>
      <w:r w:rsidRPr="0088359F">
        <w:rPr>
          <w:rFonts w:asciiTheme="minorHAnsi" w:hAnsiTheme="minorHAnsi" w:cstheme="minorHAnsi"/>
          <w:b w:val="0"/>
          <w:bCs w:val="0"/>
          <w:sz w:val="24"/>
          <w:szCs w:val="24"/>
        </w:rPr>
        <w:t>17 grudnia 2019 r., Wójt Gminy Nowa Ruda zarządza, co następuje:</w:t>
      </w:r>
    </w:p>
    <w:p w14:paraId="57F1440D" w14:textId="43AF96B9" w:rsidR="00286134" w:rsidRDefault="00B93B0A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stanowisku </w:t>
      </w:r>
      <w:r w:rsidR="00512CE5">
        <w:rPr>
          <w:rFonts w:ascii="Calibri" w:hAnsi="Calibri" w:cs="Calibri"/>
          <w:b w:val="0"/>
          <w:bCs w:val="0"/>
          <w:sz w:val="24"/>
          <w:szCs w:val="24"/>
        </w:rPr>
        <w:t xml:space="preserve">główny specjalista do spraw oświaty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512CE5">
        <w:rPr>
          <w:rFonts w:ascii="Calibri" w:hAnsi="Calibri" w:cs="Calibri"/>
          <w:b w:val="0"/>
          <w:bCs w:val="0"/>
          <w:sz w:val="24"/>
          <w:szCs w:val="24"/>
        </w:rPr>
        <w:t>Oświaty i Spraw Społecznych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w Urzędzie Gminy Nowa Ruda w składzie:</w:t>
      </w:r>
    </w:p>
    <w:p w14:paraId="5DCC9398" w14:textId="6AA5BDFE" w:rsidR="00286134" w:rsidRDefault="00B93B0A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Barbara Zaborowska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– przewodniczący</w:t>
      </w:r>
    </w:p>
    <w:p w14:paraId="0C470524" w14:textId="537AA9E9" w:rsidR="00286134" w:rsidRDefault="00512CE5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Izabela </w:t>
      </w:r>
      <w:proofErr w:type="spellStart"/>
      <w:r>
        <w:rPr>
          <w:rFonts w:ascii="Calibri" w:hAnsi="Calibri" w:cs="Calibri"/>
          <w:b w:val="0"/>
          <w:bCs w:val="0"/>
          <w:sz w:val="24"/>
          <w:szCs w:val="24"/>
        </w:rPr>
        <w:t>Słowek</w:t>
      </w:r>
      <w:proofErr w:type="spellEnd"/>
      <w:r>
        <w:rPr>
          <w:rFonts w:ascii="Calibri" w:hAnsi="Calibri" w:cs="Calibri"/>
          <w:b w:val="0"/>
          <w:bCs w:val="0"/>
          <w:sz w:val="24"/>
          <w:szCs w:val="24"/>
        </w:rPr>
        <w:t>-Chorób</w:t>
      </w:r>
      <w:r w:rsidR="00B93B0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B93B0A">
        <w:rPr>
          <w:rFonts w:ascii="Calibri" w:hAnsi="Calibri" w:cs="Calibri"/>
          <w:b w:val="0"/>
          <w:bCs w:val="0"/>
          <w:sz w:val="24"/>
          <w:szCs w:val="24"/>
        </w:rPr>
        <w:t xml:space="preserve">– członek </w:t>
      </w:r>
    </w:p>
    <w:p w14:paraId="1B9CDE2B" w14:textId="05F8F499" w:rsidR="00286134" w:rsidRDefault="00512CE5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Danuta Radzik-Dyl</w:t>
      </w:r>
      <w:r w:rsidR="00B93B0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B93B0A">
        <w:rPr>
          <w:rFonts w:ascii="Calibri" w:hAnsi="Calibri" w:cs="Calibri"/>
          <w:b w:val="0"/>
          <w:bCs w:val="0"/>
          <w:sz w:val="24"/>
          <w:szCs w:val="24"/>
        </w:rPr>
        <w:t>– członek</w:t>
      </w:r>
    </w:p>
    <w:p w14:paraId="6C03D1EA" w14:textId="6C9CAF37" w:rsidR="00286134" w:rsidRDefault="00B93B0A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  <w:r w:rsidR="00512CE5">
        <w:rPr>
          <w:rFonts w:ascii="Calibri" w:hAnsi="Calibri" w:cs="Calibri"/>
          <w:b w:val="0"/>
          <w:bCs w:val="0"/>
          <w:sz w:val="24"/>
          <w:szCs w:val="24"/>
        </w:rPr>
        <w:t xml:space="preserve">30 lipca </w:t>
      </w:r>
      <w:r>
        <w:rPr>
          <w:rFonts w:ascii="Calibri" w:hAnsi="Calibri" w:cs="Calibri"/>
          <w:b w:val="0"/>
          <w:bCs w:val="0"/>
          <w:sz w:val="24"/>
          <w:szCs w:val="24"/>
        </w:rPr>
        <w:t>2021 roku.</w:t>
      </w:r>
    </w:p>
    <w:p w14:paraId="6998E3FC" w14:textId="77777777" w:rsidR="00286134" w:rsidRDefault="00B93B0A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296F1CA1" w14:textId="77777777" w:rsidR="00286134" w:rsidRDefault="00B93B0A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</w:t>
      </w:r>
      <w:r>
        <w:rPr>
          <w:rFonts w:ascii="Calibri" w:hAnsi="Calibri" w:cs="Calibri"/>
          <w:b w:val="0"/>
          <w:bCs w:val="0"/>
          <w:sz w:val="24"/>
          <w:szCs w:val="24"/>
        </w:rPr>
        <w:t>n</w:t>
      </w:r>
      <w:r>
        <w:rPr>
          <w:rFonts w:ascii="Calibri" w:hAnsi="Calibri" w:cs="Calibri"/>
          <w:b w:val="0"/>
          <w:bCs w:val="0"/>
          <w:sz w:val="24"/>
          <w:szCs w:val="24"/>
        </w:rPr>
        <w:t>i</w:t>
      </w:r>
      <w:r>
        <w:rPr>
          <w:rFonts w:ascii="Calibri" w:hAnsi="Calibri" w:cs="Calibri"/>
          <w:b w:val="0"/>
          <w:bCs w:val="0"/>
          <w:sz w:val="24"/>
          <w:szCs w:val="24"/>
        </w:rPr>
        <w:t>a</w:t>
      </w:r>
      <w:r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49A96FD6" w14:textId="230F3B18" w:rsidR="00286134" w:rsidRPr="00831C73" w:rsidRDefault="00B93B0A" w:rsidP="0088359F">
      <w:pPr>
        <w:tabs>
          <w:tab w:val="left" w:pos="3969"/>
          <w:tab w:val="left" w:pos="8789"/>
        </w:tabs>
        <w:spacing w:before="240" w:line="360" w:lineRule="auto"/>
        <w:rPr>
          <w:color w:val="2F5496" w:themeColor="accent1" w:themeShade="BF"/>
        </w:rPr>
      </w:pPr>
      <w:r w:rsidRPr="00831C73">
        <w:rPr>
          <w:color w:val="2F5496" w:themeColor="accent1" w:themeShade="BF"/>
        </w:rPr>
        <w:t>/</w:t>
      </w:r>
      <w:r w:rsidR="00831C73" w:rsidRPr="00831C73">
        <w:rPr>
          <w:color w:val="2F5496" w:themeColor="accent1" w:themeShade="BF"/>
        </w:rPr>
        <w:t>z upoważnienia Wójta Gminy Nowa Ruda -</w:t>
      </w:r>
      <w:r w:rsidRPr="00831C73">
        <w:rPr>
          <w:color w:val="2F5496" w:themeColor="accent1" w:themeShade="BF"/>
        </w:rPr>
        <w:t>A</w:t>
      </w:r>
      <w:r w:rsidR="00831C73" w:rsidRPr="00831C73">
        <w:rPr>
          <w:color w:val="2F5496" w:themeColor="accent1" w:themeShade="BF"/>
        </w:rPr>
        <w:t>nna Zawiślak</w:t>
      </w:r>
      <w:r w:rsidRPr="00831C73">
        <w:rPr>
          <w:color w:val="2F5496" w:themeColor="accent1" w:themeShade="BF"/>
        </w:rPr>
        <w:t xml:space="preserve"> – </w:t>
      </w:r>
      <w:r w:rsidR="00831C73" w:rsidRPr="00831C73">
        <w:rPr>
          <w:color w:val="2F5496" w:themeColor="accent1" w:themeShade="BF"/>
        </w:rPr>
        <w:t xml:space="preserve">Zastępca </w:t>
      </w:r>
      <w:r w:rsidRPr="00831C73">
        <w:rPr>
          <w:color w:val="2F5496" w:themeColor="accent1" w:themeShade="BF"/>
        </w:rPr>
        <w:t>Wójt</w:t>
      </w:r>
      <w:r w:rsidR="00831C73">
        <w:rPr>
          <w:color w:val="2F5496" w:themeColor="accent1" w:themeShade="BF"/>
        </w:rPr>
        <w:t>a</w:t>
      </w:r>
      <w:r w:rsidRPr="00831C73">
        <w:rPr>
          <w:color w:val="2F5496" w:themeColor="accent1" w:themeShade="BF"/>
        </w:rPr>
        <w:t xml:space="preserve"> Gminy Nowa Ruda/</w:t>
      </w:r>
    </w:p>
    <w:p w14:paraId="0434531E" w14:textId="77777777" w:rsidR="00286134" w:rsidRDefault="00286134"/>
    <w:sectPr w:rsidR="00286134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80CD1"/>
    <w:multiLevelType w:val="multilevel"/>
    <w:tmpl w:val="D37AB1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34"/>
    <w:rsid w:val="000702BD"/>
    <w:rsid w:val="00286134"/>
    <w:rsid w:val="00512CE5"/>
    <w:rsid w:val="00831C73"/>
    <w:rsid w:val="0088359F"/>
    <w:rsid w:val="00B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06E7"/>
  <w15:docId w15:val="{A194CBFD-DD78-4BB6-B984-07052839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  <w:rPr>
      <w:rFonts w:eastAsia="Times New Roman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  <w:qFormat/>
  </w:style>
  <w:style w:type="character" w:customStyle="1" w:styleId="PodtytuZnak">
    <w:name w:val="Podtytuł Znak"/>
    <w:qFormat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qFormat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qFormat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Nagwek1Znak">
    <w:name w:val="Nagłówek 1 Znak"/>
    <w:link w:val="Nagwek1"/>
    <w:uiPriority w:val="9"/>
    <w:qFormat/>
    <w:rsid w:val="000260B1"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qFormat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Iza</cp:lastModifiedBy>
  <cp:revision>2</cp:revision>
  <cp:lastPrinted>2021-07-21T11:57:00Z</cp:lastPrinted>
  <dcterms:created xsi:type="dcterms:W3CDTF">2021-07-21T13:00:00Z</dcterms:created>
  <dcterms:modified xsi:type="dcterms:W3CDTF">2021-07-21T13:00:00Z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