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3AB6" w14:textId="77777777" w:rsidR="00F47F4E" w:rsidRPr="00F47F4E" w:rsidRDefault="00F47F4E" w:rsidP="00F47F4E">
      <w:pPr>
        <w:pStyle w:val="Tytu"/>
        <w:rPr>
          <w:rFonts w:cs="Calibri Light"/>
          <w:color w:val="4472C4"/>
          <w:sz w:val="24"/>
          <w:szCs w:val="24"/>
          <w:lang w:val="pl-PL"/>
        </w:rPr>
      </w:pPr>
      <w:r w:rsidRPr="00F47F4E">
        <w:rPr>
          <w:rFonts w:cs="Calibri Light"/>
          <w:color w:val="4472C4"/>
          <w:sz w:val="24"/>
          <w:szCs w:val="24"/>
          <w:lang w:val="pl-PL"/>
        </w:rPr>
        <w:t>ZARZĄDZENIE Nr 174/21 Wójta Gminy Nowa Ruda z dnia 1 czerwca 2021 roku w sprawie powierzenia stanowiska  dyrektora Zespołu Szkół Nr 2 w Ludwikowicach Kłodzkich</w:t>
      </w:r>
    </w:p>
    <w:p w14:paraId="4A1F0A9E" w14:textId="77777777" w:rsidR="00F47F4E" w:rsidRDefault="00F47F4E" w:rsidP="00F47F4E">
      <w:pPr>
        <w:pStyle w:val="Tekstpodstawowy"/>
        <w:rPr>
          <w:rFonts w:ascii="Calibri Light" w:hAnsi="Calibri Light" w:cs="Calibri Light"/>
          <w:i w:val="0"/>
          <w:color w:val="4472C4"/>
          <w:sz w:val="24"/>
          <w:szCs w:val="24"/>
        </w:rPr>
      </w:pPr>
    </w:p>
    <w:p w14:paraId="23E73993" w14:textId="77777777" w:rsidR="00F47F4E" w:rsidRDefault="00F47F4E" w:rsidP="00F47F4E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8987EA3" w14:textId="77777777" w:rsidR="00F47F4E" w:rsidRDefault="00F47F4E" w:rsidP="00F47F4E">
      <w:pPr>
        <w:rPr>
          <w:b/>
          <w:i/>
          <w:sz w:val="24"/>
          <w:szCs w:val="24"/>
        </w:rPr>
      </w:pPr>
    </w:p>
    <w:p w14:paraId="0D3F22F0" w14:textId="77777777" w:rsidR="00F47F4E" w:rsidRDefault="00F47F4E" w:rsidP="00F47F4E">
      <w:pPr>
        <w:pStyle w:val="Tekstpodstawowy21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szCs w:val="24"/>
        </w:rPr>
        <w:t xml:space="preserve">Na podstawie art.63 ust. 1 i ust.  21 w związku  z art. 29 ust. 1 pkt 2 ustawy z dnia 14 grudnia 2016 r. Prawo oświatowe ( Dz. U. z 2020r., poz. 910, z </w:t>
      </w:r>
      <w:proofErr w:type="spellStart"/>
      <w:r>
        <w:rPr>
          <w:rFonts w:ascii="Calibri" w:hAnsi="Calibri" w:cs="Calibri"/>
          <w:szCs w:val="24"/>
        </w:rPr>
        <w:t>późn</w:t>
      </w:r>
      <w:proofErr w:type="spellEnd"/>
      <w:r>
        <w:rPr>
          <w:rFonts w:ascii="Calibri" w:hAnsi="Calibri" w:cs="Calibri"/>
          <w:szCs w:val="24"/>
        </w:rPr>
        <w:t xml:space="preserve">. zm.), </w:t>
      </w:r>
      <w:r>
        <w:rPr>
          <w:rFonts w:ascii="Calibri" w:hAnsi="Calibri" w:cs="Calibri"/>
          <w:iCs/>
          <w:szCs w:val="24"/>
        </w:rPr>
        <w:t>Wójt Gminy Nowa Ruda zarządza, co następuje:</w:t>
      </w:r>
    </w:p>
    <w:p w14:paraId="4A2BFE12" w14:textId="77777777" w:rsidR="00F47F4E" w:rsidRDefault="00F47F4E" w:rsidP="00F47F4E">
      <w:pPr>
        <w:rPr>
          <w:rFonts w:ascii="Calibri" w:hAnsi="Calibri" w:cs="Calibri"/>
          <w:b/>
          <w:i/>
          <w:sz w:val="24"/>
          <w:szCs w:val="24"/>
        </w:rPr>
      </w:pPr>
    </w:p>
    <w:p w14:paraId="14BECAD0" w14:textId="77777777" w:rsidR="00F47F4E" w:rsidRDefault="00F47F4E" w:rsidP="00F47F4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1. </w:t>
      </w:r>
      <w:r>
        <w:rPr>
          <w:rFonts w:ascii="Calibri" w:hAnsi="Calibri" w:cs="Calibri"/>
          <w:sz w:val="24"/>
          <w:szCs w:val="24"/>
        </w:rPr>
        <w:t xml:space="preserve">Powierza Panu Janowi Brzezińskiemu stanowisko dyrektora </w:t>
      </w:r>
      <w:r>
        <w:rPr>
          <w:rFonts w:ascii="Calibri" w:hAnsi="Calibri" w:cs="Calibri"/>
          <w:b/>
          <w:bCs/>
          <w:sz w:val="24"/>
          <w:szCs w:val="24"/>
        </w:rPr>
        <w:t xml:space="preserve">Zespołu Szkół Nr 2 w Ludwikowicach Kłodzkich, z siedzibą w Ludwikowicach Kłodzkich, 57-450 Ludwikowice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Kł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., ul. Wiejska 1.</w:t>
      </w:r>
    </w:p>
    <w:p w14:paraId="767751F8" w14:textId="77777777" w:rsidR="00F47F4E" w:rsidRDefault="00F47F4E" w:rsidP="00F47F4E">
      <w:pPr>
        <w:pStyle w:val="Tekstpodstawowy21"/>
        <w:rPr>
          <w:rFonts w:ascii="Calibri" w:hAnsi="Calibri" w:cs="Calibri"/>
          <w:b/>
          <w:bCs/>
          <w:szCs w:val="24"/>
        </w:rPr>
      </w:pPr>
    </w:p>
    <w:p w14:paraId="5A909113" w14:textId="32FD2471" w:rsidR="00F47F4E" w:rsidRDefault="00F47F4E" w:rsidP="00F47F4E">
      <w:pPr>
        <w:pStyle w:val="Tekstpodstawowy2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§ 2. Powierzenie stanowiska dyrektora Zespołu Szkół Nr 2 w Ludwikowicach </w:t>
      </w:r>
      <w:proofErr w:type="spellStart"/>
      <w:r>
        <w:rPr>
          <w:rFonts w:ascii="Calibri" w:hAnsi="Calibri" w:cs="Calibri"/>
          <w:szCs w:val="24"/>
        </w:rPr>
        <w:t>Kł</w:t>
      </w:r>
      <w:proofErr w:type="spellEnd"/>
      <w:r>
        <w:rPr>
          <w:rFonts w:ascii="Calibri" w:hAnsi="Calibri" w:cs="Calibri"/>
          <w:szCs w:val="24"/>
        </w:rPr>
        <w:t>. obejmuje okres pięciu lat szkolnych, to jest  od 1 września  2021 roku  do  31 sierpnia 202</w:t>
      </w:r>
      <w:r w:rsidR="0065342D">
        <w:rPr>
          <w:rFonts w:ascii="Calibri" w:hAnsi="Calibri" w:cs="Calibri"/>
          <w:szCs w:val="24"/>
        </w:rPr>
        <w:t>6</w:t>
      </w:r>
      <w:r>
        <w:rPr>
          <w:rFonts w:ascii="Calibri" w:hAnsi="Calibri" w:cs="Calibri"/>
          <w:szCs w:val="24"/>
        </w:rPr>
        <w:t xml:space="preserve"> roku.</w:t>
      </w:r>
    </w:p>
    <w:p w14:paraId="771A7B03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4DEE1E9F" w14:textId="77777777" w:rsidR="00F47F4E" w:rsidRDefault="00F47F4E" w:rsidP="00F47F4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§ 3. </w:t>
      </w:r>
      <w:r>
        <w:rPr>
          <w:rFonts w:ascii="Calibri" w:hAnsi="Calibri" w:cs="Calibri"/>
          <w:sz w:val="24"/>
          <w:szCs w:val="24"/>
        </w:rPr>
        <w:t>Wysokość dodatku funkcyjnego zostanie określona na podstawie odrębnych</w:t>
      </w:r>
    </w:p>
    <w:p w14:paraId="43198F68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decyzji .</w:t>
      </w:r>
    </w:p>
    <w:p w14:paraId="469F53DC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6960F8E9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4</w:t>
      </w:r>
      <w:r>
        <w:rPr>
          <w:rFonts w:ascii="Calibri" w:hAnsi="Calibri" w:cs="Calibri"/>
          <w:sz w:val="24"/>
          <w:szCs w:val="24"/>
        </w:rPr>
        <w:t>. Zarządzenie wchodzi w życie z dniem podpisania.</w:t>
      </w:r>
    </w:p>
    <w:p w14:paraId="4839E241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6FA9A8C2" w14:textId="65E0FA66" w:rsidR="00F47F4E" w:rsidRPr="00296778" w:rsidRDefault="00296778" w:rsidP="00F47F4E">
      <w:pPr>
        <w:rPr>
          <w:rFonts w:ascii="Calibri" w:hAnsi="Calibri" w:cs="Calibri"/>
          <w:i/>
          <w:iCs/>
          <w:color w:val="4472C4" w:themeColor="accent1"/>
          <w:sz w:val="24"/>
          <w:szCs w:val="24"/>
        </w:rPr>
      </w:pPr>
      <w:r w:rsidRPr="00296778">
        <w:rPr>
          <w:rFonts w:ascii="Calibri" w:hAnsi="Calibri" w:cs="Calibri"/>
          <w:i/>
          <w:iCs/>
          <w:color w:val="4472C4" w:themeColor="accent1"/>
          <w:sz w:val="24"/>
          <w:szCs w:val="24"/>
        </w:rPr>
        <w:t>(Na</w:t>
      </w:r>
      <w:r>
        <w:rPr>
          <w:rFonts w:ascii="Calibri" w:hAnsi="Calibri" w:cs="Calibri"/>
          <w:i/>
          <w:iCs/>
          <w:color w:val="4472C4" w:themeColor="accent1"/>
          <w:sz w:val="24"/>
          <w:szCs w:val="24"/>
        </w:rPr>
        <w:t xml:space="preserve"> oryginale podpisała Wójt Gminy Nowa Ruda – Adrianna Mierzejewska)</w:t>
      </w:r>
    </w:p>
    <w:p w14:paraId="7BB789C8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4B2DBB16" w14:textId="77777777" w:rsidR="00F47F4E" w:rsidRDefault="00F47F4E" w:rsidP="00F47F4E">
      <w:pPr>
        <w:rPr>
          <w:rFonts w:ascii="Calibri" w:hAnsi="Calibri" w:cs="Calibri"/>
          <w:sz w:val="24"/>
          <w:szCs w:val="24"/>
        </w:rPr>
      </w:pPr>
    </w:p>
    <w:p w14:paraId="346F1788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24E67C66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393F0D2D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42E9530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C244CE1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67A612D3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692D269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42EEF1D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1797E71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3989B9CC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73A9896B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4A09C48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73C670FF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1EE9D8AE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0C2A5060" w14:textId="77777777" w:rsidR="00F47F4E" w:rsidRDefault="00F47F4E" w:rsidP="00F47F4E">
      <w:pPr>
        <w:rPr>
          <w:rFonts w:ascii="Verdana" w:hAnsi="Verdana" w:cs="Verdana"/>
          <w:sz w:val="22"/>
          <w:szCs w:val="22"/>
        </w:rPr>
      </w:pPr>
    </w:p>
    <w:p w14:paraId="4E5A1916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71815341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0963E4E5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5850D778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3066EBDD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77734BE2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1D330BB3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4A548966" w14:textId="77777777" w:rsidR="00F47F4E" w:rsidRDefault="00F47F4E" w:rsidP="00F47F4E">
      <w:pPr>
        <w:rPr>
          <w:rFonts w:ascii="Verdana" w:hAnsi="Verdana" w:cs="Verdana"/>
          <w:color w:val="2F5496"/>
          <w:sz w:val="22"/>
          <w:szCs w:val="22"/>
        </w:rPr>
      </w:pPr>
    </w:p>
    <w:p w14:paraId="2827F0D0" w14:textId="77777777" w:rsidR="00F47F4E" w:rsidRDefault="00F47F4E" w:rsidP="00F47F4E">
      <w:pPr>
        <w:rPr>
          <w:rFonts w:ascii="Calibri Light" w:hAnsi="Calibri Light" w:cs="Calibri Light"/>
          <w:b/>
          <w:bCs/>
          <w:color w:val="2F5496"/>
          <w:sz w:val="24"/>
          <w:szCs w:val="24"/>
        </w:rPr>
      </w:pPr>
      <w:r>
        <w:rPr>
          <w:rFonts w:ascii="Calibri Light" w:hAnsi="Calibri Light" w:cs="Calibri Light"/>
          <w:b/>
          <w:bCs/>
          <w:color w:val="2F5496"/>
          <w:sz w:val="24"/>
          <w:szCs w:val="24"/>
        </w:rPr>
        <w:t>UZASADNIENIE do Zarządzenia Nr 174/21 Wójta Gminy Nowa Ruda z dnia 1 czerwca 2021 roku</w:t>
      </w:r>
    </w:p>
    <w:p w14:paraId="1F4E1E7A" w14:textId="77777777" w:rsidR="00F47F4E" w:rsidRDefault="00F47F4E" w:rsidP="00F47F4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12F3E9AB" w14:textId="77777777" w:rsidR="00F47F4E" w:rsidRDefault="00F47F4E" w:rsidP="00F47F4E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3257F334" w14:textId="77777777" w:rsidR="00F47F4E" w:rsidRDefault="00F47F4E" w:rsidP="00F47F4E">
      <w:pPr>
        <w:rPr>
          <w:rFonts w:ascii="Calibri" w:hAnsi="Calibri" w:cs="Calibri"/>
          <w:sz w:val="22"/>
          <w:szCs w:val="22"/>
        </w:rPr>
      </w:pPr>
    </w:p>
    <w:p w14:paraId="7319E090" w14:textId="77777777" w:rsidR="00F47F4E" w:rsidRDefault="00F47F4E" w:rsidP="00F47F4E">
      <w:pPr>
        <w:pStyle w:val="Tekstpodstawowy21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W myśl art. 63 ust. 1 ustawy z dnia 14 grudnia 2016 r. Prawo oświatowe ( Dz. U. z 2020r., poz. 910 z późn.zm.), stanowisko dyrektora szkoły lub placówki powierza organ prowadzący szkołę lub placówkę. Zgodnie z art. 63 ust. 21 ww. ustawy, stanowisko dyrektora powierza się na 5 lat szkolnych. W przypadku szkół i placówek prowadzonych przez jednostki samorządu terytorialnego zadania i kompetencje organu prowadzącego, określone w art. 63 ust. 1 wymienionej ustawy, wykonuje wójt (art. 29 ust. 1 pkt 2 ustawy Prawo oświatowe).</w:t>
      </w:r>
    </w:p>
    <w:p w14:paraId="75DF0F46" w14:textId="7E912B96" w:rsidR="00F47F4E" w:rsidRPr="00296778" w:rsidRDefault="00F47F4E" w:rsidP="00296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Kandydatem na stanowisko dyrektora wyłonionym przez komisję konkursową powołaną Zarządzeniem Nr 146/21 Wójta Gminy Nowa Ruda z dnia 14 maja 2021 roku został Pan Jan Brzeziński. Konkurs na stanowisko dyrektora Zespołu Szkół Nr 2 w Ludwikowicach </w:t>
      </w:r>
      <w:proofErr w:type="spellStart"/>
      <w:r>
        <w:rPr>
          <w:rFonts w:ascii="Calibri" w:hAnsi="Calibri" w:cs="Calibri"/>
          <w:sz w:val="24"/>
          <w:szCs w:val="24"/>
          <w:lang w:eastAsia="pl-PL"/>
        </w:rPr>
        <w:t>Kł</w:t>
      </w:r>
      <w:proofErr w:type="spellEnd"/>
      <w:r>
        <w:rPr>
          <w:rFonts w:ascii="Calibri" w:hAnsi="Calibri" w:cs="Calibri"/>
          <w:sz w:val="24"/>
          <w:szCs w:val="24"/>
          <w:lang w:eastAsia="pl-PL"/>
        </w:rPr>
        <w:t xml:space="preserve">. został zatwierdzony przez Wójta Gminy Nowa Ruda w dniu 27 maja 2021r. </w:t>
      </w:r>
      <w:r>
        <w:rPr>
          <w:rFonts w:ascii="Calibri" w:hAnsi="Calibri" w:cs="Calibri"/>
          <w:bCs/>
          <w:sz w:val="24"/>
          <w:szCs w:val="24"/>
        </w:rPr>
        <w:t>Zarządzeniem Nr 164/21.</w:t>
      </w:r>
    </w:p>
    <w:p w14:paraId="0959E459" w14:textId="77777777" w:rsidR="00F47F4E" w:rsidRDefault="00F47F4E" w:rsidP="00F47F4E">
      <w:pPr>
        <w:jc w:val="right"/>
        <w:rPr>
          <w:rFonts w:ascii="Calibri" w:hAnsi="Calibri" w:cs="Calibri"/>
          <w:i/>
          <w:iCs/>
          <w:sz w:val="22"/>
          <w:szCs w:val="22"/>
        </w:rPr>
      </w:pPr>
    </w:p>
    <w:p w14:paraId="7DA544FC" w14:textId="77777777" w:rsidR="00296778" w:rsidRPr="00296778" w:rsidRDefault="00296778" w:rsidP="00296778">
      <w:pPr>
        <w:rPr>
          <w:rFonts w:ascii="Calibri" w:hAnsi="Calibri" w:cs="Calibri"/>
          <w:i/>
          <w:iCs/>
          <w:color w:val="4472C4" w:themeColor="accent1"/>
          <w:sz w:val="24"/>
          <w:szCs w:val="24"/>
        </w:rPr>
      </w:pPr>
      <w:r w:rsidRPr="00296778">
        <w:rPr>
          <w:rFonts w:ascii="Calibri" w:hAnsi="Calibri" w:cs="Calibri"/>
          <w:i/>
          <w:iCs/>
          <w:color w:val="4472C4" w:themeColor="accent1"/>
          <w:sz w:val="24"/>
          <w:szCs w:val="24"/>
        </w:rPr>
        <w:t>(Na</w:t>
      </w:r>
      <w:r>
        <w:rPr>
          <w:rFonts w:ascii="Calibri" w:hAnsi="Calibri" w:cs="Calibri"/>
          <w:i/>
          <w:iCs/>
          <w:color w:val="4472C4" w:themeColor="accent1"/>
          <w:sz w:val="24"/>
          <w:szCs w:val="24"/>
        </w:rPr>
        <w:t xml:space="preserve"> oryginale podpisała Wójt Gminy Nowa Ruda – Adrianna Mierzejewska)</w:t>
      </w:r>
    </w:p>
    <w:p w14:paraId="4C1548A5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790ADB1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346451A4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079CE177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28824063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27ECEB9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7178AC0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D32C1BD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F3F4F45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AD0DB37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49769BF4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649CAB6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37F2979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70AF204C" w14:textId="77777777" w:rsidR="00F47F4E" w:rsidRDefault="00F47F4E" w:rsidP="00F47F4E">
      <w:pPr>
        <w:rPr>
          <w:rFonts w:ascii="Arial Narrow" w:hAnsi="Arial Narrow" w:cs="Arial Narrow"/>
          <w:i/>
          <w:sz w:val="28"/>
        </w:rPr>
      </w:pPr>
    </w:p>
    <w:p w14:paraId="6607CF78" w14:textId="77777777" w:rsidR="00D967AE" w:rsidRDefault="00E03BBD"/>
    <w:sectPr w:rsidR="00D9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2E8"/>
    <w:multiLevelType w:val="hybridMultilevel"/>
    <w:tmpl w:val="EACEA7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D9"/>
    <w:rsid w:val="00244722"/>
    <w:rsid w:val="00296778"/>
    <w:rsid w:val="0065342D"/>
    <w:rsid w:val="00685396"/>
    <w:rsid w:val="006F11FE"/>
    <w:rsid w:val="00833E1F"/>
    <w:rsid w:val="008B617B"/>
    <w:rsid w:val="009070A6"/>
    <w:rsid w:val="00AE5AD9"/>
    <w:rsid w:val="00DC62DC"/>
    <w:rsid w:val="00DD4D92"/>
    <w:rsid w:val="00E03BBD"/>
    <w:rsid w:val="00E45FB0"/>
    <w:rsid w:val="00F47F4E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9703"/>
  <w15:chartTrackingRefBased/>
  <w15:docId w15:val="{3EF107F0-AFDD-410B-8344-AB0C3910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F4E"/>
    <w:pPr>
      <w:suppressAutoHyphens/>
    </w:pPr>
    <w:rPr>
      <w:rFonts w:ascii="Times New Roman" w:hAnsi="Times New Roman"/>
      <w:lang w:val="pl-PL"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uppressAutoHyphens w:val="0"/>
      <w:spacing w:before="100" w:line="276" w:lineRule="auto"/>
      <w:outlineLvl w:val="0"/>
    </w:pPr>
    <w:rPr>
      <w:rFonts w:ascii="Calibri" w:hAnsi="Calibri"/>
      <w:caps/>
      <w:color w:val="FFFFFF"/>
      <w:spacing w:val="15"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spacing w:before="100" w:line="276" w:lineRule="auto"/>
      <w:outlineLvl w:val="1"/>
    </w:pPr>
    <w:rPr>
      <w:rFonts w:ascii="Calibri" w:hAnsi="Calibri"/>
      <w:caps/>
      <w:spacing w:val="15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uppressAutoHyphens w:val="0"/>
      <w:spacing w:before="300" w:line="276" w:lineRule="auto"/>
      <w:outlineLvl w:val="2"/>
    </w:pPr>
    <w:rPr>
      <w:rFonts w:ascii="Calibri" w:hAnsi="Calibri"/>
      <w:caps/>
      <w:color w:val="1F4D78"/>
      <w:spacing w:val="15"/>
      <w:lang w:val="en-US"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uppressAutoHyphens w:val="0"/>
      <w:spacing w:before="200" w:line="276" w:lineRule="auto"/>
      <w:outlineLvl w:val="3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uppressAutoHyphens w:val="0"/>
      <w:spacing w:before="200" w:line="276" w:lineRule="auto"/>
      <w:outlineLvl w:val="4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uppressAutoHyphens w:val="0"/>
      <w:spacing w:before="200" w:line="276" w:lineRule="auto"/>
      <w:outlineLvl w:val="5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uppressAutoHyphens w:val="0"/>
      <w:spacing w:before="200" w:line="276" w:lineRule="auto"/>
      <w:outlineLvl w:val="6"/>
    </w:pPr>
    <w:rPr>
      <w:rFonts w:ascii="Calibri" w:hAnsi="Calibri"/>
      <w:caps/>
      <w:color w:val="2E74B5"/>
      <w:spacing w:val="10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uppressAutoHyphens w:val="0"/>
      <w:spacing w:before="200" w:line="276" w:lineRule="auto"/>
      <w:outlineLvl w:val="7"/>
    </w:pPr>
    <w:rPr>
      <w:rFonts w:ascii="Calibri" w:hAnsi="Calibri"/>
      <w:caps/>
      <w:spacing w:val="10"/>
      <w:sz w:val="18"/>
      <w:szCs w:val="18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uppressAutoHyphens w:val="0"/>
      <w:spacing w:before="200" w:line="276" w:lineRule="auto"/>
      <w:outlineLvl w:val="8"/>
    </w:pPr>
    <w:rPr>
      <w:rFonts w:ascii="Calibri" w:hAnsi="Calibri"/>
      <w:i/>
      <w:iCs/>
      <w:caps/>
      <w:spacing w:val="10"/>
      <w:sz w:val="18"/>
      <w:szCs w:val="18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suppressAutoHyphens w:val="0"/>
      <w:spacing w:before="100" w:after="200" w:line="276" w:lineRule="auto"/>
    </w:pPr>
    <w:rPr>
      <w:rFonts w:ascii="Calibri" w:hAnsi="Calibri"/>
      <w:b/>
      <w:bCs/>
      <w:color w:val="2E74B5"/>
      <w:sz w:val="16"/>
      <w:szCs w:val="16"/>
      <w:lang w:val="en-US"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6F11FE"/>
    <w:pPr>
      <w:suppressAutoHyphens w:val="0"/>
      <w:spacing w:line="276" w:lineRule="auto"/>
    </w:pPr>
    <w:rPr>
      <w:rFonts w:ascii="Calibri Light" w:eastAsia="SimSun" w:hAnsi="Calibri Light" w:cstheme="majorBidi"/>
      <w:caps/>
      <w:color w:val="5B9BD5"/>
      <w:spacing w:val="10"/>
      <w:sz w:val="52"/>
      <w:szCs w:val="52"/>
      <w:lang w:val="en-US" w:eastAsia="en-US"/>
    </w:rPr>
  </w:style>
  <w:style w:type="character" w:customStyle="1" w:styleId="TytuZnak">
    <w:name w:val="Tytuł Znak"/>
    <w:link w:val="Tytu"/>
    <w:uiPriority w:val="99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uppressAutoHyphens w:val="0"/>
      <w:spacing w:after="500"/>
    </w:pPr>
    <w:rPr>
      <w:rFonts w:ascii="Calibri" w:hAnsi="Calibri"/>
      <w:caps/>
      <w:color w:val="595959"/>
      <w:spacing w:val="10"/>
      <w:sz w:val="21"/>
      <w:szCs w:val="21"/>
      <w:lang w:val="en-US" w:eastAsia="en-US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suppressAutoHyphens w:val="0"/>
      <w:spacing w:before="100" w:after="200" w:line="276" w:lineRule="auto"/>
      <w:ind w:left="720"/>
      <w:contextualSpacing/>
    </w:pPr>
    <w:rPr>
      <w:rFonts w:ascii="Calibri" w:hAnsi="Calibri"/>
      <w:lang w:val="en-US"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suppressAutoHyphens w:val="0"/>
      <w:spacing w:before="100" w:after="200" w:line="276" w:lineRule="auto"/>
    </w:pPr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uppressAutoHyphens w:val="0"/>
      <w:spacing w:before="240" w:after="240"/>
      <w:ind w:left="1080" w:right="1080"/>
      <w:jc w:val="center"/>
    </w:pPr>
    <w:rPr>
      <w:rFonts w:ascii="Calibri" w:hAnsi="Calibri"/>
      <w:color w:val="5B9BD5"/>
      <w:sz w:val="24"/>
      <w:szCs w:val="24"/>
      <w:lang w:val="en-US" w:eastAsia="en-US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47F4E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7F4E"/>
    <w:rPr>
      <w:rFonts w:ascii="Arial" w:hAnsi="Arial" w:cs="Arial"/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7F4E"/>
    <w:rPr>
      <w:rFonts w:ascii="Arial" w:hAnsi="Arial" w:cs="Arial"/>
      <w:b/>
      <w:i/>
      <w:sz w:val="28"/>
      <w:lang w:val="pl-PL" w:eastAsia="ar-SA"/>
    </w:rPr>
  </w:style>
  <w:style w:type="paragraph" w:customStyle="1" w:styleId="Tekstpodstawowy21">
    <w:name w:val="Tekst podstawowy 21"/>
    <w:basedOn w:val="Normalny"/>
    <w:uiPriority w:val="99"/>
    <w:semiHidden/>
    <w:rsid w:val="00F47F4E"/>
    <w:rPr>
      <w:rFonts w:ascii="Arial Narrow" w:hAnsi="Arial Narrow" w:cs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6</cp:revision>
  <cp:lastPrinted>2021-06-07T13:16:00Z</cp:lastPrinted>
  <dcterms:created xsi:type="dcterms:W3CDTF">2021-06-07T12:59:00Z</dcterms:created>
  <dcterms:modified xsi:type="dcterms:W3CDTF">2021-06-08T10:03:00Z</dcterms:modified>
</cp:coreProperties>
</file>