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417B71A" w:rsidR="00611B40" w:rsidRPr="006F5443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6F5443" w:rsidRPr="006F5443">
        <w:rPr>
          <w:rFonts w:ascii="Calibri" w:hAnsi="Calibri" w:cs="Calibri"/>
          <w:b/>
          <w:bCs/>
          <w:color w:val="auto"/>
          <w:sz w:val="26"/>
          <w:szCs w:val="26"/>
        </w:rPr>
        <w:t>166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3508FF" w:rsidRPr="006F544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6F5443" w:rsidRPr="006F5443">
        <w:rPr>
          <w:rFonts w:ascii="Calibri" w:hAnsi="Calibri" w:cs="Calibri"/>
          <w:b/>
          <w:bCs/>
          <w:color w:val="auto"/>
          <w:sz w:val="26"/>
          <w:szCs w:val="26"/>
        </w:rPr>
        <w:t>28</w:t>
      </w:r>
      <w:r w:rsidR="009D7968"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453A9F" w:rsidRPr="006F5443">
        <w:rPr>
          <w:rFonts w:ascii="Calibri" w:hAnsi="Calibri" w:cs="Calibri"/>
          <w:b/>
          <w:bCs/>
          <w:color w:val="auto"/>
          <w:sz w:val="26"/>
          <w:szCs w:val="26"/>
        </w:rPr>
        <w:t>maja</w:t>
      </w:r>
      <w:r w:rsidR="009D7968"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3508FF" w:rsidRPr="006F544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F5443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9D7968" w:rsidRPr="006F5443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F5443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F5443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F5443">
        <w:rPr>
          <w:rFonts w:ascii="Calibri" w:hAnsi="Calibri" w:cs="Calibri"/>
          <w:b/>
          <w:bCs/>
          <w:color w:val="auto"/>
          <w:sz w:val="26"/>
          <w:szCs w:val="26"/>
        </w:rPr>
        <w:t>za najem nieruchomości</w:t>
      </w:r>
    </w:p>
    <w:p w14:paraId="2A28320A" w14:textId="11935DCB" w:rsidR="00611B40" w:rsidRPr="006F5443" w:rsidRDefault="00E32204" w:rsidP="00111323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F5443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E56DB2" w:rsidRPr="006F5443">
        <w:rPr>
          <w:rFonts w:asciiTheme="minorHAnsi" w:hAnsiTheme="minorHAnsi" w:cstheme="minorHAnsi"/>
          <w:color w:val="auto"/>
          <w:sz w:val="24"/>
          <w:szCs w:val="24"/>
        </w:rPr>
        <w:t>t.j. Dz. U. z 2020 r. poz. 713; zm.: Dz. U. z 2020 r. poz. 1378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</w:t>
      </w:r>
      <w:r w:rsidR="001B5B24" w:rsidRPr="006F5443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 ust.</w:t>
      </w:r>
      <w:r w:rsidR="0030189F" w:rsidRPr="006F544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5B24"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1 i 2 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E16B22" w:rsidRPr="006F544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3088F" w:rsidRPr="006F5443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), § 4, § </w:t>
      </w:r>
      <w:r w:rsidR="001B5B24" w:rsidRPr="006F5443">
        <w:rPr>
          <w:rFonts w:asciiTheme="minorHAnsi" w:hAnsiTheme="minorHAnsi" w:cstheme="minorHAnsi"/>
          <w:color w:val="auto"/>
          <w:sz w:val="24"/>
          <w:szCs w:val="24"/>
        </w:rPr>
        <w:t>5 ust 1</w:t>
      </w:r>
      <w:r w:rsidR="00111323"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6F544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6F544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111323" w:rsidRPr="006F544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111323" w:rsidRPr="006F54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F544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167CF2B" w:rsidR="00611B40" w:rsidRPr="006F5443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F5443">
        <w:rPr>
          <w:rFonts w:cs="Calibri"/>
          <w:sz w:val="24"/>
          <w:szCs w:val="24"/>
        </w:rPr>
        <w:t xml:space="preserve">Przeznacza się do najmu w trybie przetargowym </w:t>
      </w:r>
      <w:r w:rsidR="00887E11" w:rsidRPr="006F5443">
        <w:rPr>
          <w:rFonts w:cs="Calibri"/>
          <w:sz w:val="24"/>
          <w:szCs w:val="24"/>
        </w:rPr>
        <w:t xml:space="preserve">na czas oznaczony do trzech lat </w:t>
      </w:r>
      <w:r w:rsidRPr="006F5443">
        <w:rPr>
          <w:rFonts w:cs="Calibri"/>
          <w:sz w:val="24"/>
          <w:szCs w:val="24"/>
        </w:rPr>
        <w:t xml:space="preserve">nieruchomość gruntową o powierzchni </w:t>
      </w:r>
      <w:r w:rsidR="00111323" w:rsidRPr="006F5443">
        <w:rPr>
          <w:rFonts w:cs="Calibri"/>
          <w:sz w:val="24"/>
          <w:szCs w:val="24"/>
        </w:rPr>
        <w:t>1</w:t>
      </w:r>
      <w:r w:rsidR="00B42570" w:rsidRPr="006F5443">
        <w:rPr>
          <w:rFonts w:cs="Calibri"/>
          <w:sz w:val="24"/>
          <w:szCs w:val="24"/>
        </w:rPr>
        <w:t>8</w:t>
      </w:r>
      <w:r w:rsidRPr="006F5443">
        <w:rPr>
          <w:rFonts w:cs="Calibri"/>
          <w:sz w:val="24"/>
          <w:szCs w:val="24"/>
        </w:rPr>
        <w:t>,00 m</w:t>
      </w:r>
      <w:r w:rsidRPr="006F5443">
        <w:rPr>
          <w:rFonts w:cs="Calibri"/>
          <w:sz w:val="24"/>
          <w:szCs w:val="24"/>
          <w:vertAlign w:val="superscript"/>
        </w:rPr>
        <w:t>2</w:t>
      </w:r>
      <w:r w:rsidRPr="006F5443">
        <w:rPr>
          <w:rFonts w:cs="Calibri"/>
          <w:sz w:val="24"/>
          <w:szCs w:val="24"/>
        </w:rPr>
        <w:t>,</w:t>
      </w:r>
      <w:r w:rsidR="001B5B24" w:rsidRPr="006F5443">
        <w:rPr>
          <w:rFonts w:cs="Calibri"/>
          <w:sz w:val="24"/>
          <w:szCs w:val="24"/>
        </w:rPr>
        <w:t xml:space="preserve"> </w:t>
      </w:r>
      <w:bookmarkStart w:id="0" w:name="_Hlk63858462"/>
      <w:r w:rsidR="001B5B24" w:rsidRPr="006F5443">
        <w:rPr>
          <w:rFonts w:cs="Calibri"/>
          <w:sz w:val="24"/>
          <w:szCs w:val="24"/>
        </w:rPr>
        <w:t xml:space="preserve">na której zlokalizowany jest garaż blaszany </w:t>
      </w:r>
      <w:r w:rsidR="00CB1FBF" w:rsidRPr="006F5443">
        <w:rPr>
          <w:rFonts w:cs="Calibri"/>
          <w:sz w:val="24"/>
          <w:szCs w:val="24"/>
        </w:rPr>
        <w:t xml:space="preserve">– nakłady poniesione na nieruchomości </w:t>
      </w:r>
      <w:r w:rsidR="001B5B24" w:rsidRPr="006F5443">
        <w:rPr>
          <w:rFonts w:cs="Calibri"/>
          <w:sz w:val="24"/>
          <w:szCs w:val="24"/>
        </w:rPr>
        <w:t>nie</w:t>
      </w:r>
      <w:r w:rsidR="00CB1FBF" w:rsidRPr="006F5443">
        <w:rPr>
          <w:rFonts w:cs="Calibri"/>
          <w:sz w:val="24"/>
          <w:szCs w:val="24"/>
        </w:rPr>
        <w:t xml:space="preserve"> są </w:t>
      </w:r>
      <w:r w:rsidR="001B5B24" w:rsidRPr="006F5443">
        <w:rPr>
          <w:rFonts w:cs="Calibri"/>
          <w:sz w:val="24"/>
          <w:szCs w:val="24"/>
        </w:rPr>
        <w:t>własnością Gminy Nowa Ruda</w:t>
      </w:r>
      <w:bookmarkEnd w:id="0"/>
      <w:r w:rsidR="001B5B24" w:rsidRPr="006F5443">
        <w:rPr>
          <w:rFonts w:cs="Calibri"/>
          <w:sz w:val="24"/>
          <w:szCs w:val="24"/>
        </w:rPr>
        <w:t>,</w:t>
      </w:r>
      <w:r w:rsidRPr="006F5443">
        <w:rPr>
          <w:rFonts w:cs="Calibri"/>
          <w:sz w:val="24"/>
          <w:szCs w:val="24"/>
        </w:rPr>
        <w:t xml:space="preserve"> położoną w granicach części działki oznaczonej numerem ewidencyjnym </w:t>
      </w:r>
      <w:r w:rsidR="001B5B24" w:rsidRPr="006F5443">
        <w:rPr>
          <w:rFonts w:cs="Calibri"/>
          <w:sz w:val="24"/>
          <w:szCs w:val="24"/>
        </w:rPr>
        <w:t>720/9</w:t>
      </w:r>
      <w:r w:rsidRPr="006F5443">
        <w:rPr>
          <w:rFonts w:cs="Calibri"/>
          <w:sz w:val="24"/>
          <w:szCs w:val="24"/>
        </w:rPr>
        <w:t xml:space="preserve">, obręb </w:t>
      </w:r>
      <w:r w:rsidR="001B5B24" w:rsidRPr="006F5443">
        <w:rPr>
          <w:rFonts w:cs="Calibri"/>
          <w:sz w:val="24"/>
          <w:szCs w:val="24"/>
        </w:rPr>
        <w:t>Jugów</w:t>
      </w:r>
      <w:r w:rsidRPr="006F5443">
        <w:rPr>
          <w:rFonts w:cs="Calibri"/>
          <w:sz w:val="24"/>
          <w:szCs w:val="24"/>
        </w:rPr>
        <w:t>, określoną szczegółowo w</w:t>
      </w:r>
      <w:r w:rsidR="00CB1FBF" w:rsidRPr="006F5443">
        <w:rPr>
          <w:rFonts w:cs="Calibri"/>
          <w:sz w:val="24"/>
          <w:szCs w:val="24"/>
        </w:rPr>
        <w:t> </w:t>
      </w:r>
      <w:r w:rsidRPr="006F5443">
        <w:rPr>
          <w:rFonts w:cs="Calibri"/>
          <w:sz w:val="24"/>
          <w:szCs w:val="24"/>
        </w:rPr>
        <w:t>wykazie stanowiącym załącznik do niniejszego zarządzenia.</w:t>
      </w:r>
    </w:p>
    <w:p w14:paraId="4D4502F8" w14:textId="5A83148B" w:rsidR="001B5B24" w:rsidRPr="006F5443" w:rsidRDefault="00E32204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6F5443">
        <w:rPr>
          <w:rFonts w:cs="Calibri"/>
          <w:sz w:val="24"/>
          <w:szCs w:val="24"/>
        </w:rPr>
        <w:t xml:space="preserve">wynajmuje się </w:t>
      </w:r>
      <w:r w:rsidR="001B5B24" w:rsidRPr="006F5443">
        <w:rPr>
          <w:rFonts w:cs="Calibri"/>
          <w:sz w:val="24"/>
          <w:szCs w:val="24"/>
        </w:rPr>
        <w:t>jako grunt pod garaż blaszany</w:t>
      </w:r>
      <w:r w:rsidRPr="006F5443">
        <w:rPr>
          <w:rFonts w:cs="Calibri"/>
          <w:sz w:val="24"/>
          <w:szCs w:val="24"/>
        </w:rPr>
        <w:t xml:space="preserve">, na okres </w:t>
      </w:r>
      <w:r w:rsidR="00887E11" w:rsidRPr="006F5443">
        <w:rPr>
          <w:rFonts w:cs="Calibri"/>
          <w:sz w:val="24"/>
          <w:szCs w:val="24"/>
        </w:rPr>
        <w:t xml:space="preserve">od </w:t>
      </w:r>
      <w:r w:rsidR="00111323" w:rsidRPr="006F5443">
        <w:rPr>
          <w:rFonts w:cs="Calibri"/>
          <w:sz w:val="24"/>
          <w:szCs w:val="24"/>
        </w:rPr>
        <w:t>dnia zawarcia umowy do 3</w:t>
      </w:r>
      <w:r w:rsidR="001B5B24" w:rsidRPr="006F5443">
        <w:rPr>
          <w:rFonts w:cs="Calibri"/>
          <w:sz w:val="24"/>
          <w:szCs w:val="24"/>
        </w:rPr>
        <w:t>0</w:t>
      </w:r>
      <w:r w:rsidRPr="006F5443">
        <w:rPr>
          <w:rFonts w:cs="Calibri"/>
          <w:sz w:val="24"/>
          <w:szCs w:val="24"/>
        </w:rPr>
        <w:t>.</w:t>
      </w:r>
      <w:r w:rsidR="00B164F6" w:rsidRPr="006F5443">
        <w:rPr>
          <w:rFonts w:cs="Calibri"/>
          <w:sz w:val="24"/>
          <w:szCs w:val="24"/>
        </w:rPr>
        <w:t>1</w:t>
      </w:r>
      <w:r w:rsidR="001B5B24" w:rsidRPr="006F5443">
        <w:rPr>
          <w:rFonts w:cs="Calibri"/>
          <w:sz w:val="24"/>
          <w:szCs w:val="24"/>
        </w:rPr>
        <w:t>1</w:t>
      </w:r>
      <w:r w:rsidRPr="006F5443">
        <w:rPr>
          <w:rFonts w:cs="Calibri"/>
          <w:sz w:val="24"/>
          <w:szCs w:val="24"/>
        </w:rPr>
        <w:t>.202</w:t>
      </w:r>
      <w:r w:rsidR="00AD2286" w:rsidRPr="006F5443">
        <w:rPr>
          <w:rFonts w:cs="Calibri"/>
          <w:sz w:val="24"/>
          <w:szCs w:val="24"/>
        </w:rPr>
        <w:t>3</w:t>
      </w:r>
      <w:r w:rsidRPr="006F5443">
        <w:rPr>
          <w:rFonts w:cs="Calibri"/>
          <w:sz w:val="24"/>
          <w:szCs w:val="24"/>
        </w:rPr>
        <w:t xml:space="preserve"> roku.</w:t>
      </w:r>
    </w:p>
    <w:p w14:paraId="1719670E" w14:textId="31BF2D9A" w:rsidR="001B5B24" w:rsidRPr="006F5443" w:rsidRDefault="009A0E09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 xml:space="preserve">Stawkę </w:t>
      </w:r>
      <w:r w:rsidR="001B5B24" w:rsidRPr="006F5443">
        <w:rPr>
          <w:rFonts w:cs="Calibri"/>
          <w:sz w:val="24"/>
          <w:szCs w:val="24"/>
        </w:rPr>
        <w:t xml:space="preserve">wywoławczą </w:t>
      </w:r>
      <w:r w:rsidRPr="006F5443">
        <w:rPr>
          <w:rFonts w:cs="Calibri"/>
          <w:sz w:val="24"/>
          <w:szCs w:val="24"/>
        </w:rPr>
        <w:t xml:space="preserve">czynszu za najem nieruchomości opisanej w ust. 1 ustala się w wysokości </w:t>
      </w:r>
      <w:r w:rsidR="00AD2286" w:rsidRPr="006F5443">
        <w:rPr>
          <w:rFonts w:cs="Calibri"/>
          <w:sz w:val="24"/>
          <w:szCs w:val="24"/>
        </w:rPr>
        <w:t>15,66</w:t>
      </w:r>
      <w:r w:rsidR="001B5B24" w:rsidRPr="006F5443">
        <w:rPr>
          <w:rFonts w:cs="Calibri"/>
          <w:sz w:val="24"/>
          <w:szCs w:val="24"/>
        </w:rPr>
        <w:t xml:space="preserve"> zł (słownie </w:t>
      </w:r>
      <w:r w:rsidR="00AD2286" w:rsidRPr="006F5443">
        <w:rPr>
          <w:rFonts w:cs="Calibri"/>
          <w:sz w:val="24"/>
          <w:szCs w:val="24"/>
        </w:rPr>
        <w:t>piętnaście</w:t>
      </w:r>
      <w:r w:rsidR="001B5B24" w:rsidRPr="006F5443">
        <w:rPr>
          <w:rFonts w:cs="Calibri"/>
          <w:sz w:val="24"/>
          <w:szCs w:val="24"/>
        </w:rPr>
        <w:t xml:space="preserve"> złotych </w:t>
      </w:r>
      <w:r w:rsidR="00AD2286" w:rsidRPr="006F5443">
        <w:rPr>
          <w:rFonts w:cs="Calibri"/>
          <w:sz w:val="24"/>
          <w:szCs w:val="24"/>
        </w:rPr>
        <w:t>66</w:t>
      </w:r>
      <w:r w:rsidR="001B5B24" w:rsidRPr="006F5443">
        <w:rPr>
          <w:rFonts w:cs="Calibri"/>
          <w:sz w:val="24"/>
          <w:szCs w:val="24"/>
        </w:rPr>
        <w:t xml:space="preserve">/00) miesięcznie netto, tj. </w:t>
      </w:r>
      <w:r w:rsidRPr="006F5443">
        <w:rPr>
          <w:rFonts w:cs="Calibri"/>
          <w:sz w:val="24"/>
          <w:szCs w:val="24"/>
        </w:rPr>
        <w:t>0,87 zł za 1 m</w:t>
      </w:r>
      <w:r w:rsidRPr="006F5443">
        <w:rPr>
          <w:rFonts w:cs="Calibri"/>
          <w:sz w:val="24"/>
          <w:szCs w:val="24"/>
          <w:vertAlign w:val="superscript"/>
        </w:rPr>
        <w:t>2</w:t>
      </w:r>
      <w:r w:rsidRPr="006F5443">
        <w:rPr>
          <w:rFonts w:cs="Calibri"/>
          <w:sz w:val="24"/>
          <w:szCs w:val="24"/>
        </w:rPr>
        <w:t xml:space="preserve"> powierzchni gruntu miesięcznie netto</w:t>
      </w:r>
      <w:r w:rsidR="001B5B24" w:rsidRPr="006F5443">
        <w:rPr>
          <w:rFonts w:cs="Calibri"/>
          <w:sz w:val="24"/>
          <w:szCs w:val="24"/>
        </w:rPr>
        <w:t>.</w:t>
      </w:r>
    </w:p>
    <w:p w14:paraId="06D4D036" w14:textId="136E97CC" w:rsidR="001B5B24" w:rsidRPr="006F5443" w:rsidRDefault="001B5B24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>Do wylicytowanej kwoty czynszu za najem nieruchomości zostanie doliczone 23% VAT.</w:t>
      </w:r>
    </w:p>
    <w:p w14:paraId="75B6B068" w14:textId="20AEEB32" w:rsidR="00611B40" w:rsidRPr="006F544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B5B24" w:rsidRPr="006F5443">
        <w:rPr>
          <w:rFonts w:cs="Calibri"/>
          <w:sz w:val="24"/>
          <w:szCs w:val="24"/>
        </w:rPr>
        <w:t>Jugów</w:t>
      </w:r>
      <w:r w:rsidRPr="006F544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F544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F5443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>Zarządzenie wchodzi w życie z dniem wydania.</w:t>
      </w:r>
    </w:p>
    <w:p w14:paraId="40BBEE78" w14:textId="18E23A8A" w:rsidR="00611B40" w:rsidRPr="006F5443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6F5443">
        <w:rPr>
          <w:rFonts w:cs="Calibri"/>
          <w:sz w:val="24"/>
          <w:szCs w:val="24"/>
        </w:rPr>
        <w:tab/>
      </w:r>
      <w:bookmarkStart w:id="1" w:name="_Hlk51663466"/>
      <w:r w:rsidRPr="006F5443">
        <w:rPr>
          <w:rFonts w:cs="Calibri"/>
          <w:sz w:val="24"/>
          <w:szCs w:val="24"/>
        </w:rPr>
        <w:t>/</w:t>
      </w:r>
      <w:r w:rsidR="006F5443">
        <w:rPr>
          <w:rFonts w:cs="Calibri"/>
          <w:sz w:val="24"/>
          <w:szCs w:val="24"/>
        </w:rPr>
        <w:t>Z up. Wójta Anna Zawiślak – Zastępca Wójta</w:t>
      </w:r>
      <w:r w:rsidRPr="006F5443">
        <w:rPr>
          <w:rFonts w:cs="Calibri"/>
          <w:sz w:val="24"/>
          <w:szCs w:val="24"/>
        </w:rPr>
        <w:t>/</w:t>
      </w:r>
    </w:p>
    <w:bookmarkEnd w:id="1"/>
    <w:p w14:paraId="04B8540E" w14:textId="2463849F" w:rsidR="00611B40" w:rsidRPr="006F5443" w:rsidRDefault="00E32204" w:rsidP="001A2171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6F5443">
        <w:rPr>
          <w:color w:val="auto"/>
        </w:rPr>
        <w:br w:type="column"/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Wójta Gminy Nowa Ruda Nr </w:t>
      </w:r>
      <w:r w:rsidR="006F5443">
        <w:rPr>
          <w:rFonts w:ascii="Calibri" w:hAnsi="Calibri" w:cs="Calibri"/>
          <w:b/>
          <w:bCs/>
          <w:color w:val="auto"/>
          <w:sz w:val="26"/>
          <w:szCs w:val="26"/>
        </w:rPr>
        <w:t>166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1A2171" w:rsidRPr="006F544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="00E44974"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28 </w:t>
      </w:r>
      <w:r w:rsidR="00453A9F" w:rsidRPr="006F5443">
        <w:rPr>
          <w:rFonts w:ascii="Calibri" w:hAnsi="Calibri" w:cs="Calibri"/>
          <w:b/>
          <w:bCs/>
          <w:color w:val="auto"/>
          <w:sz w:val="26"/>
          <w:szCs w:val="26"/>
        </w:rPr>
        <w:t>maja</w:t>
      </w:r>
      <w:r w:rsidR="00E14E46"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1A2171" w:rsidRPr="006F5443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F5443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2E7D4420" w14:textId="2446B102" w:rsidR="00611B40" w:rsidRPr="006F5443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F5443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F5443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F5443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F5443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6F5443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b/>
          <w:bCs/>
          <w:sz w:val="24"/>
          <w:szCs w:val="24"/>
        </w:rPr>
        <w:t>Oznaczenie nieruchomości</w:t>
      </w:r>
      <w:r w:rsidR="007B1780" w:rsidRPr="006F5443">
        <w:rPr>
          <w:b/>
          <w:bCs/>
          <w:sz w:val="24"/>
          <w:szCs w:val="24"/>
        </w:rPr>
        <w:t>:</w:t>
      </w:r>
    </w:p>
    <w:p w14:paraId="11520114" w14:textId="6A9A9EBB" w:rsidR="00E2033F" w:rsidRPr="006F5443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>w</w:t>
      </w:r>
      <w:r w:rsidR="006E3347" w:rsidRPr="006F5443">
        <w:rPr>
          <w:sz w:val="24"/>
          <w:szCs w:val="24"/>
        </w:rPr>
        <w:t>edłu</w:t>
      </w:r>
      <w:r w:rsidRPr="006F5443">
        <w:rPr>
          <w:sz w:val="24"/>
          <w:szCs w:val="24"/>
        </w:rPr>
        <w:t xml:space="preserve">g </w:t>
      </w:r>
      <w:r w:rsidR="006E3347" w:rsidRPr="006F5443">
        <w:rPr>
          <w:sz w:val="24"/>
          <w:szCs w:val="24"/>
        </w:rPr>
        <w:t>księgi wieczystej</w:t>
      </w:r>
      <w:r w:rsidRPr="006F5443">
        <w:rPr>
          <w:sz w:val="24"/>
          <w:szCs w:val="24"/>
        </w:rPr>
        <w:t>:</w:t>
      </w:r>
      <w:r w:rsidR="009A1B9E" w:rsidRPr="006F5443">
        <w:rPr>
          <w:sz w:val="24"/>
          <w:szCs w:val="24"/>
        </w:rPr>
        <w:t xml:space="preserve"> brak </w:t>
      </w:r>
      <w:r w:rsidR="00E2033F" w:rsidRPr="006F5443">
        <w:rPr>
          <w:sz w:val="24"/>
          <w:szCs w:val="24"/>
        </w:rPr>
        <w:t>księgi</w:t>
      </w:r>
      <w:r w:rsidR="00890F46" w:rsidRPr="006F5443">
        <w:rPr>
          <w:sz w:val="24"/>
          <w:szCs w:val="24"/>
        </w:rPr>
        <w:t>,</w:t>
      </w:r>
    </w:p>
    <w:p w14:paraId="28C44CC1" w14:textId="3CF7FE66" w:rsidR="00611B40" w:rsidRPr="006F5443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>w</w:t>
      </w:r>
      <w:r w:rsidR="006E3347" w:rsidRPr="006F5443">
        <w:rPr>
          <w:sz w:val="24"/>
          <w:szCs w:val="24"/>
        </w:rPr>
        <w:t>edług</w:t>
      </w:r>
      <w:r w:rsidRPr="006F5443">
        <w:rPr>
          <w:sz w:val="24"/>
          <w:szCs w:val="24"/>
        </w:rPr>
        <w:t xml:space="preserve"> </w:t>
      </w:r>
      <w:r w:rsidR="006E3347" w:rsidRPr="006F5443">
        <w:rPr>
          <w:sz w:val="24"/>
          <w:szCs w:val="24"/>
        </w:rPr>
        <w:t>katastru nieruchomości</w:t>
      </w:r>
      <w:r w:rsidRPr="006F5443">
        <w:rPr>
          <w:b/>
          <w:bCs/>
          <w:sz w:val="24"/>
          <w:szCs w:val="24"/>
        </w:rPr>
        <w:t>:</w:t>
      </w:r>
      <w:r w:rsidR="00E2033F" w:rsidRPr="006F5443">
        <w:rPr>
          <w:b/>
          <w:bCs/>
          <w:sz w:val="24"/>
          <w:szCs w:val="24"/>
        </w:rPr>
        <w:t xml:space="preserve"> </w:t>
      </w:r>
      <w:r w:rsidR="00A23B7C" w:rsidRPr="006F5443">
        <w:rPr>
          <w:sz w:val="24"/>
          <w:szCs w:val="24"/>
        </w:rPr>
        <w:t>cz.</w:t>
      </w:r>
      <w:r w:rsidR="00A23B7C" w:rsidRPr="006F5443">
        <w:rPr>
          <w:b/>
          <w:bCs/>
          <w:sz w:val="24"/>
          <w:szCs w:val="24"/>
        </w:rPr>
        <w:t xml:space="preserve"> </w:t>
      </w:r>
      <w:r w:rsidR="00234ED5" w:rsidRPr="006F5443">
        <w:rPr>
          <w:sz w:val="24"/>
          <w:szCs w:val="24"/>
        </w:rPr>
        <w:t>dz.</w:t>
      </w:r>
      <w:r w:rsidR="00234ED5" w:rsidRPr="006F5443">
        <w:rPr>
          <w:b/>
          <w:bCs/>
          <w:sz w:val="24"/>
          <w:szCs w:val="24"/>
        </w:rPr>
        <w:t xml:space="preserve"> </w:t>
      </w:r>
      <w:r w:rsidR="00A23B7C" w:rsidRPr="006F5443">
        <w:rPr>
          <w:sz w:val="24"/>
          <w:szCs w:val="24"/>
        </w:rPr>
        <w:t>720</w:t>
      </w:r>
      <w:r w:rsidR="00F778A4" w:rsidRPr="006F5443">
        <w:rPr>
          <w:sz w:val="24"/>
          <w:szCs w:val="24"/>
        </w:rPr>
        <w:t>/9</w:t>
      </w:r>
      <w:r w:rsidR="00234ED5" w:rsidRPr="006F5443">
        <w:rPr>
          <w:sz w:val="24"/>
          <w:szCs w:val="24"/>
        </w:rPr>
        <w:t>,</w:t>
      </w:r>
      <w:r w:rsidR="00FB5486" w:rsidRPr="006F5443">
        <w:rPr>
          <w:sz w:val="24"/>
          <w:szCs w:val="24"/>
        </w:rPr>
        <w:t xml:space="preserve"> AM-</w:t>
      </w:r>
      <w:r w:rsidR="00A23B7C" w:rsidRPr="006F5443">
        <w:rPr>
          <w:sz w:val="24"/>
          <w:szCs w:val="24"/>
        </w:rPr>
        <w:t>1</w:t>
      </w:r>
      <w:r w:rsidR="00FB5486" w:rsidRPr="006F5443">
        <w:rPr>
          <w:sz w:val="24"/>
          <w:szCs w:val="24"/>
        </w:rPr>
        <w:t>,</w:t>
      </w:r>
      <w:r w:rsidR="00234ED5" w:rsidRPr="006F5443">
        <w:rPr>
          <w:sz w:val="24"/>
          <w:szCs w:val="24"/>
        </w:rPr>
        <w:t xml:space="preserve"> obręb 00</w:t>
      </w:r>
      <w:r w:rsidR="00F778A4" w:rsidRPr="006F5443">
        <w:rPr>
          <w:sz w:val="24"/>
          <w:szCs w:val="24"/>
        </w:rPr>
        <w:t>0</w:t>
      </w:r>
      <w:r w:rsidR="00A23B7C" w:rsidRPr="006F5443">
        <w:rPr>
          <w:sz w:val="24"/>
          <w:szCs w:val="24"/>
        </w:rPr>
        <w:t>7</w:t>
      </w:r>
      <w:r w:rsidR="00234ED5" w:rsidRPr="006F5443">
        <w:rPr>
          <w:sz w:val="24"/>
          <w:szCs w:val="24"/>
        </w:rPr>
        <w:t xml:space="preserve"> </w:t>
      </w:r>
      <w:r w:rsidR="00A23B7C" w:rsidRPr="006F5443">
        <w:rPr>
          <w:sz w:val="24"/>
          <w:szCs w:val="24"/>
        </w:rPr>
        <w:t>Jugów</w:t>
      </w:r>
      <w:r w:rsidR="00890F46" w:rsidRPr="006F5443">
        <w:rPr>
          <w:sz w:val="24"/>
          <w:szCs w:val="24"/>
        </w:rPr>
        <w:t>.</w:t>
      </w:r>
    </w:p>
    <w:p w14:paraId="4E19E7D9" w14:textId="7921C245" w:rsidR="00611B40" w:rsidRPr="006F5443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b/>
          <w:bCs/>
          <w:sz w:val="24"/>
          <w:szCs w:val="24"/>
        </w:rPr>
        <w:t xml:space="preserve">Powierzchnia nieruchomości do </w:t>
      </w:r>
      <w:r w:rsidR="00C4523C" w:rsidRPr="006F5443">
        <w:rPr>
          <w:b/>
          <w:bCs/>
          <w:sz w:val="24"/>
          <w:szCs w:val="24"/>
        </w:rPr>
        <w:t>najmu</w:t>
      </w:r>
      <w:r w:rsidRPr="006F5443">
        <w:rPr>
          <w:b/>
          <w:bCs/>
          <w:sz w:val="24"/>
          <w:szCs w:val="24"/>
        </w:rPr>
        <w:t xml:space="preserve">: </w:t>
      </w:r>
      <w:r w:rsidR="00F778A4" w:rsidRPr="006F5443">
        <w:rPr>
          <w:sz w:val="24"/>
          <w:szCs w:val="24"/>
        </w:rPr>
        <w:t>1</w:t>
      </w:r>
      <w:r w:rsidR="00074A13" w:rsidRPr="006F5443">
        <w:rPr>
          <w:sz w:val="24"/>
          <w:szCs w:val="24"/>
        </w:rPr>
        <w:t>8</w:t>
      </w:r>
      <w:r w:rsidR="00F52690" w:rsidRPr="006F5443">
        <w:rPr>
          <w:sz w:val="24"/>
          <w:szCs w:val="24"/>
        </w:rPr>
        <w:t>,00 m</w:t>
      </w:r>
      <w:r w:rsidR="00F52690" w:rsidRPr="006F5443">
        <w:rPr>
          <w:sz w:val="24"/>
          <w:szCs w:val="24"/>
          <w:vertAlign w:val="superscript"/>
        </w:rPr>
        <w:t>2</w:t>
      </w:r>
      <w:r w:rsidR="00890F46" w:rsidRPr="006F5443">
        <w:rPr>
          <w:sz w:val="24"/>
          <w:szCs w:val="24"/>
        </w:rPr>
        <w:t>.</w:t>
      </w:r>
    </w:p>
    <w:p w14:paraId="688DB3E0" w14:textId="57E3659F" w:rsidR="004601FE" w:rsidRPr="006F544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F5443">
        <w:rPr>
          <w:sz w:val="24"/>
          <w:szCs w:val="24"/>
        </w:rPr>
        <w:t xml:space="preserve">nieruchomość gruntowa </w:t>
      </w:r>
      <w:r w:rsidR="00853FDE" w:rsidRPr="006F5443">
        <w:rPr>
          <w:sz w:val="24"/>
          <w:szCs w:val="24"/>
        </w:rPr>
        <w:t>o</w:t>
      </w:r>
      <w:r w:rsidR="007968E4" w:rsidRPr="006F5443">
        <w:rPr>
          <w:sz w:val="24"/>
          <w:szCs w:val="24"/>
        </w:rPr>
        <w:t> </w:t>
      </w:r>
      <w:r w:rsidR="00853FDE" w:rsidRPr="006F5443">
        <w:rPr>
          <w:sz w:val="24"/>
          <w:szCs w:val="24"/>
        </w:rPr>
        <w:t xml:space="preserve">powierzchni </w:t>
      </w:r>
      <w:r w:rsidR="00F778A4" w:rsidRPr="006F5443">
        <w:rPr>
          <w:sz w:val="24"/>
          <w:szCs w:val="24"/>
        </w:rPr>
        <w:t>1</w:t>
      </w:r>
      <w:r w:rsidR="00074A13" w:rsidRPr="006F5443">
        <w:rPr>
          <w:sz w:val="24"/>
          <w:szCs w:val="24"/>
        </w:rPr>
        <w:t>8</w:t>
      </w:r>
      <w:r w:rsidR="00853FDE" w:rsidRPr="006F5443">
        <w:rPr>
          <w:sz w:val="24"/>
          <w:szCs w:val="24"/>
        </w:rPr>
        <w:t>,00 m</w:t>
      </w:r>
      <w:r w:rsidR="00853FDE" w:rsidRPr="006F5443">
        <w:rPr>
          <w:sz w:val="24"/>
          <w:szCs w:val="24"/>
          <w:vertAlign w:val="superscript"/>
        </w:rPr>
        <w:t>2</w:t>
      </w:r>
      <w:r w:rsidR="007968E4" w:rsidRPr="006F5443">
        <w:rPr>
          <w:sz w:val="24"/>
          <w:szCs w:val="24"/>
        </w:rPr>
        <w:t xml:space="preserve">, </w:t>
      </w:r>
      <w:r w:rsidR="003E2B3C" w:rsidRPr="006F5443">
        <w:rPr>
          <w:sz w:val="24"/>
          <w:szCs w:val="24"/>
        </w:rPr>
        <w:t xml:space="preserve">sklasyfikowana jako </w:t>
      </w:r>
      <w:r w:rsidR="00A23B7C" w:rsidRPr="006F5443">
        <w:rPr>
          <w:sz w:val="24"/>
          <w:szCs w:val="24"/>
        </w:rPr>
        <w:t>grunty rolne zabudowane</w:t>
      </w:r>
      <w:r w:rsidR="00D9635F" w:rsidRPr="006F5443">
        <w:rPr>
          <w:sz w:val="24"/>
          <w:szCs w:val="24"/>
        </w:rPr>
        <w:t xml:space="preserve">: </w:t>
      </w:r>
      <w:r w:rsidR="00A23B7C" w:rsidRPr="006F5443">
        <w:rPr>
          <w:sz w:val="24"/>
          <w:szCs w:val="24"/>
        </w:rPr>
        <w:t>Br-RIIIb</w:t>
      </w:r>
      <w:r w:rsidR="003E2B3C" w:rsidRPr="006F5443">
        <w:rPr>
          <w:sz w:val="24"/>
          <w:szCs w:val="24"/>
        </w:rPr>
        <w:t xml:space="preserve">, </w:t>
      </w:r>
      <w:r w:rsidR="00853FDE" w:rsidRPr="006F5443">
        <w:rPr>
          <w:sz w:val="24"/>
          <w:szCs w:val="24"/>
        </w:rPr>
        <w:t>położona w</w:t>
      </w:r>
      <w:r w:rsidR="00A23B7C" w:rsidRPr="006F5443">
        <w:rPr>
          <w:sz w:val="24"/>
          <w:szCs w:val="24"/>
        </w:rPr>
        <w:t> </w:t>
      </w:r>
      <w:r w:rsidR="00853FDE" w:rsidRPr="006F5443">
        <w:rPr>
          <w:sz w:val="24"/>
          <w:szCs w:val="24"/>
        </w:rPr>
        <w:t xml:space="preserve">granicach części działki numer </w:t>
      </w:r>
      <w:r w:rsidR="00A23B7C" w:rsidRPr="006F5443">
        <w:rPr>
          <w:sz w:val="24"/>
          <w:szCs w:val="24"/>
        </w:rPr>
        <w:t>720</w:t>
      </w:r>
      <w:r w:rsidR="00F778A4" w:rsidRPr="006F5443">
        <w:rPr>
          <w:sz w:val="24"/>
          <w:szCs w:val="24"/>
        </w:rPr>
        <w:t>/9</w:t>
      </w:r>
      <w:r w:rsidR="00853FDE" w:rsidRPr="006F5443">
        <w:rPr>
          <w:sz w:val="24"/>
          <w:szCs w:val="24"/>
        </w:rPr>
        <w:t xml:space="preserve"> we</w:t>
      </w:r>
      <w:r w:rsidR="00556CBB" w:rsidRPr="006F5443">
        <w:rPr>
          <w:sz w:val="24"/>
          <w:szCs w:val="24"/>
        </w:rPr>
        <w:t> </w:t>
      </w:r>
      <w:r w:rsidR="00853FDE" w:rsidRPr="006F5443">
        <w:rPr>
          <w:sz w:val="24"/>
          <w:szCs w:val="24"/>
        </w:rPr>
        <w:t xml:space="preserve">wsi </w:t>
      </w:r>
      <w:r w:rsidR="00A23B7C" w:rsidRPr="006F5443">
        <w:rPr>
          <w:sz w:val="24"/>
          <w:szCs w:val="24"/>
        </w:rPr>
        <w:t>Jugów</w:t>
      </w:r>
      <w:r w:rsidR="00AF42DA" w:rsidRPr="006F5443">
        <w:rPr>
          <w:sz w:val="24"/>
          <w:szCs w:val="24"/>
        </w:rPr>
        <w:t>,</w:t>
      </w:r>
      <w:r w:rsidR="00A23B7C" w:rsidRPr="006F5443">
        <w:t xml:space="preserve"> </w:t>
      </w:r>
      <w:r w:rsidR="00A23B7C" w:rsidRPr="006F5443">
        <w:rPr>
          <w:sz w:val="24"/>
          <w:szCs w:val="24"/>
        </w:rPr>
        <w:t xml:space="preserve">na której zlokalizowany jest garaż blaszany </w:t>
      </w:r>
      <w:r w:rsidR="00CB1FBF" w:rsidRPr="006F5443">
        <w:rPr>
          <w:sz w:val="24"/>
          <w:szCs w:val="24"/>
        </w:rPr>
        <w:t>– nakłady poniesione na nieruchomości nie są własnością Gminy Nowa Ruda</w:t>
      </w:r>
      <w:r w:rsidR="00A23B7C" w:rsidRPr="006F5443">
        <w:rPr>
          <w:sz w:val="24"/>
          <w:szCs w:val="24"/>
        </w:rPr>
        <w:t>,</w:t>
      </w:r>
      <w:r w:rsidR="00AF42DA" w:rsidRPr="006F5443">
        <w:rPr>
          <w:sz w:val="24"/>
          <w:szCs w:val="24"/>
        </w:rPr>
        <w:t xml:space="preserve"> przeznaczona do </w:t>
      </w:r>
      <w:r w:rsidR="0051365A" w:rsidRPr="006F5443">
        <w:rPr>
          <w:sz w:val="24"/>
          <w:szCs w:val="24"/>
        </w:rPr>
        <w:t>najmu</w:t>
      </w:r>
      <w:r w:rsidR="00AF42DA" w:rsidRPr="006F5443">
        <w:rPr>
          <w:sz w:val="24"/>
          <w:szCs w:val="24"/>
        </w:rPr>
        <w:t xml:space="preserve"> </w:t>
      </w:r>
      <w:r w:rsidR="00A23B7C" w:rsidRPr="006F5443">
        <w:rPr>
          <w:sz w:val="24"/>
          <w:szCs w:val="24"/>
        </w:rPr>
        <w:t>jako grunt pod garaż blaszany</w:t>
      </w:r>
      <w:r w:rsidR="0051365A" w:rsidRPr="006F5443">
        <w:rPr>
          <w:sz w:val="24"/>
          <w:szCs w:val="24"/>
        </w:rPr>
        <w:t>.</w:t>
      </w:r>
      <w:r w:rsidR="001636EF" w:rsidRPr="006F5443">
        <w:rPr>
          <w:sz w:val="24"/>
          <w:szCs w:val="24"/>
        </w:rPr>
        <w:t xml:space="preserve"> </w:t>
      </w:r>
      <w:r w:rsidR="001636EF" w:rsidRPr="006F5443">
        <w:rPr>
          <w:sz w:val="24"/>
          <w:szCs w:val="24"/>
        </w:rPr>
        <w:br/>
      </w:r>
      <w:r w:rsidR="004601FE" w:rsidRPr="006F5443">
        <w:rPr>
          <w:sz w:val="24"/>
          <w:szCs w:val="24"/>
        </w:rPr>
        <w:t xml:space="preserve">Zgodnie z obowiązującym Miejscowym planem zagospodarowania przestrzennego dla części wsi </w:t>
      </w:r>
      <w:r w:rsidR="00A23B7C" w:rsidRPr="006F5443">
        <w:rPr>
          <w:sz w:val="24"/>
          <w:szCs w:val="24"/>
        </w:rPr>
        <w:t>Jugów</w:t>
      </w:r>
      <w:r w:rsidR="004601FE" w:rsidRPr="006F5443">
        <w:rPr>
          <w:sz w:val="24"/>
          <w:szCs w:val="24"/>
        </w:rPr>
        <w:t xml:space="preserve"> działka nr </w:t>
      </w:r>
      <w:r w:rsidR="00F75325" w:rsidRPr="006F5443">
        <w:rPr>
          <w:sz w:val="24"/>
          <w:szCs w:val="24"/>
        </w:rPr>
        <w:t>720/9</w:t>
      </w:r>
      <w:r w:rsidR="004601FE" w:rsidRPr="006F5443">
        <w:rPr>
          <w:sz w:val="24"/>
          <w:szCs w:val="24"/>
        </w:rPr>
        <w:t xml:space="preserve"> przeznaczona jest </w:t>
      </w:r>
      <w:r w:rsidR="00F75325" w:rsidRPr="006F5443">
        <w:rPr>
          <w:sz w:val="24"/>
          <w:szCs w:val="24"/>
        </w:rPr>
        <w:t xml:space="preserve">na cele zabudowy mieszkaniowej </w:t>
      </w:r>
      <w:r w:rsidR="00DB670F" w:rsidRPr="006F5443">
        <w:rPr>
          <w:sz w:val="24"/>
          <w:szCs w:val="24"/>
        </w:rPr>
        <w:t xml:space="preserve">jednorodzinnej z towarzyszeniem usług. </w:t>
      </w:r>
    </w:p>
    <w:p w14:paraId="01EA17FD" w14:textId="23312022" w:rsidR="00611B40" w:rsidRPr="006F5443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b/>
          <w:bCs/>
          <w:sz w:val="24"/>
          <w:szCs w:val="24"/>
        </w:rPr>
        <w:t xml:space="preserve">Czas trwania </w:t>
      </w:r>
      <w:r w:rsidR="0051365A" w:rsidRPr="006F5443">
        <w:rPr>
          <w:b/>
          <w:bCs/>
          <w:sz w:val="24"/>
          <w:szCs w:val="24"/>
        </w:rPr>
        <w:t>najmu</w:t>
      </w:r>
      <w:r w:rsidRPr="006F5443">
        <w:rPr>
          <w:b/>
          <w:bCs/>
          <w:sz w:val="24"/>
          <w:szCs w:val="24"/>
        </w:rPr>
        <w:t>:</w:t>
      </w:r>
      <w:r w:rsidR="00E021C0" w:rsidRPr="006F5443">
        <w:rPr>
          <w:b/>
          <w:bCs/>
          <w:sz w:val="24"/>
          <w:szCs w:val="24"/>
        </w:rPr>
        <w:t xml:space="preserve"> </w:t>
      </w:r>
      <w:r w:rsidR="00D9635F" w:rsidRPr="006F5443">
        <w:rPr>
          <w:sz w:val="24"/>
          <w:szCs w:val="24"/>
        </w:rPr>
        <w:t xml:space="preserve">od </w:t>
      </w:r>
      <w:r w:rsidR="00D55303" w:rsidRPr="006F5443">
        <w:rPr>
          <w:sz w:val="24"/>
          <w:szCs w:val="24"/>
        </w:rPr>
        <w:t>dnia zawarcia umowy do 3</w:t>
      </w:r>
      <w:r w:rsidR="00352C33" w:rsidRPr="006F5443">
        <w:rPr>
          <w:sz w:val="24"/>
          <w:szCs w:val="24"/>
        </w:rPr>
        <w:t>0</w:t>
      </w:r>
      <w:r w:rsidR="00D9635F" w:rsidRPr="006F5443">
        <w:rPr>
          <w:sz w:val="24"/>
          <w:szCs w:val="24"/>
        </w:rPr>
        <w:t>.1</w:t>
      </w:r>
      <w:r w:rsidR="00352C33" w:rsidRPr="006F5443">
        <w:rPr>
          <w:sz w:val="24"/>
          <w:szCs w:val="24"/>
        </w:rPr>
        <w:t>1</w:t>
      </w:r>
      <w:r w:rsidR="00E021C0" w:rsidRPr="006F5443">
        <w:rPr>
          <w:sz w:val="24"/>
          <w:szCs w:val="24"/>
        </w:rPr>
        <w:t>.202</w:t>
      </w:r>
      <w:r w:rsidR="00352C33" w:rsidRPr="006F5443">
        <w:rPr>
          <w:sz w:val="24"/>
          <w:szCs w:val="24"/>
        </w:rPr>
        <w:t>3</w:t>
      </w:r>
      <w:r w:rsidR="00E021C0" w:rsidRPr="006F5443">
        <w:rPr>
          <w:sz w:val="24"/>
          <w:szCs w:val="24"/>
        </w:rPr>
        <w:t xml:space="preserve"> r</w:t>
      </w:r>
      <w:r w:rsidR="00E900D5" w:rsidRPr="006F5443">
        <w:rPr>
          <w:sz w:val="24"/>
          <w:szCs w:val="24"/>
        </w:rPr>
        <w:t>oku</w:t>
      </w:r>
      <w:r w:rsidR="00890F46" w:rsidRPr="006F5443">
        <w:rPr>
          <w:sz w:val="24"/>
          <w:szCs w:val="24"/>
        </w:rPr>
        <w:t>.</w:t>
      </w:r>
    </w:p>
    <w:p w14:paraId="133B5181" w14:textId="77777777" w:rsidR="007D7334" w:rsidRPr="006F5443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b/>
          <w:bCs/>
          <w:sz w:val="24"/>
          <w:szCs w:val="24"/>
        </w:rPr>
        <w:t>Wysokość opłat:</w:t>
      </w:r>
    </w:p>
    <w:p w14:paraId="7B177B02" w14:textId="3C9F7FEC" w:rsidR="007D7334" w:rsidRPr="006F5443" w:rsidRDefault="00E4497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 xml:space="preserve">miesięczna </w:t>
      </w:r>
      <w:r w:rsidR="007D7334" w:rsidRPr="006F5443">
        <w:rPr>
          <w:sz w:val="24"/>
          <w:szCs w:val="24"/>
        </w:rPr>
        <w:t xml:space="preserve">stawka </w:t>
      </w:r>
      <w:r w:rsidRPr="006F5443">
        <w:rPr>
          <w:sz w:val="24"/>
          <w:szCs w:val="24"/>
        </w:rPr>
        <w:t xml:space="preserve">wywoławcza </w:t>
      </w:r>
      <w:r w:rsidR="007D7334" w:rsidRPr="006F5443">
        <w:rPr>
          <w:sz w:val="24"/>
          <w:szCs w:val="24"/>
        </w:rPr>
        <w:t xml:space="preserve">czynszu: </w:t>
      </w:r>
      <w:r w:rsidR="00B41704" w:rsidRPr="006F5443">
        <w:rPr>
          <w:sz w:val="24"/>
          <w:szCs w:val="24"/>
        </w:rPr>
        <w:t>15,66</w:t>
      </w:r>
      <w:r w:rsidRPr="006F5443">
        <w:rPr>
          <w:sz w:val="24"/>
          <w:szCs w:val="24"/>
        </w:rPr>
        <w:t xml:space="preserve"> zł netto, tj. </w:t>
      </w:r>
      <w:r w:rsidR="007D7334" w:rsidRPr="006F5443">
        <w:rPr>
          <w:sz w:val="24"/>
          <w:szCs w:val="24"/>
        </w:rPr>
        <w:t>0,87 zł za 1 m</w:t>
      </w:r>
      <w:r w:rsidR="007D7334" w:rsidRPr="006F5443">
        <w:rPr>
          <w:sz w:val="24"/>
          <w:szCs w:val="24"/>
          <w:vertAlign w:val="superscript"/>
        </w:rPr>
        <w:t>2</w:t>
      </w:r>
      <w:r w:rsidR="007D7334" w:rsidRPr="006F5443">
        <w:rPr>
          <w:sz w:val="24"/>
          <w:szCs w:val="24"/>
        </w:rPr>
        <w:t xml:space="preserve"> powierzchni gruntu miesięcznie netto,</w:t>
      </w:r>
    </w:p>
    <w:p w14:paraId="1CDE1A79" w14:textId="5F4E76E3" w:rsidR="007D7334" w:rsidRPr="006F5443" w:rsidRDefault="00E4497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sz w:val="24"/>
          <w:szCs w:val="24"/>
        </w:rPr>
        <w:t>do wylicytowanej kwoty czynszu zostanie doliczone 23% podatku VAT,</w:t>
      </w:r>
    </w:p>
    <w:p w14:paraId="5F6F09EE" w14:textId="15603E05" w:rsidR="00611B40" w:rsidRPr="006F5443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F5443">
        <w:rPr>
          <w:sz w:val="24"/>
          <w:szCs w:val="24"/>
        </w:rPr>
        <w:t>p</w:t>
      </w:r>
      <w:r w:rsidR="00E32204" w:rsidRPr="006F5443">
        <w:rPr>
          <w:sz w:val="24"/>
          <w:szCs w:val="24"/>
        </w:rPr>
        <w:t>odatki i</w:t>
      </w:r>
      <w:r w:rsidR="0081142D" w:rsidRPr="006F5443">
        <w:rPr>
          <w:sz w:val="24"/>
          <w:szCs w:val="24"/>
        </w:rPr>
        <w:t> </w:t>
      </w:r>
      <w:r w:rsidR="00E32204" w:rsidRPr="006F5443">
        <w:rPr>
          <w:sz w:val="24"/>
          <w:szCs w:val="24"/>
        </w:rPr>
        <w:t xml:space="preserve">inne obciążenia z tytułu </w:t>
      </w:r>
      <w:r w:rsidR="0051365A" w:rsidRPr="006F5443">
        <w:rPr>
          <w:sz w:val="24"/>
          <w:szCs w:val="24"/>
        </w:rPr>
        <w:t>najmu</w:t>
      </w:r>
      <w:r w:rsidR="00E32204" w:rsidRPr="006F5443">
        <w:rPr>
          <w:sz w:val="24"/>
          <w:szCs w:val="24"/>
        </w:rPr>
        <w:t xml:space="preserve"> nieruchomości obciążają </w:t>
      </w:r>
      <w:r w:rsidR="0051365A" w:rsidRPr="006F5443">
        <w:rPr>
          <w:sz w:val="24"/>
          <w:szCs w:val="24"/>
        </w:rPr>
        <w:t>Najemcę</w:t>
      </w:r>
      <w:r w:rsidR="0081142D" w:rsidRPr="006F5443">
        <w:rPr>
          <w:sz w:val="24"/>
          <w:szCs w:val="24"/>
        </w:rPr>
        <w:t>.</w:t>
      </w:r>
    </w:p>
    <w:p w14:paraId="41DCDB35" w14:textId="63F80ABD" w:rsidR="00611B40" w:rsidRPr="006F5443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b/>
          <w:bCs/>
          <w:sz w:val="24"/>
          <w:szCs w:val="24"/>
        </w:rPr>
        <w:t xml:space="preserve">Termin wnoszenia opłat: </w:t>
      </w:r>
      <w:r w:rsidR="004E1BB8" w:rsidRPr="006F5443">
        <w:rPr>
          <w:sz w:val="24"/>
          <w:szCs w:val="24"/>
        </w:rPr>
        <w:t>do 10 dnia każdego miesiąca</w:t>
      </w:r>
      <w:r w:rsidR="00890F46" w:rsidRPr="006F5443">
        <w:rPr>
          <w:sz w:val="24"/>
          <w:szCs w:val="24"/>
        </w:rPr>
        <w:t>.</w:t>
      </w:r>
    </w:p>
    <w:p w14:paraId="50D261BC" w14:textId="29A886D0" w:rsidR="00611B40" w:rsidRPr="006F5443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F5443">
        <w:rPr>
          <w:b/>
          <w:bCs/>
          <w:sz w:val="24"/>
          <w:szCs w:val="24"/>
        </w:rPr>
        <w:t>Zasady aktualizacji opłat:</w:t>
      </w:r>
      <w:r w:rsidRPr="006F5443">
        <w:rPr>
          <w:sz w:val="24"/>
          <w:szCs w:val="24"/>
        </w:rPr>
        <w:t xml:space="preserve"> </w:t>
      </w:r>
      <w:r w:rsidR="00E32204" w:rsidRPr="006F5443">
        <w:rPr>
          <w:sz w:val="24"/>
          <w:szCs w:val="24"/>
        </w:rPr>
        <w:t>O zmianie wysokości czynszu Wy</w:t>
      </w:r>
      <w:r w:rsidR="0051365A" w:rsidRPr="006F5443">
        <w:rPr>
          <w:sz w:val="24"/>
          <w:szCs w:val="24"/>
        </w:rPr>
        <w:t>najmując</w:t>
      </w:r>
      <w:r w:rsidR="00E32204" w:rsidRPr="006F5443">
        <w:rPr>
          <w:sz w:val="24"/>
          <w:szCs w:val="24"/>
        </w:rPr>
        <w:t xml:space="preserve">y zawiadomi </w:t>
      </w:r>
      <w:r w:rsidR="0051365A" w:rsidRPr="006F5443">
        <w:rPr>
          <w:sz w:val="24"/>
          <w:szCs w:val="24"/>
        </w:rPr>
        <w:t>Najemcę</w:t>
      </w:r>
      <w:r w:rsidR="00E32204" w:rsidRPr="006F5443">
        <w:rPr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8DCFF3C" w14:textId="2191CA04" w:rsidR="002C33B4" w:rsidRPr="006F5443" w:rsidRDefault="005846EE" w:rsidP="00AA4EC3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 xml:space="preserve">Wykaz wywiesza się na okres 21 dni, tj. od dnia </w:t>
      </w:r>
      <w:r w:rsidR="006F5443">
        <w:rPr>
          <w:sz w:val="24"/>
          <w:szCs w:val="24"/>
        </w:rPr>
        <w:t>28</w:t>
      </w:r>
      <w:r w:rsidR="001A4B06" w:rsidRPr="006F5443">
        <w:rPr>
          <w:sz w:val="24"/>
          <w:szCs w:val="24"/>
        </w:rPr>
        <w:t xml:space="preserve"> </w:t>
      </w:r>
      <w:r w:rsidR="00B41704" w:rsidRPr="006F5443">
        <w:rPr>
          <w:sz w:val="24"/>
          <w:szCs w:val="24"/>
        </w:rPr>
        <w:t xml:space="preserve">maja </w:t>
      </w:r>
      <w:r w:rsidRPr="006F5443">
        <w:rPr>
          <w:sz w:val="24"/>
          <w:szCs w:val="24"/>
        </w:rPr>
        <w:t>202</w:t>
      </w:r>
      <w:r w:rsidR="00E44974" w:rsidRPr="006F5443">
        <w:rPr>
          <w:sz w:val="24"/>
          <w:szCs w:val="24"/>
        </w:rPr>
        <w:t>1</w:t>
      </w:r>
      <w:r w:rsidRPr="006F5443">
        <w:rPr>
          <w:sz w:val="24"/>
          <w:szCs w:val="24"/>
        </w:rPr>
        <w:t xml:space="preserve"> r. do dnia </w:t>
      </w:r>
      <w:r w:rsidR="006F5443">
        <w:rPr>
          <w:sz w:val="24"/>
          <w:szCs w:val="24"/>
        </w:rPr>
        <w:t xml:space="preserve">17 </w:t>
      </w:r>
      <w:r w:rsidR="00B41704" w:rsidRPr="006F5443">
        <w:rPr>
          <w:sz w:val="24"/>
          <w:szCs w:val="24"/>
        </w:rPr>
        <w:t xml:space="preserve">czerwca </w:t>
      </w:r>
      <w:r w:rsidRPr="006F5443">
        <w:rPr>
          <w:sz w:val="24"/>
          <w:szCs w:val="24"/>
        </w:rPr>
        <w:t>202</w:t>
      </w:r>
      <w:r w:rsidR="00E44974" w:rsidRPr="006F5443">
        <w:rPr>
          <w:sz w:val="24"/>
          <w:szCs w:val="24"/>
        </w:rPr>
        <w:t>1</w:t>
      </w:r>
      <w:r w:rsidRPr="006F5443">
        <w:rPr>
          <w:sz w:val="24"/>
          <w:szCs w:val="24"/>
        </w:rPr>
        <w:t xml:space="preserve"> r.</w:t>
      </w:r>
    </w:p>
    <w:p w14:paraId="31FC4F33" w14:textId="77777777" w:rsidR="00611B40" w:rsidRPr="006F5443" w:rsidRDefault="00E32204" w:rsidP="00AA4EC3">
      <w:pPr>
        <w:spacing w:after="0" w:line="360" w:lineRule="auto"/>
        <w:rPr>
          <w:b/>
          <w:bCs/>
          <w:sz w:val="24"/>
          <w:szCs w:val="24"/>
        </w:rPr>
      </w:pPr>
      <w:r w:rsidRPr="006F5443">
        <w:rPr>
          <w:b/>
          <w:bCs/>
          <w:sz w:val="24"/>
          <w:szCs w:val="24"/>
        </w:rPr>
        <w:t>Otrzymują:</w:t>
      </w:r>
    </w:p>
    <w:p w14:paraId="37773291" w14:textId="5B33FEA4" w:rsidR="00611B40" w:rsidRPr="006F5443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 xml:space="preserve">Sołtys wsi </w:t>
      </w:r>
      <w:r w:rsidR="00E44974" w:rsidRPr="006F5443">
        <w:rPr>
          <w:sz w:val="24"/>
          <w:szCs w:val="24"/>
        </w:rPr>
        <w:t>Jugów</w:t>
      </w:r>
      <w:r w:rsidRPr="006F5443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F5443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>Prasa lokalna – www.otoprzetargi.pl</w:t>
      </w:r>
    </w:p>
    <w:p w14:paraId="716553ED" w14:textId="39C8FE47" w:rsidR="00611B40" w:rsidRPr="006F5443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F5443">
        <w:rPr>
          <w:sz w:val="24"/>
          <w:szCs w:val="24"/>
        </w:rPr>
        <w:t>Referat G</w:t>
      </w:r>
      <w:r w:rsidR="00E9164F" w:rsidRPr="006F5443">
        <w:rPr>
          <w:sz w:val="24"/>
          <w:szCs w:val="24"/>
        </w:rPr>
        <w:t>ospodarki Nieruchomościami i Geodezji</w:t>
      </w:r>
      <w:r w:rsidRPr="006F5443">
        <w:rPr>
          <w:sz w:val="24"/>
          <w:szCs w:val="24"/>
        </w:rPr>
        <w:t xml:space="preserve"> a/a</w:t>
      </w:r>
    </w:p>
    <w:p w14:paraId="6B398233" w14:textId="43122149" w:rsidR="006F5443" w:rsidRPr="006F5443" w:rsidRDefault="00AA4EC3">
      <w:pPr>
        <w:tabs>
          <w:tab w:val="right" w:pos="9498"/>
        </w:tabs>
        <w:spacing w:before="120" w:after="0" w:line="360" w:lineRule="auto"/>
        <w:ind w:left="357"/>
        <w:rPr>
          <w:sz w:val="24"/>
          <w:szCs w:val="24"/>
        </w:rPr>
      </w:pPr>
      <w:r w:rsidRPr="006F5443">
        <w:rPr>
          <w:sz w:val="24"/>
          <w:szCs w:val="24"/>
        </w:rPr>
        <w:tab/>
      </w:r>
      <w:r w:rsidR="006F5443" w:rsidRPr="006F5443">
        <w:rPr>
          <w:rFonts w:cs="Calibri"/>
          <w:sz w:val="24"/>
          <w:szCs w:val="24"/>
        </w:rPr>
        <w:t>/</w:t>
      </w:r>
      <w:r w:rsidR="006F5443">
        <w:rPr>
          <w:rFonts w:cs="Calibri"/>
          <w:sz w:val="24"/>
          <w:szCs w:val="24"/>
        </w:rPr>
        <w:t>Z up. Wójta Anna Zawiślak – Zastępca Wójta</w:t>
      </w:r>
      <w:r w:rsidR="006F5443" w:rsidRPr="006F5443">
        <w:rPr>
          <w:rFonts w:cs="Calibri"/>
          <w:sz w:val="24"/>
          <w:szCs w:val="24"/>
        </w:rPr>
        <w:t>/</w:t>
      </w:r>
    </w:p>
    <w:sectPr w:rsidR="006F5443" w:rsidRPr="006F544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2F2B" w14:textId="77777777" w:rsidR="00152D0F" w:rsidRDefault="00152D0F">
      <w:pPr>
        <w:spacing w:after="0" w:line="240" w:lineRule="auto"/>
      </w:pPr>
      <w:r>
        <w:separator/>
      </w:r>
    </w:p>
  </w:endnote>
  <w:endnote w:type="continuationSeparator" w:id="0">
    <w:p w14:paraId="522CD535" w14:textId="77777777" w:rsidR="00152D0F" w:rsidRDefault="0015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F298" w14:textId="77777777" w:rsidR="00152D0F" w:rsidRDefault="00152D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FE8BED" w14:textId="77777777" w:rsidR="00152D0F" w:rsidRDefault="0015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74A13"/>
    <w:rsid w:val="000A0864"/>
    <w:rsid w:val="00111323"/>
    <w:rsid w:val="00152D0F"/>
    <w:rsid w:val="001551BB"/>
    <w:rsid w:val="001636EF"/>
    <w:rsid w:val="001A2171"/>
    <w:rsid w:val="001A4B06"/>
    <w:rsid w:val="001B5B24"/>
    <w:rsid w:val="00232054"/>
    <w:rsid w:val="00234ED5"/>
    <w:rsid w:val="002610B8"/>
    <w:rsid w:val="00267265"/>
    <w:rsid w:val="0029364D"/>
    <w:rsid w:val="002C33B4"/>
    <w:rsid w:val="0030189F"/>
    <w:rsid w:val="00314DCD"/>
    <w:rsid w:val="003508FF"/>
    <w:rsid w:val="00352C33"/>
    <w:rsid w:val="003C2866"/>
    <w:rsid w:val="003D6A69"/>
    <w:rsid w:val="003E2B3C"/>
    <w:rsid w:val="003F150A"/>
    <w:rsid w:val="0041137F"/>
    <w:rsid w:val="004244C0"/>
    <w:rsid w:val="00445D10"/>
    <w:rsid w:val="00453A9F"/>
    <w:rsid w:val="004601FE"/>
    <w:rsid w:val="00463323"/>
    <w:rsid w:val="004A0BC4"/>
    <w:rsid w:val="004B53FE"/>
    <w:rsid w:val="004E1BB8"/>
    <w:rsid w:val="004E29B8"/>
    <w:rsid w:val="0050038A"/>
    <w:rsid w:val="0051365A"/>
    <w:rsid w:val="005163C6"/>
    <w:rsid w:val="00545088"/>
    <w:rsid w:val="00556CBB"/>
    <w:rsid w:val="005741F7"/>
    <w:rsid w:val="005846EE"/>
    <w:rsid w:val="00611B40"/>
    <w:rsid w:val="00631A17"/>
    <w:rsid w:val="00645DC1"/>
    <w:rsid w:val="00672AD6"/>
    <w:rsid w:val="006734E5"/>
    <w:rsid w:val="006E3347"/>
    <w:rsid w:val="006F5443"/>
    <w:rsid w:val="00780BCE"/>
    <w:rsid w:val="007949FC"/>
    <w:rsid w:val="007968E4"/>
    <w:rsid w:val="007B1780"/>
    <w:rsid w:val="007D7334"/>
    <w:rsid w:val="0081142D"/>
    <w:rsid w:val="0083707A"/>
    <w:rsid w:val="0084133D"/>
    <w:rsid w:val="00853FDE"/>
    <w:rsid w:val="008656E3"/>
    <w:rsid w:val="00887E11"/>
    <w:rsid w:val="00890F46"/>
    <w:rsid w:val="00891FB0"/>
    <w:rsid w:val="0093088F"/>
    <w:rsid w:val="00933F7D"/>
    <w:rsid w:val="00942376"/>
    <w:rsid w:val="009442C0"/>
    <w:rsid w:val="009A0E09"/>
    <w:rsid w:val="009A1B9E"/>
    <w:rsid w:val="009D7968"/>
    <w:rsid w:val="00A208B2"/>
    <w:rsid w:val="00A23B7C"/>
    <w:rsid w:val="00A75CA3"/>
    <w:rsid w:val="00AA4EC3"/>
    <w:rsid w:val="00AC6CC8"/>
    <w:rsid w:val="00AD2286"/>
    <w:rsid w:val="00AD49C9"/>
    <w:rsid w:val="00AE2DF5"/>
    <w:rsid w:val="00AF42DA"/>
    <w:rsid w:val="00B12ABB"/>
    <w:rsid w:val="00B164F6"/>
    <w:rsid w:val="00B41704"/>
    <w:rsid w:val="00B42570"/>
    <w:rsid w:val="00B62EA2"/>
    <w:rsid w:val="00B70642"/>
    <w:rsid w:val="00B730ED"/>
    <w:rsid w:val="00BD00ED"/>
    <w:rsid w:val="00C4523C"/>
    <w:rsid w:val="00C626BE"/>
    <w:rsid w:val="00C62759"/>
    <w:rsid w:val="00CA1D89"/>
    <w:rsid w:val="00CA6B93"/>
    <w:rsid w:val="00CB1FBF"/>
    <w:rsid w:val="00D10F6C"/>
    <w:rsid w:val="00D55303"/>
    <w:rsid w:val="00D9635F"/>
    <w:rsid w:val="00DB670F"/>
    <w:rsid w:val="00E021C0"/>
    <w:rsid w:val="00E14E46"/>
    <w:rsid w:val="00E16B22"/>
    <w:rsid w:val="00E16DC2"/>
    <w:rsid w:val="00E2033F"/>
    <w:rsid w:val="00E32204"/>
    <w:rsid w:val="00E44974"/>
    <w:rsid w:val="00E56DB2"/>
    <w:rsid w:val="00E8313D"/>
    <w:rsid w:val="00E900D5"/>
    <w:rsid w:val="00E9164F"/>
    <w:rsid w:val="00ED3A29"/>
    <w:rsid w:val="00ED517C"/>
    <w:rsid w:val="00EE4819"/>
    <w:rsid w:val="00F03794"/>
    <w:rsid w:val="00F17ABF"/>
    <w:rsid w:val="00F52690"/>
    <w:rsid w:val="00F73F64"/>
    <w:rsid w:val="00F75325"/>
    <w:rsid w:val="00F778A4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2021-05-24T11:47:00Z</cp:lastPrinted>
  <dcterms:created xsi:type="dcterms:W3CDTF">2021-05-28T09:40:00Z</dcterms:created>
  <dcterms:modified xsi:type="dcterms:W3CDTF">2021-05-28T09:40:00Z</dcterms:modified>
</cp:coreProperties>
</file>