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6A251" w14:textId="07E3825E" w:rsidR="00695DEB" w:rsidRPr="005B720B" w:rsidRDefault="00695DEB" w:rsidP="00695DEB">
      <w:pPr>
        <w:pStyle w:val="Nagwek2"/>
        <w:rPr>
          <w:color w:val="auto"/>
        </w:rPr>
      </w:pPr>
      <w:bookmarkStart w:id="0" w:name="_Hlk69814074"/>
      <w:r w:rsidRPr="005B720B">
        <w:rPr>
          <w:color w:val="auto"/>
        </w:rPr>
        <w:t>Zarządzenie Wójta Gminy Nowa Ruda nr</w:t>
      </w:r>
      <w:r>
        <w:rPr>
          <w:color w:val="auto"/>
        </w:rPr>
        <w:t xml:space="preserve"> </w:t>
      </w:r>
      <w:r w:rsidR="005F3A76">
        <w:rPr>
          <w:color w:val="auto"/>
        </w:rPr>
        <w:t>140</w:t>
      </w:r>
      <w:r w:rsidRPr="005B720B">
        <w:rPr>
          <w:color w:val="auto"/>
        </w:rPr>
        <w:t>/2</w:t>
      </w:r>
      <w:r>
        <w:rPr>
          <w:color w:val="auto"/>
        </w:rPr>
        <w:t>1</w:t>
      </w:r>
      <w:r w:rsidRPr="005B720B">
        <w:rPr>
          <w:color w:val="auto"/>
        </w:rPr>
        <w:t xml:space="preserve"> z dni</w:t>
      </w:r>
      <w:r>
        <w:rPr>
          <w:color w:val="auto"/>
        </w:rPr>
        <w:t xml:space="preserve">a </w:t>
      </w:r>
      <w:r w:rsidR="005F3A76">
        <w:rPr>
          <w:color w:val="auto"/>
        </w:rPr>
        <w:t xml:space="preserve">7 </w:t>
      </w:r>
      <w:r w:rsidR="002B0DC5">
        <w:rPr>
          <w:color w:val="auto"/>
        </w:rPr>
        <w:t>maja</w:t>
      </w:r>
      <w:r>
        <w:rPr>
          <w:color w:val="auto"/>
        </w:rPr>
        <w:t xml:space="preserve"> </w:t>
      </w:r>
      <w:r w:rsidRPr="005B720B">
        <w:rPr>
          <w:color w:val="auto"/>
        </w:rPr>
        <w:t>202</w:t>
      </w:r>
      <w:r>
        <w:rPr>
          <w:color w:val="auto"/>
        </w:rPr>
        <w:t>1</w:t>
      </w:r>
      <w:r w:rsidRPr="005B720B">
        <w:rPr>
          <w:color w:val="auto"/>
        </w:rPr>
        <w:t xml:space="preserve"> roku w sprawie przeznaczenia do sprzedaży i ogłoszenia wykazu nieruchomości przeznaczonych do sprzedaży stanowiących własność Gminy Nowa Ruda </w:t>
      </w:r>
    </w:p>
    <w:p w14:paraId="75CDA031" w14:textId="78EEB2EE" w:rsidR="00695DEB" w:rsidRPr="005B720B" w:rsidRDefault="00695DEB" w:rsidP="00695DEB">
      <w:pPr>
        <w:pStyle w:val="Nagwek1"/>
        <w:rPr>
          <w:b/>
          <w:bCs/>
          <w:color w:val="auto"/>
        </w:rPr>
      </w:pPr>
      <w:r w:rsidRPr="005B720B">
        <w:rPr>
          <w:color w:val="auto"/>
        </w:rPr>
        <w:t>Na podstawie art. 30 ust. 2 pkt 3 ustawy z dnia 8 marca 1990 roku o samorządzie gminnym (</w:t>
      </w:r>
      <w:proofErr w:type="spellStart"/>
      <w:r w:rsidRPr="005B720B">
        <w:rPr>
          <w:color w:val="auto"/>
        </w:rPr>
        <w:t>t.j</w:t>
      </w:r>
      <w:proofErr w:type="spellEnd"/>
      <w:r w:rsidRPr="005B720B">
        <w:rPr>
          <w:color w:val="auto"/>
        </w:rPr>
        <w:t>. Dz. U. z 2020 r. poz. 713</w:t>
      </w:r>
      <w:r w:rsidRPr="00B95012">
        <w:t xml:space="preserve"> </w:t>
      </w:r>
      <w:r>
        <w:t>; zm.: Dz. U. z 2020 r. poz. 1378</w:t>
      </w:r>
      <w:r w:rsidRPr="005B720B">
        <w:rPr>
          <w:color w:val="auto"/>
        </w:rPr>
        <w:t>) art. 13 ust. 1, art. 25 ust. 1, art. 35 ust. 1 i 2</w:t>
      </w:r>
      <w:r w:rsidR="004A706D">
        <w:rPr>
          <w:color w:val="auto"/>
        </w:rPr>
        <w:t>, art. 37 ust.2 pkt 6</w:t>
      </w:r>
      <w:r w:rsidRPr="005B720B">
        <w:rPr>
          <w:color w:val="auto"/>
        </w:rPr>
        <w:t xml:space="preserve"> ustawy z dnia 21 sierpnia 1997 r. o gospodarce nieruchomościami </w:t>
      </w:r>
      <w:r w:rsidRPr="00BB7BEB">
        <w:rPr>
          <w:color w:val="auto"/>
        </w:rPr>
        <w:t>(</w:t>
      </w:r>
      <w:proofErr w:type="spellStart"/>
      <w:r>
        <w:t>t.j</w:t>
      </w:r>
      <w:proofErr w:type="spellEnd"/>
      <w:r>
        <w:t>. Dz. U. z 2020 r. poz. 1990; zm.: Dz. U. z 2019 r. poz. 2020 oraz z 2021 r. poz. 11 i poz. 234</w:t>
      </w:r>
      <w:r w:rsidRPr="00BB7BEB">
        <w:rPr>
          <w:color w:val="auto"/>
        </w:rPr>
        <w:t>),</w:t>
      </w:r>
      <w:r w:rsidRPr="005B720B">
        <w:rPr>
          <w:color w:val="auto"/>
        </w:rPr>
        <w:t xml:space="preserve"> § 4, § 5 ust. 1  uchwały Nr 252/XXXIII/13 Rady Gminy Nowa Ruda z dnia 29 stycznia 2013 roku w sprawie zasad gospodarowania nieruchomościami stanowiącymi własność Gminy Nowa Ruda (Dolno. z 2013 r. poz. 1851; zm.: Dolno. z 2014 r. poz. 1824 i poz. 2953, z 2015 r. poz. 4379, z 2016 r. poz. 1665 i poz. 4413 oraz z 2020 r. poz. 313), </w:t>
      </w:r>
      <w:r w:rsidRPr="005B720B">
        <w:rPr>
          <w:b/>
          <w:bCs/>
          <w:color w:val="auto"/>
        </w:rPr>
        <w:t>zarządzam, co następuje:</w:t>
      </w:r>
    </w:p>
    <w:p w14:paraId="6C875C6D" w14:textId="1FA7BDBB" w:rsidR="00695DEB" w:rsidRPr="008A2475" w:rsidRDefault="00695DEB" w:rsidP="00695DEB">
      <w:pPr>
        <w:pStyle w:val="Akapitzlist"/>
        <w:numPr>
          <w:ilvl w:val="0"/>
          <w:numId w:val="4"/>
        </w:numPr>
        <w:spacing w:before="160" w:line="360" w:lineRule="auto"/>
        <w:rPr>
          <w:color w:val="000000" w:themeColor="text1"/>
          <w:sz w:val="24"/>
        </w:rPr>
      </w:pPr>
      <w:r w:rsidRPr="002C0D4F">
        <w:rPr>
          <w:color w:val="000000" w:themeColor="text1"/>
          <w:sz w:val="24"/>
        </w:rPr>
        <w:t xml:space="preserve"> Przeznacza się do sprzedaży w drodze </w:t>
      </w:r>
      <w:r w:rsidR="004A706D">
        <w:rPr>
          <w:color w:val="000000" w:themeColor="text1"/>
          <w:sz w:val="24"/>
        </w:rPr>
        <w:t>bezprzetargowej</w:t>
      </w:r>
      <w:r w:rsidRPr="002C0D4F">
        <w:rPr>
          <w:color w:val="000000" w:themeColor="text1"/>
          <w:sz w:val="24"/>
        </w:rPr>
        <w:t xml:space="preserve"> nieruchomość gruntową niezabudowaną położoną w </w:t>
      </w:r>
      <w:proofErr w:type="spellStart"/>
      <w:r>
        <w:rPr>
          <w:color w:val="000000" w:themeColor="text1"/>
          <w:sz w:val="24"/>
        </w:rPr>
        <w:t>Krajanowie</w:t>
      </w:r>
      <w:proofErr w:type="spellEnd"/>
      <w:r>
        <w:rPr>
          <w:color w:val="000000" w:themeColor="text1"/>
          <w:sz w:val="24"/>
        </w:rPr>
        <w:t xml:space="preserve"> </w:t>
      </w:r>
      <w:r w:rsidRPr="008A2475">
        <w:rPr>
          <w:color w:val="000000" w:themeColor="text1"/>
          <w:sz w:val="24"/>
        </w:rPr>
        <w:t xml:space="preserve">w granicach działki nr </w:t>
      </w:r>
      <w:r w:rsidR="004A706D">
        <w:rPr>
          <w:color w:val="000000" w:themeColor="text1"/>
          <w:sz w:val="24"/>
        </w:rPr>
        <w:t>419</w:t>
      </w:r>
      <w:r w:rsidRPr="008A2475">
        <w:rPr>
          <w:color w:val="000000" w:themeColor="text1"/>
          <w:sz w:val="24"/>
        </w:rPr>
        <w:t xml:space="preserve"> o powierzchni 0,0</w:t>
      </w:r>
      <w:r w:rsidR="004A706D">
        <w:rPr>
          <w:color w:val="000000" w:themeColor="text1"/>
          <w:sz w:val="24"/>
        </w:rPr>
        <w:t>1</w:t>
      </w:r>
      <w:r w:rsidRPr="008A2475">
        <w:rPr>
          <w:color w:val="000000" w:themeColor="text1"/>
          <w:sz w:val="24"/>
        </w:rPr>
        <w:t xml:space="preserve"> ha, KW Nr SW</w:t>
      </w:r>
      <w:r w:rsidR="004A706D">
        <w:rPr>
          <w:color w:val="000000" w:themeColor="text1"/>
          <w:sz w:val="24"/>
        </w:rPr>
        <w:t>2</w:t>
      </w:r>
      <w:r w:rsidRPr="008A2475">
        <w:rPr>
          <w:color w:val="000000" w:themeColor="text1"/>
          <w:sz w:val="24"/>
        </w:rPr>
        <w:t>K/00</w:t>
      </w:r>
      <w:r w:rsidR="004A706D">
        <w:rPr>
          <w:color w:val="000000" w:themeColor="text1"/>
          <w:sz w:val="24"/>
        </w:rPr>
        <w:t>024109/4.</w:t>
      </w:r>
    </w:p>
    <w:p w14:paraId="1FF1BFB4" w14:textId="77777777" w:rsidR="00695DEB" w:rsidRPr="002C0D4F" w:rsidRDefault="00695DEB" w:rsidP="00695DEB">
      <w:pPr>
        <w:pStyle w:val="Akapitzlist"/>
        <w:numPr>
          <w:ilvl w:val="0"/>
          <w:numId w:val="6"/>
        </w:numPr>
        <w:spacing w:line="360" w:lineRule="auto"/>
        <w:rPr>
          <w:color w:val="000000" w:themeColor="text1"/>
          <w:sz w:val="24"/>
        </w:rPr>
      </w:pPr>
      <w:r w:rsidRPr="002C0D4F">
        <w:rPr>
          <w:color w:val="000000" w:themeColor="text1"/>
          <w:sz w:val="24"/>
        </w:rPr>
        <w:t xml:space="preserve"> Podaje się do publicznej wiadomości wykaz nieruchomości przeznaczonych do sprzedaży, dotyczący nieruchomości opisanej w § 1, stanowiący załącznik do zarządzenia.</w:t>
      </w:r>
    </w:p>
    <w:p w14:paraId="18542AD8" w14:textId="77777777" w:rsidR="00695DEB" w:rsidRPr="002C0D4F" w:rsidRDefault="00695DEB" w:rsidP="00695DEB">
      <w:pPr>
        <w:pStyle w:val="Akapitzlist"/>
        <w:numPr>
          <w:ilvl w:val="1"/>
          <w:numId w:val="6"/>
        </w:numPr>
        <w:spacing w:line="360" w:lineRule="auto"/>
        <w:rPr>
          <w:color w:val="000000" w:themeColor="text1"/>
          <w:sz w:val="24"/>
        </w:rPr>
      </w:pPr>
      <w:r w:rsidRPr="002C0D4F">
        <w:rPr>
          <w:color w:val="000000" w:themeColor="text1"/>
          <w:sz w:val="24"/>
        </w:rPr>
        <w:t xml:space="preserve"> Wykaz, o którym mowa w ust. 1 wywiesza się na okres 21 dni w siedzibie Urzędu Gminy Nowa Ruda, ul. Niepodległości </w:t>
      </w:r>
      <w:r>
        <w:rPr>
          <w:color w:val="000000" w:themeColor="text1"/>
          <w:sz w:val="24"/>
        </w:rPr>
        <w:t>2</w:t>
      </w:r>
      <w:r w:rsidRPr="002C0D4F">
        <w:rPr>
          <w:color w:val="000000" w:themeColor="text1"/>
          <w:sz w:val="24"/>
        </w:rPr>
        <w:t xml:space="preserve"> oraz publikuje się na stronie internetowej Urzędu Gminy Nowa Ruda, w Biuletynie Informacji Publicznej Gminy Nowa Ruda. Ponadto wykaz wywiesza się na tablicy ogłoszeń Sołectwa </w:t>
      </w:r>
      <w:r>
        <w:rPr>
          <w:color w:val="000000" w:themeColor="text1"/>
          <w:sz w:val="24"/>
        </w:rPr>
        <w:t>Krajanów</w:t>
      </w:r>
      <w:r w:rsidRPr="002C0D4F">
        <w:rPr>
          <w:color w:val="000000" w:themeColor="text1"/>
          <w:sz w:val="24"/>
        </w:rPr>
        <w:t>, a informację o zamieszczeniu wykazu podaje się w prasie lokalnej.</w:t>
      </w:r>
    </w:p>
    <w:p w14:paraId="6FFC5AC3" w14:textId="77777777" w:rsidR="00695DEB" w:rsidRPr="002C0D4F" w:rsidRDefault="00695DEB" w:rsidP="00695DEB">
      <w:pPr>
        <w:pStyle w:val="Akapitzlist"/>
        <w:numPr>
          <w:ilvl w:val="0"/>
          <w:numId w:val="7"/>
        </w:numPr>
        <w:spacing w:after="0" w:line="360" w:lineRule="auto"/>
        <w:rPr>
          <w:rFonts w:cs="Calibri"/>
          <w:color w:val="000000" w:themeColor="text1"/>
          <w:sz w:val="24"/>
          <w:szCs w:val="24"/>
        </w:rPr>
      </w:pPr>
      <w:r w:rsidRPr="002C0D4F">
        <w:rPr>
          <w:rFonts w:cs="Calibri"/>
          <w:color w:val="000000" w:themeColor="text1"/>
          <w:sz w:val="24"/>
          <w:szCs w:val="24"/>
        </w:rPr>
        <w:t>Wykonanie zarządzenia powierza się kierownikowi Referatu Gospodarki Nieruchomościami i Geodezji.</w:t>
      </w:r>
    </w:p>
    <w:p w14:paraId="3F32D0D1" w14:textId="77777777" w:rsidR="00695DEB" w:rsidRPr="002C0D4F" w:rsidRDefault="00695DEB" w:rsidP="00695DEB">
      <w:pPr>
        <w:pStyle w:val="Akapitzlist"/>
        <w:numPr>
          <w:ilvl w:val="0"/>
          <w:numId w:val="7"/>
        </w:numPr>
        <w:spacing w:after="0" w:line="360" w:lineRule="auto"/>
        <w:rPr>
          <w:rFonts w:cs="Calibri"/>
          <w:color w:val="000000" w:themeColor="text1"/>
          <w:sz w:val="24"/>
          <w:szCs w:val="24"/>
        </w:rPr>
      </w:pPr>
      <w:r w:rsidRPr="002C0D4F">
        <w:rPr>
          <w:rFonts w:cs="Calibri"/>
          <w:color w:val="000000" w:themeColor="text1"/>
          <w:sz w:val="24"/>
          <w:szCs w:val="24"/>
        </w:rPr>
        <w:t xml:space="preserve"> Zarządzenie wchodzi w życie z dniem wydania.</w:t>
      </w:r>
    </w:p>
    <w:p w14:paraId="1B81C402" w14:textId="77777777" w:rsidR="00695DEB" w:rsidRPr="002B0DC5" w:rsidRDefault="00695DEB" w:rsidP="00695DEB">
      <w:pPr>
        <w:tabs>
          <w:tab w:val="left" w:pos="3969"/>
          <w:tab w:val="left" w:pos="8789"/>
        </w:tabs>
        <w:spacing w:before="240" w:after="0" w:line="360" w:lineRule="auto"/>
        <w:ind w:left="360"/>
        <w:rPr>
          <w:color w:val="000000" w:themeColor="text1"/>
          <w:sz w:val="24"/>
          <w:szCs w:val="24"/>
        </w:rPr>
      </w:pPr>
      <w:r w:rsidRPr="002C0D4F">
        <w:rPr>
          <w:rFonts w:cs="Calibri"/>
          <w:color w:val="000000" w:themeColor="text1"/>
          <w:sz w:val="24"/>
          <w:szCs w:val="24"/>
        </w:rPr>
        <w:tab/>
      </w:r>
      <w:bookmarkStart w:id="1" w:name="_Hlk51663466"/>
      <w:r w:rsidRPr="002B0DC5">
        <w:rPr>
          <w:color w:val="000000" w:themeColor="text1"/>
          <w:sz w:val="24"/>
          <w:szCs w:val="24"/>
        </w:rPr>
        <w:t>/Adrianna Mierzejewska – Wójt Gminy Nowa Ruda/</w:t>
      </w:r>
    </w:p>
    <w:bookmarkEnd w:id="1"/>
    <w:p w14:paraId="03CE2DBE" w14:textId="486B5D7A" w:rsidR="00695DEB" w:rsidRPr="005B720B" w:rsidRDefault="00695DEB" w:rsidP="00695DEB">
      <w:pPr>
        <w:pStyle w:val="Nagwek1"/>
        <w:rPr>
          <w:color w:val="auto"/>
        </w:rPr>
      </w:pPr>
      <w:r w:rsidRPr="002C0D4F">
        <w:br w:type="column"/>
      </w:r>
      <w:r w:rsidRPr="005B720B">
        <w:rPr>
          <w:color w:val="auto"/>
        </w:rPr>
        <w:lastRenderedPageBreak/>
        <w:t xml:space="preserve">Załącznik do Zarządzenia </w:t>
      </w:r>
      <w:r w:rsidRPr="005B720B">
        <w:rPr>
          <w:color w:val="auto"/>
        </w:rPr>
        <w:br/>
        <w:t>Wójta Gminy Nowa Ruda Nr</w:t>
      </w:r>
      <w:r>
        <w:rPr>
          <w:color w:val="auto"/>
        </w:rPr>
        <w:t xml:space="preserve"> </w:t>
      </w:r>
      <w:r w:rsidR="005F3A76">
        <w:rPr>
          <w:color w:val="auto"/>
        </w:rPr>
        <w:t>140</w:t>
      </w:r>
      <w:r w:rsidRPr="005B720B">
        <w:rPr>
          <w:color w:val="auto"/>
        </w:rPr>
        <w:t>/2</w:t>
      </w:r>
      <w:r>
        <w:rPr>
          <w:color w:val="auto"/>
        </w:rPr>
        <w:t>1</w:t>
      </w:r>
      <w:r w:rsidRPr="005B720B">
        <w:rPr>
          <w:color w:val="auto"/>
        </w:rPr>
        <w:br/>
        <w:t>z dnia</w:t>
      </w:r>
      <w:r>
        <w:rPr>
          <w:color w:val="auto"/>
        </w:rPr>
        <w:t xml:space="preserve"> </w:t>
      </w:r>
      <w:r w:rsidR="005F3A76">
        <w:rPr>
          <w:color w:val="auto"/>
        </w:rPr>
        <w:t xml:space="preserve">7 </w:t>
      </w:r>
      <w:r w:rsidR="002B0DC5">
        <w:rPr>
          <w:color w:val="auto"/>
        </w:rPr>
        <w:t>maja</w:t>
      </w:r>
      <w:r>
        <w:rPr>
          <w:color w:val="auto"/>
        </w:rPr>
        <w:t xml:space="preserve"> </w:t>
      </w:r>
      <w:r w:rsidRPr="005B720B">
        <w:rPr>
          <w:color w:val="auto"/>
        </w:rPr>
        <w:t>202</w:t>
      </w:r>
      <w:r>
        <w:rPr>
          <w:color w:val="auto"/>
        </w:rPr>
        <w:t>1</w:t>
      </w:r>
      <w:r w:rsidRPr="005B720B">
        <w:rPr>
          <w:color w:val="auto"/>
        </w:rPr>
        <w:t xml:space="preserve"> roku</w:t>
      </w:r>
    </w:p>
    <w:p w14:paraId="17BD7CBC" w14:textId="77777777" w:rsidR="00695DEB" w:rsidRPr="00424224" w:rsidRDefault="00695DEB" w:rsidP="00695DEB">
      <w:pPr>
        <w:pStyle w:val="Nagwek2"/>
        <w:rPr>
          <w:color w:val="auto"/>
          <w:sz w:val="24"/>
          <w:szCs w:val="24"/>
        </w:rPr>
      </w:pPr>
      <w:r w:rsidRPr="00424224">
        <w:rPr>
          <w:color w:val="auto"/>
          <w:sz w:val="24"/>
          <w:szCs w:val="24"/>
        </w:rPr>
        <w:t>Wykaz nieruchomości przeznaczonych do sprzedaży</w:t>
      </w:r>
    </w:p>
    <w:p w14:paraId="5B67004D" w14:textId="2A8B0AEA" w:rsidR="00695DEB" w:rsidRPr="00370C0B" w:rsidRDefault="00695DEB" w:rsidP="00695DEB">
      <w:pPr>
        <w:rPr>
          <w:sz w:val="24"/>
          <w:szCs w:val="24"/>
        </w:rPr>
      </w:pPr>
      <w:r w:rsidRPr="00370C0B">
        <w:rPr>
          <w:sz w:val="24"/>
          <w:szCs w:val="24"/>
        </w:rPr>
        <w:t>Wykaz wywiesza się na okres od dnia</w:t>
      </w:r>
      <w:r>
        <w:rPr>
          <w:sz w:val="24"/>
          <w:szCs w:val="24"/>
        </w:rPr>
        <w:t xml:space="preserve"> </w:t>
      </w:r>
      <w:r w:rsidR="005F3A76">
        <w:rPr>
          <w:sz w:val="24"/>
          <w:szCs w:val="24"/>
        </w:rPr>
        <w:t>7.05.</w:t>
      </w:r>
      <w:r>
        <w:rPr>
          <w:sz w:val="24"/>
          <w:szCs w:val="24"/>
        </w:rPr>
        <w:t>2021</w:t>
      </w:r>
      <w:r w:rsidRPr="00370C0B">
        <w:rPr>
          <w:sz w:val="24"/>
          <w:szCs w:val="24"/>
        </w:rPr>
        <w:t xml:space="preserve"> r. do dnia</w:t>
      </w:r>
      <w:r>
        <w:rPr>
          <w:sz w:val="24"/>
          <w:szCs w:val="24"/>
        </w:rPr>
        <w:t xml:space="preserve"> </w:t>
      </w:r>
      <w:r w:rsidR="005F3A76">
        <w:rPr>
          <w:sz w:val="24"/>
          <w:szCs w:val="24"/>
        </w:rPr>
        <w:t>27.05.</w:t>
      </w:r>
      <w:r w:rsidRPr="00370C0B">
        <w:rPr>
          <w:sz w:val="24"/>
          <w:szCs w:val="24"/>
        </w:rPr>
        <w:t>202</w:t>
      </w:r>
      <w:r>
        <w:rPr>
          <w:sz w:val="24"/>
          <w:szCs w:val="24"/>
        </w:rPr>
        <w:t>1</w:t>
      </w:r>
      <w:r w:rsidRPr="00370C0B">
        <w:rPr>
          <w:sz w:val="24"/>
          <w:szCs w:val="24"/>
        </w:rPr>
        <w:t xml:space="preserve"> r.</w:t>
      </w:r>
    </w:p>
    <w:p w14:paraId="1983792B" w14:textId="77777777" w:rsidR="00695DEB" w:rsidRPr="005B720B" w:rsidRDefault="00695DEB" w:rsidP="00695DEB">
      <w:pPr>
        <w:pStyle w:val="Akapitzlist"/>
        <w:numPr>
          <w:ilvl w:val="0"/>
          <w:numId w:val="1"/>
        </w:numPr>
        <w:spacing w:after="0" w:line="360" w:lineRule="auto"/>
        <w:rPr>
          <w:b/>
          <w:bCs/>
          <w:sz w:val="24"/>
          <w:szCs w:val="24"/>
        </w:rPr>
      </w:pPr>
      <w:r w:rsidRPr="005B720B">
        <w:rPr>
          <w:b/>
          <w:bCs/>
          <w:sz w:val="24"/>
          <w:szCs w:val="24"/>
        </w:rPr>
        <w:t>Oznaczenie nieruchomości:</w:t>
      </w:r>
    </w:p>
    <w:p w14:paraId="63CC2F60" w14:textId="38639B98" w:rsidR="00695DEB" w:rsidRPr="005B720B" w:rsidRDefault="00695DEB" w:rsidP="00695DEB">
      <w:pPr>
        <w:pStyle w:val="Akapitzlist"/>
        <w:numPr>
          <w:ilvl w:val="1"/>
          <w:numId w:val="2"/>
        </w:numPr>
        <w:spacing w:after="0" w:line="360" w:lineRule="auto"/>
        <w:rPr>
          <w:sz w:val="24"/>
          <w:szCs w:val="24"/>
        </w:rPr>
      </w:pPr>
      <w:r w:rsidRPr="005B720B">
        <w:rPr>
          <w:sz w:val="24"/>
          <w:szCs w:val="24"/>
        </w:rPr>
        <w:t>nr księgi wieczystej: S</w:t>
      </w:r>
      <w:r>
        <w:rPr>
          <w:sz w:val="24"/>
          <w:szCs w:val="24"/>
        </w:rPr>
        <w:t>W</w:t>
      </w:r>
      <w:r w:rsidR="00AE64EF">
        <w:rPr>
          <w:sz w:val="24"/>
          <w:szCs w:val="24"/>
        </w:rPr>
        <w:t>2</w:t>
      </w:r>
      <w:r>
        <w:rPr>
          <w:sz w:val="24"/>
          <w:szCs w:val="24"/>
        </w:rPr>
        <w:t>K/00</w:t>
      </w:r>
      <w:r w:rsidR="00AE64EF">
        <w:rPr>
          <w:sz w:val="24"/>
          <w:szCs w:val="24"/>
        </w:rPr>
        <w:t>024109/4</w:t>
      </w:r>
    </w:p>
    <w:p w14:paraId="2B425E07" w14:textId="4D1A7FBA" w:rsidR="00695DEB" w:rsidRPr="005B720B" w:rsidRDefault="00695DEB" w:rsidP="00695DEB">
      <w:pPr>
        <w:pStyle w:val="Akapitzlist"/>
        <w:numPr>
          <w:ilvl w:val="1"/>
          <w:numId w:val="2"/>
        </w:numPr>
        <w:spacing w:after="0" w:line="360" w:lineRule="auto"/>
        <w:rPr>
          <w:sz w:val="24"/>
          <w:szCs w:val="24"/>
        </w:rPr>
      </w:pPr>
      <w:r w:rsidRPr="005B720B">
        <w:rPr>
          <w:sz w:val="24"/>
          <w:szCs w:val="24"/>
        </w:rPr>
        <w:t>według katastru nieruchomości</w:t>
      </w:r>
      <w:r w:rsidRPr="005B720B">
        <w:rPr>
          <w:b/>
          <w:bCs/>
          <w:sz w:val="24"/>
          <w:szCs w:val="24"/>
        </w:rPr>
        <w:t xml:space="preserve">: </w:t>
      </w:r>
      <w:r w:rsidRPr="005B720B">
        <w:rPr>
          <w:sz w:val="24"/>
          <w:szCs w:val="24"/>
        </w:rPr>
        <w:t>dz.</w:t>
      </w:r>
      <w:r w:rsidRPr="005B720B">
        <w:rPr>
          <w:b/>
          <w:bCs/>
          <w:sz w:val="24"/>
          <w:szCs w:val="24"/>
        </w:rPr>
        <w:t xml:space="preserve"> </w:t>
      </w:r>
      <w:r w:rsidR="00AE64EF">
        <w:rPr>
          <w:sz w:val="24"/>
          <w:szCs w:val="24"/>
        </w:rPr>
        <w:t>419</w:t>
      </w:r>
      <w:r>
        <w:rPr>
          <w:sz w:val="24"/>
          <w:szCs w:val="24"/>
        </w:rPr>
        <w:t xml:space="preserve"> </w:t>
      </w:r>
      <w:r w:rsidRPr="005B720B">
        <w:rPr>
          <w:sz w:val="24"/>
          <w:szCs w:val="24"/>
        </w:rPr>
        <w:t>, AM-</w:t>
      </w:r>
      <w:r>
        <w:rPr>
          <w:sz w:val="24"/>
          <w:szCs w:val="24"/>
        </w:rPr>
        <w:t>1</w:t>
      </w:r>
      <w:r w:rsidRPr="005B720B">
        <w:rPr>
          <w:sz w:val="24"/>
          <w:szCs w:val="24"/>
        </w:rPr>
        <w:t>, obręb 00</w:t>
      </w:r>
      <w:r>
        <w:rPr>
          <w:sz w:val="24"/>
          <w:szCs w:val="24"/>
        </w:rPr>
        <w:t>08 Krajanów</w:t>
      </w:r>
    </w:p>
    <w:p w14:paraId="2C1DF874" w14:textId="6AC5069F" w:rsidR="00695DEB" w:rsidRPr="005B720B" w:rsidRDefault="00695DEB" w:rsidP="00695DEB">
      <w:pPr>
        <w:pStyle w:val="Akapitzlist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5B720B">
        <w:rPr>
          <w:b/>
          <w:bCs/>
          <w:sz w:val="24"/>
          <w:szCs w:val="24"/>
        </w:rPr>
        <w:t xml:space="preserve">Powierzchnia nieruchomości : </w:t>
      </w:r>
      <w:r w:rsidRPr="005B720B">
        <w:rPr>
          <w:sz w:val="24"/>
          <w:szCs w:val="24"/>
        </w:rPr>
        <w:t>0,</w:t>
      </w:r>
      <w:r>
        <w:rPr>
          <w:sz w:val="24"/>
          <w:szCs w:val="24"/>
        </w:rPr>
        <w:t>0</w:t>
      </w:r>
      <w:r w:rsidR="00DC5F23">
        <w:rPr>
          <w:sz w:val="24"/>
          <w:szCs w:val="24"/>
        </w:rPr>
        <w:t>1</w:t>
      </w:r>
      <w:r w:rsidRPr="005B720B">
        <w:rPr>
          <w:sz w:val="24"/>
          <w:szCs w:val="24"/>
        </w:rPr>
        <w:t xml:space="preserve"> ha.</w:t>
      </w:r>
    </w:p>
    <w:p w14:paraId="14D13FAD" w14:textId="534F94E5" w:rsidR="00695DEB" w:rsidRPr="00483105" w:rsidRDefault="00695DEB" w:rsidP="00695DEB">
      <w:pPr>
        <w:pStyle w:val="Akapitzlist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5B720B">
        <w:rPr>
          <w:b/>
          <w:bCs/>
          <w:sz w:val="24"/>
          <w:szCs w:val="24"/>
        </w:rPr>
        <w:t xml:space="preserve">Opis nieruchomości, przeznaczenie i sposób zagospodarowania: </w:t>
      </w:r>
      <w:r w:rsidRPr="005B720B">
        <w:rPr>
          <w:sz w:val="24"/>
          <w:szCs w:val="24"/>
        </w:rPr>
        <w:t xml:space="preserve">nieruchomość gruntowa  w granicach działki nr </w:t>
      </w:r>
      <w:r w:rsidR="00821FE6">
        <w:rPr>
          <w:sz w:val="24"/>
          <w:szCs w:val="24"/>
        </w:rPr>
        <w:t>419</w:t>
      </w:r>
      <w:r>
        <w:rPr>
          <w:sz w:val="24"/>
          <w:szCs w:val="24"/>
        </w:rPr>
        <w:t xml:space="preserve"> (</w:t>
      </w:r>
      <w:r w:rsidR="00821FE6">
        <w:rPr>
          <w:sz w:val="24"/>
          <w:szCs w:val="24"/>
        </w:rPr>
        <w:t>dr</w:t>
      </w:r>
      <w:r>
        <w:rPr>
          <w:sz w:val="24"/>
          <w:szCs w:val="24"/>
        </w:rPr>
        <w:t>)</w:t>
      </w:r>
      <w:r w:rsidRPr="005B720B">
        <w:rPr>
          <w:sz w:val="24"/>
          <w:szCs w:val="24"/>
        </w:rPr>
        <w:t xml:space="preserve"> o powierzchni 0,</w:t>
      </w:r>
      <w:r>
        <w:rPr>
          <w:sz w:val="24"/>
          <w:szCs w:val="24"/>
        </w:rPr>
        <w:t>0</w:t>
      </w:r>
      <w:r w:rsidR="00821FE6">
        <w:rPr>
          <w:sz w:val="24"/>
          <w:szCs w:val="24"/>
        </w:rPr>
        <w:t>1</w:t>
      </w:r>
      <w:r w:rsidRPr="005B720B">
        <w:rPr>
          <w:sz w:val="24"/>
          <w:szCs w:val="24"/>
        </w:rPr>
        <w:t xml:space="preserve"> ha, Obręb</w:t>
      </w:r>
      <w:r>
        <w:rPr>
          <w:sz w:val="24"/>
          <w:szCs w:val="24"/>
        </w:rPr>
        <w:t xml:space="preserve"> Krajanów. Kształt działki regularny, wydłużony, działka niezabudowana, położona terenie </w:t>
      </w:r>
      <w:r w:rsidR="00821FE6">
        <w:rPr>
          <w:sz w:val="24"/>
          <w:szCs w:val="24"/>
        </w:rPr>
        <w:t>płaskim</w:t>
      </w:r>
      <w:r>
        <w:rPr>
          <w:sz w:val="24"/>
          <w:szCs w:val="24"/>
        </w:rPr>
        <w:t xml:space="preserve">, </w:t>
      </w:r>
      <w:r w:rsidR="00821FE6">
        <w:rPr>
          <w:sz w:val="24"/>
          <w:szCs w:val="24"/>
        </w:rPr>
        <w:t>działka nie</w:t>
      </w:r>
      <w:r>
        <w:rPr>
          <w:sz w:val="24"/>
          <w:szCs w:val="24"/>
        </w:rPr>
        <w:t>zadrzewiona</w:t>
      </w:r>
      <w:r w:rsidR="00821FE6">
        <w:rPr>
          <w:sz w:val="24"/>
          <w:szCs w:val="24"/>
        </w:rPr>
        <w:t>, nieużytkowana.</w:t>
      </w:r>
      <w:r>
        <w:rPr>
          <w:sz w:val="24"/>
          <w:szCs w:val="24"/>
        </w:rPr>
        <w:br/>
      </w:r>
      <w:r w:rsidRPr="00483105">
        <w:rPr>
          <w:sz w:val="24"/>
          <w:szCs w:val="24"/>
        </w:rPr>
        <w:t xml:space="preserve">Zgodnie </w:t>
      </w:r>
      <w:r>
        <w:rPr>
          <w:sz w:val="24"/>
          <w:szCs w:val="24"/>
        </w:rPr>
        <w:t xml:space="preserve">ze Studium uwarunkowań i kierunków zagospodarowania przestrzennego Gminy Nowa Ruda </w:t>
      </w:r>
      <w:r w:rsidR="00821FE6">
        <w:rPr>
          <w:sz w:val="24"/>
          <w:szCs w:val="24"/>
        </w:rPr>
        <w:t xml:space="preserve">dla </w:t>
      </w:r>
      <w:r>
        <w:rPr>
          <w:sz w:val="24"/>
          <w:szCs w:val="24"/>
        </w:rPr>
        <w:t>teren</w:t>
      </w:r>
      <w:r w:rsidR="00821FE6">
        <w:rPr>
          <w:sz w:val="24"/>
          <w:szCs w:val="24"/>
        </w:rPr>
        <w:t>u</w:t>
      </w:r>
      <w:r>
        <w:rPr>
          <w:sz w:val="24"/>
          <w:szCs w:val="24"/>
        </w:rPr>
        <w:t xml:space="preserve"> lokalizacji działki </w:t>
      </w:r>
      <w:r w:rsidR="00821FE6">
        <w:rPr>
          <w:sz w:val="24"/>
          <w:szCs w:val="24"/>
        </w:rPr>
        <w:t>wyznaczono kierunki rozwoju związane z zabudową mieszkaniowo-usługową. W części działka posiada status drogi dojazdowej.</w:t>
      </w:r>
    </w:p>
    <w:p w14:paraId="3A8498E7" w14:textId="5503C712" w:rsidR="00695DEB" w:rsidRPr="005B720B" w:rsidRDefault="00695DEB" w:rsidP="00695DEB">
      <w:pPr>
        <w:pStyle w:val="Akapitzlist"/>
        <w:numPr>
          <w:ilvl w:val="0"/>
          <w:numId w:val="2"/>
        </w:numPr>
        <w:spacing w:after="0" w:line="360" w:lineRule="auto"/>
        <w:rPr>
          <w:b/>
          <w:bCs/>
          <w:sz w:val="24"/>
          <w:szCs w:val="24"/>
        </w:rPr>
      </w:pPr>
      <w:r w:rsidRPr="005B720B">
        <w:rPr>
          <w:b/>
          <w:bCs/>
          <w:sz w:val="24"/>
          <w:szCs w:val="24"/>
        </w:rPr>
        <w:t xml:space="preserve">Forma przeznaczenia do sprzedaży: </w:t>
      </w:r>
      <w:r w:rsidR="00821FE6">
        <w:rPr>
          <w:b/>
          <w:bCs/>
          <w:sz w:val="24"/>
          <w:szCs w:val="24"/>
        </w:rPr>
        <w:t xml:space="preserve">bezprzetargowa </w:t>
      </w:r>
    </w:p>
    <w:p w14:paraId="0BEAB395" w14:textId="61D6075E" w:rsidR="00695DEB" w:rsidRPr="00312FB0" w:rsidRDefault="00695DEB" w:rsidP="00695DEB">
      <w:pPr>
        <w:pStyle w:val="Akapitzlist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7A7EF1">
        <w:rPr>
          <w:b/>
          <w:bCs/>
          <w:sz w:val="24"/>
          <w:szCs w:val="24"/>
        </w:rPr>
        <w:t xml:space="preserve">Cena nieruchomości: </w:t>
      </w:r>
      <w:r w:rsidR="00821FE6">
        <w:rPr>
          <w:b/>
          <w:bCs/>
          <w:sz w:val="24"/>
          <w:szCs w:val="24"/>
        </w:rPr>
        <w:t>5.000</w:t>
      </w:r>
      <w:r>
        <w:rPr>
          <w:b/>
          <w:bCs/>
          <w:sz w:val="24"/>
          <w:szCs w:val="24"/>
        </w:rPr>
        <w:t xml:space="preserve">,00 zł </w:t>
      </w:r>
      <w:r w:rsidRPr="00312FB0">
        <w:rPr>
          <w:sz w:val="24"/>
          <w:szCs w:val="24"/>
        </w:rPr>
        <w:t xml:space="preserve">zw. z podatku VAT na </w:t>
      </w:r>
      <w:proofErr w:type="spellStart"/>
      <w:r w:rsidRPr="00312FB0">
        <w:rPr>
          <w:sz w:val="24"/>
          <w:szCs w:val="24"/>
        </w:rPr>
        <w:t>pdst</w:t>
      </w:r>
      <w:proofErr w:type="spellEnd"/>
      <w:r w:rsidRPr="00312FB0">
        <w:rPr>
          <w:sz w:val="24"/>
          <w:szCs w:val="24"/>
        </w:rPr>
        <w:t>. art. 43 ust. 1 pkt 9 ustawy od podatku od towarów i usług</w:t>
      </w:r>
    </w:p>
    <w:p w14:paraId="45F8108E" w14:textId="77777777" w:rsidR="00695DEB" w:rsidRPr="007A7EF1" w:rsidRDefault="00695DEB" w:rsidP="00695DEB">
      <w:pPr>
        <w:pStyle w:val="Akapitzlist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 w:rsidRPr="007A7EF1">
        <w:rPr>
          <w:sz w:val="24"/>
          <w:szCs w:val="24"/>
        </w:rPr>
        <w:t xml:space="preserve">Osoby, którym przysługuje pierwszeństwo w nabyciu nieruchomości na podstawie art. 34 ust. 1 pkt 1 i pkt 2 ustawy o gospodarce nieruchomościami, tj. </w:t>
      </w:r>
    </w:p>
    <w:p w14:paraId="589FDE9E" w14:textId="77777777" w:rsidR="00695DEB" w:rsidRPr="005B720B" w:rsidRDefault="00695DEB" w:rsidP="00695DEB">
      <w:pPr>
        <w:pStyle w:val="Akapitzlist"/>
        <w:numPr>
          <w:ilvl w:val="0"/>
          <w:numId w:val="5"/>
        </w:numPr>
        <w:spacing w:after="0" w:line="360" w:lineRule="auto"/>
        <w:rPr>
          <w:sz w:val="24"/>
          <w:szCs w:val="24"/>
        </w:rPr>
      </w:pPr>
      <w:r w:rsidRPr="005B720B">
        <w:rPr>
          <w:sz w:val="24"/>
          <w:szCs w:val="24"/>
        </w:rPr>
        <w:t>osoby, którym przysługuje roszczenie o nabycie nieruchomości z mocy ustawy o gospodarce nieruchomościami lub odrębnych przepisów,</w:t>
      </w:r>
    </w:p>
    <w:p w14:paraId="082C34BC" w14:textId="77777777" w:rsidR="00695DEB" w:rsidRPr="005B720B" w:rsidRDefault="00695DEB" w:rsidP="00695DEB">
      <w:pPr>
        <w:pStyle w:val="Akapitzlist"/>
        <w:numPr>
          <w:ilvl w:val="0"/>
          <w:numId w:val="5"/>
        </w:numPr>
        <w:spacing w:after="0" w:line="360" w:lineRule="auto"/>
        <w:rPr>
          <w:sz w:val="24"/>
          <w:szCs w:val="24"/>
        </w:rPr>
      </w:pPr>
      <w:r w:rsidRPr="005B720B">
        <w:rPr>
          <w:sz w:val="24"/>
          <w:szCs w:val="24"/>
        </w:rPr>
        <w:t>osoby, które są poprzednimi właścicielami zbywanej nieruchomości pozbawionymi prawa jej własności przed 05.12.1990 r., albo ich spadkobiercami</w:t>
      </w:r>
    </w:p>
    <w:p w14:paraId="22EFC1E7" w14:textId="77777777" w:rsidR="00695DEB" w:rsidRPr="005B720B" w:rsidRDefault="00695DEB" w:rsidP="00695DEB">
      <w:pPr>
        <w:spacing w:after="0" w:line="360" w:lineRule="auto"/>
        <w:rPr>
          <w:sz w:val="24"/>
          <w:szCs w:val="24"/>
        </w:rPr>
      </w:pPr>
      <w:r w:rsidRPr="005B720B">
        <w:rPr>
          <w:sz w:val="24"/>
          <w:szCs w:val="24"/>
        </w:rPr>
        <w:t xml:space="preserve">korzystają z tego pierwszeństwa, jeżeli złożą wniosek o nabycie w ciągu 6 tygodni licząc </w:t>
      </w:r>
      <w:r>
        <w:rPr>
          <w:sz w:val="24"/>
          <w:szCs w:val="24"/>
        </w:rPr>
        <w:t>o</w:t>
      </w:r>
      <w:r w:rsidRPr="005B720B">
        <w:rPr>
          <w:sz w:val="24"/>
          <w:szCs w:val="24"/>
        </w:rPr>
        <w:t>d dnia wywieszenia wykazu.</w:t>
      </w:r>
    </w:p>
    <w:p w14:paraId="62EE77D5" w14:textId="77777777" w:rsidR="00695DEB" w:rsidRDefault="00695DEB" w:rsidP="00695DEB">
      <w:pPr>
        <w:suppressAutoHyphens w:val="0"/>
        <w:autoSpaceDN/>
        <w:spacing w:line="259" w:lineRule="auto"/>
        <w:textAlignment w:val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71781A11" w14:textId="77777777" w:rsidR="00695DEB" w:rsidRPr="005B720B" w:rsidRDefault="00695DEB" w:rsidP="00695DEB">
      <w:pPr>
        <w:tabs>
          <w:tab w:val="left" w:pos="3969"/>
        </w:tabs>
        <w:spacing w:before="240" w:after="0" w:line="360" w:lineRule="auto"/>
        <w:rPr>
          <w:b/>
          <w:bCs/>
          <w:sz w:val="24"/>
          <w:szCs w:val="24"/>
        </w:rPr>
      </w:pPr>
      <w:r w:rsidRPr="005B720B">
        <w:rPr>
          <w:b/>
          <w:bCs/>
          <w:sz w:val="24"/>
          <w:szCs w:val="24"/>
        </w:rPr>
        <w:lastRenderedPageBreak/>
        <w:t>Otrzymują:</w:t>
      </w:r>
    </w:p>
    <w:p w14:paraId="278CE966" w14:textId="77777777" w:rsidR="00695DEB" w:rsidRPr="005B720B" w:rsidRDefault="00695DEB" w:rsidP="00695DEB">
      <w:pPr>
        <w:pStyle w:val="Akapitzlist"/>
        <w:numPr>
          <w:ilvl w:val="0"/>
          <w:numId w:val="3"/>
        </w:numPr>
        <w:spacing w:after="0" w:line="360" w:lineRule="auto"/>
        <w:rPr>
          <w:sz w:val="24"/>
          <w:szCs w:val="24"/>
        </w:rPr>
      </w:pPr>
      <w:r w:rsidRPr="005B720B">
        <w:rPr>
          <w:sz w:val="24"/>
          <w:szCs w:val="24"/>
        </w:rPr>
        <w:t xml:space="preserve">Sołtys wsi </w:t>
      </w:r>
      <w:r>
        <w:rPr>
          <w:sz w:val="24"/>
          <w:szCs w:val="24"/>
        </w:rPr>
        <w:t xml:space="preserve">Krajanów </w:t>
      </w:r>
      <w:r w:rsidRPr="005B720B">
        <w:rPr>
          <w:sz w:val="24"/>
          <w:szCs w:val="24"/>
        </w:rPr>
        <w:t>– do ogłoszenia na tablicy ogłoszeń</w:t>
      </w:r>
    </w:p>
    <w:p w14:paraId="63E2C532" w14:textId="77777777" w:rsidR="00695DEB" w:rsidRPr="000A594C" w:rsidRDefault="00695DEB" w:rsidP="00695DEB">
      <w:pPr>
        <w:pStyle w:val="Akapitzlist"/>
        <w:numPr>
          <w:ilvl w:val="0"/>
          <w:numId w:val="3"/>
        </w:numPr>
        <w:spacing w:after="0" w:line="360" w:lineRule="auto"/>
        <w:rPr>
          <w:sz w:val="24"/>
          <w:szCs w:val="24"/>
        </w:rPr>
      </w:pPr>
      <w:r w:rsidRPr="000A594C">
        <w:rPr>
          <w:sz w:val="24"/>
          <w:szCs w:val="24"/>
        </w:rPr>
        <w:t>Prasa lokalna – www.otoprzetargi.pl</w:t>
      </w:r>
    </w:p>
    <w:p w14:paraId="0DB3F286" w14:textId="77777777" w:rsidR="00695DEB" w:rsidRPr="000A594C" w:rsidRDefault="00695DEB" w:rsidP="00695DEB">
      <w:pPr>
        <w:pStyle w:val="Akapitzlist"/>
        <w:numPr>
          <w:ilvl w:val="0"/>
          <w:numId w:val="3"/>
        </w:numPr>
        <w:spacing w:after="0" w:line="360" w:lineRule="auto"/>
        <w:rPr>
          <w:sz w:val="24"/>
          <w:szCs w:val="24"/>
        </w:rPr>
      </w:pPr>
      <w:r w:rsidRPr="000A594C">
        <w:rPr>
          <w:sz w:val="24"/>
          <w:szCs w:val="24"/>
        </w:rPr>
        <w:t>Referat Gospodarki Nieruchomościami i Geodezji a/a</w:t>
      </w:r>
    </w:p>
    <w:p w14:paraId="4B6BAC9C" w14:textId="77777777" w:rsidR="00695DEB" w:rsidRPr="00E852AD" w:rsidRDefault="00695DEB" w:rsidP="00695DEB">
      <w:pPr>
        <w:tabs>
          <w:tab w:val="left" w:pos="3969"/>
          <w:tab w:val="left" w:pos="8789"/>
        </w:tabs>
        <w:spacing w:before="240" w:after="0" w:line="360" w:lineRule="auto"/>
        <w:ind w:left="360"/>
        <w:rPr>
          <w:color w:val="000000" w:themeColor="text1"/>
          <w:sz w:val="24"/>
          <w:szCs w:val="24"/>
        </w:rPr>
      </w:pPr>
      <w:r w:rsidRPr="000A594C">
        <w:rPr>
          <w:sz w:val="24"/>
          <w:szCs w:val="24"/>
        </w:rPr>
        <w:tab/>
      </w:r>
      <w:r w:rsidRPr="00E852AD">
        <w:rPr>
          <w:color w:val="000000" w:themeColor="text1"/>
          <w:sz w:val="24"/>
          <w:szCs w:val="24"/>
        </w:rPr>
        <w:t>/Adrianna Mierzejewska – Wójt Gminy Nowa Ruda/</w:t>
      </w:r>
    </w:p>
    <w:p w14:paraId="7CC9C3C5" w14:textId="77777777" w:rsidR="00695DEB" w:rsidRDefault="00695DEB" w:rsidP="00695DEB"/>
    <w:p w14:paraId="63685A5F" w14:textId="77777777" w:rsidR="00695DEB" w:rsidRDefault="00695DEB" w:rsidP="00695DEB"/>
    <w:p w14:paraId="355FC774" w14:textId="77777777" w:rsidR="00695DEB" w:rsidRDefault="00695DEB" w:rsidP="00695DEB"/>
    <w:p w14:paraId="367377EC" w14:textId="77777777" w:rsidR="00695DEB" w:rsidRDefault="00695DEB" w:rsidP="00695DEB"/>
    <w:p w14:paraId="06CC56DB" w14:textId="77777777" w:rsidR="00695DEB" w:rsidRDefault="00695DEB" w:rsidP="00695DEB"/>
    <w:p w14:paraId="682CB2EC" w14:textId="77777777" w:rsidR="00695DEB" w:rsidRDefault="00695DEB" w:rsidP="00695DEB"/>
    <w:p w14:paraId="15D8FDC0" w14:textId="77777777" w:rsidR="00695DEB" w:rsidRDefault="00695DEB" w:rsidP="00695DEB"/>
    <w:bookmarkEnd w:id="0"/>
    <w:p w14:paraId="408B6573" w14:textId="77777777" w:rsidR="00695DEB" w:rsidRDefault="00695DEB" w:rsidP="00695DEB"/>
    <w:p w14:paraId="1D11669E" w14:textId="77777777" w:rsidR="004A37F9" w:rsidRDefault="005F3A76"/>
    <w:sectPr w:rsidR="004A3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E132A"/>
    <w:multiLevelType w:val="hybridMultilevel"/>
    <w:tmpl w:val="E5685E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20625"/>
    <w:multiLevelType w:val="multilevel"/>
    <w:tmpl w:val="B62C6E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C4965E2"/>
    <w:multiLevelType w:val="multilevel"/>
    <w:tmpl w:val="ECCC0744"/>
    <w:lvl w:ilvl="0">
      <w:start w:val="1"/>
      <w:numFmt w:val="decimal"/>
      <w:suff w:val="space"/>
      <w:lvlText w:val="§%1."/>
      <w:lvlJc w:val="left"/>
      <w:pPr>
        <w:ind w:left="0" w:firstLine="0"/>
      </w:pPr>
      <w:rPr>
        <w:rFonts w:hint="default"/>
        <w:sz w:val="24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506C00B0"/>
    <w:multiLevelType w:val="multilevel"/>
    <w:tmpl w:val="FAEE491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bCs/>
      </w:rPr>
    </w:lvl>
    <w:lvl w:ilvl="1">
      <w:start w:val="1"/>
      <w:numFmt w:val="decimal"/>
      <w:suff w:val="space"/>
      <w:lvlText w:val="%2)"/>
      <w:lvlJc w:val="left"/>
      <w:pPr>
        <w:ind w:left="170" w:firstLine="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60893DA7"/>
    <w:multiLevelType w:val="multilevel"/>
    <w:tmpl w:val="C42EAFE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921614"/>
    <w:multiLevelType w:val="multilevel"/>
    <w:tmpl w:val="BC12A760"/>
    <w:lvl w:ilvl="0">
      <w:start w:val="2"/>
      <w:numFmt w:val="decimal"/>
      <w:suff w:val="space"/>
      <w:lvlText w:val="§%1.1"/>
      <w:lvlJc w:val="left"/>
      <w:pPr>
        <w:ind w:left="0" w:firstLine="0"/>
      </w:pPr>
      <w:rPr>
        <w:rFonts w:hint="default"/>
        <w:sz w:val="24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77820E72"/>
    <w:multiLevelType w:val="multilevel"/>
    <w:tmpl w:val="44248BAA"/>
    <w:lvl w:ilvl="0">
      <w:start w:val="3"/>
      <w:numFmt w:val="decimal"/>
      <w:suff w:val="space"/>
      <w:lvlText w:val="§%1."/>
      <w:lvlJc w:val="left"/>
      <w:pPr>
        <w:ind w:left="0" w:firstLine="0"/>
      </w:pPr>
      <w:rPr>
        <w:rFonts w:hint="default"/>
        <w:sz w:val="24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DEB"/>
    <w:rsid w:val="002B0DC5"/>
    <w:rsid w:val="004A706D"/>
    <w:rsid w:val="005F3A76"/>
    <w:rsid w:val="00695DEB"/>
    <w:rsid w:val="00821FE6"/>
    <w:rsid w:val="009E1E95"/>
    <w:rsid w:val="00A779F1"/>
    <w:rsid w:val="00AE64EF"/>
    <w:rsid w:val="00DC5F23"/>
    <w:rsid w:val="00E85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218CA"/>
  <w15:chartTrackingRefBased/>
  <w15:docId w15:val="{3B54CED1-2400-4F20-A5B5-EDAB65C45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5DEB"/>
    <w:pPr>
      <w:suppressAutoHyphens/>
      <w:autoSpaceDN w:val="0"/>
      <w:spacing w:line="244" w:lineRule="auto"/>
      <w:textAlignment w:val="baseline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95DEB"/>
    <w:pPr>
      <w:keepNext/>
      <w:keepLines/>
      <w:spacing w:before="120" w:after="0" w:line="360" w:lineRule="auto"/>
      <w:outlineLvl w:val="0"/>
    </w:pPr>
    <w:rPr>
      <w:rFonts w:asciiTheme="minorHAnsi" w:eastAsia="Times New Roman" w:hAnsiTheme="minorHAnsi" w:cstheme="minorHAnsi"/>
      <w:color w:val="000000" w:themeColor="text1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95DEB"/>
    <w:pPr>
      <w:keepNext/>
      <w:keepLines/>
      <w:spacing w:before="40" w:after="0" w:line="360" w:lineRule="auto"/>
      <w:outlineLvl w:val="1"/>
    </w:pPr>
    <w:rPr>
      <w:rFonts w:asciiTheme="minorHAnsi" w:eastAsia="Times New Roman" w:hAnsiTheme="minorHAnsi" w:cstheme="minorHAnsi"/>
      <w:color w:val="000000" w:themeColor="tex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5DEB"/>
    <w:rPr>
      <w:rFonts w:eastAsia="Times New Roman" w:cstheme="minorHAnsi"/>
      <w:color w:val="000000" w:themeColor="text1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695DEB"/>
    <w:rPr>
      <w:rFonts w:eastAsia="Times New Roman" w:cstheme="minorHAnsi"/>
      <w:color w:val="000000" w:themeColor="text1"/>
      <w:sz w:val="26"/>
      <w:szCs w:val="26"/>
    </w:rPr>
  </w:style>
  <w:style w:type="paragraph" w:styleId="Akapitzlist">
    <w:name w:val="List Paragraph"/>
    <w:basedOn w:val="Normalny"/>
    <w:rsid w:val="00695DEB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525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7</cp:revision>
  <cp:lastPrinted>2021-05-06T09:30:00Z</cp:lastPrinted>
  <dcterms:created xsi:type="dcterms:W3CDTF">2021-04-20T11:52:00Z</dcterms:created>
  <dcterms:modified xsi:type="dcterms:W3CDTF">2021-05-07T07:59:00Z</dcterms:modified>
</cp:coreProperties>
</file>