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EE44B" w14:textId="5975DD06" w:rsidR="00B75C27" w:rsidRDefault="000E7C1D" w:rsidP="000E7C1D">
      <w:pPr>
        <w:pStyle w:val="Nagwek2"/>
        <w:rPr>
          <w:color w:val="auto"/>
        </w:rPr>
      </w:pPr>
      <w:r w:rsidRPr="005B720B">
        <w:rPr>
          <w:color w:val="auto"/>
        </w:rPr>
        <w:t>Zarządzenie Wójta Gminy Nowa Ruda nr</w:t>
      </w:r>
      <w:r w:rsidR="00BA157B">
        <w:rPr>
          <w:color w:val="auto"/>
        </w:rPr>
        <w:t xml:space="preserve"> 112</w:t>
      </w:r>
      <w:r w:rsidRPr="005B720B">
        <w:rPr>
          <w:color w:val="auto"/>
        </w:rPr>
        <w:t>/2</w:t>
      </w:r>
      <w:r w:rsidR="009B65DC">
        <w:rPr>
          <w:color w:val="auto"/>
        </w:rPr>
        <w:t>1</w:t>
      </w:r>
      <w:r w:rsidRPr="005B720B">
        <w:rPr>
          <w:color w:val="auto"/>
        </w:rPr>
        <w:t xml:space="preserve"> z dnia</w:t>
      </w:r>
      <w:r w:rsidR="0015116B">
        <w:rPr>
          <w:color w:val="auto"/>
        </w:rPr>
        <w:t xml:space="preserve"> 14 kwietnia </w:t>
      </w:r>
      <w:r w:rsidRPr="005B720B">
        <w:rPr>
          <w:color w:val="auto"/>
        </w:rPr>
        <w:t>202</w:t>
      </w:r>
      <w:r w:rsidR="009B65DC">
        <w:rPr>
          <w:color w:val="auto"/>
        </w:rPr>
        <w:t>1</w:t>
      </w:r>
      <w:r w:rsidRPr="005B720B">
        <w:rPr>
          <w:color w:val="auto"/>
        </w:rPr>
        <w:t xml:space="preserve"> roku w sprawie </w:t>
      </w:r>
      <w:r w:rsidR="00835239">
        <w:rPr>
          <w:color w:val="auto"/>
        </w:rPr>
        <w:t>rozwiązania umowy użytkowania wieczystego nieruchomości gru</w:t>
      </w:r>
      <w:r w:rsidR="00A07DB9">
        <w:rPr>
          <w:color w:val="auto"/>
        </w:rPr>
        <w:t>n</w:t>
      </w:r>
      <w:r w:rsidR="00835239">
        <w:rPr>
          <w:color w:val="auto"/>
        </w:rPr>
        <w:t>towej</w:t>
      </w:r>
    </w:p>
    <w:p w14:paraId="511714E9" w14:textId="7CC9E40E" w:rsidR="000E7C1D" w:rsidRPr="005B720B" w:rsidRDefault="00835239" w:rsidP="000E7C1D">
      <w:pPr>
        <w:pStyle w:val="Nagwek2"/>
        <w:rPr>
          <w:color w:val="auto"/>
        </w:rPr>
      </w:pPr>
      <w:r>
        <w:rPr>
          <w:color w:val="auto"/>
        </w:rPr>
        <w:t xml:space="preserve"> </w:t>
      </w:r>
    </w:p>
    <w:p w14:paraId="7D8A1D3C" w14:textId="10FDDEAF" w:rsidR="000E7C1D" w:rsidRPr="005B720B" w:rsidRDefault="000E7C1D" w:rsidP="000E7C1D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 xml:space="preserve">Na podstawie art. 30 ust. </w:t>
      </w:r>
      <w:r w:rsidR="009B65DC">
        <w:rPr>
          <w:color w:val="auto"/>
        </w:rPr>
        <w:t>1 i ust.</w:t>
      </w:r>
      <w:r w:rsidRPr="005B720B">
        <w:rPr>
          <w:color w:val="auto"/>
        </w:rPr>
        <w:t>2 pkt 3 ustawy z dnia 8 marca 1990 roku o samorządzie gminnym (</w:t>
      </w:r>
      <w:proofErr w:type="spellStart"/>
      <w:r w:rsidR="009B65DC">
        <w:t>t.j</w:t>
      </w:r>
      <w:proofErr w:type="spellEnd"/>
      <w:r w:rsidR="009B65DC">
        <w:t>. Dz. U. z 2020 r. poz. 713; zm.: Dz. U. z 2020 r. poz. 1378</w:t>
      </w:r>
      <w:r w:rsidRPr="005B720B">
        <w:rPr>
          <w:color w:val="auto"/>
        </w:rPr>
        <w:t>) art. 2</w:t>
      </w:r>
      <w:r w:rsidR="009B65DC">
        <w:rPr>
          <w:color w:val="auto"/>
        </w:rPr>
        <w:t>4</w:t>
      </w:r>
      <w:r w:rsidRPr="005B720B">
        <w:rPr>
          <w:color w:val="auto"/>
        </w:rPr>
        <w:t xml:space="preserve"> ust. 1, art. 3</w:t>
      </w:r>
      <w:r w:rsidR="009B65DC">
        <w:rPr>
          <w:color w:val="auto"/>
        </w:rPr>
        <w:t>3</w:t>
      </w:r>
      <w:r w:rsidRPr="005B720B">
        <w:rPr>
          <w:color w:val="auto"/>
        </w:rPr>
        <w:t xml:space="preserve"> ust. 1 ustawy z dnia 21 sierpnia 1997 r. o gospodarce nieruchomościami (</w:t>
      </w:r>
      <w:proofErr w:type="spellStart"/>
      <w:r w:rsidR="009B65DC">
        <w:t>t.j</w:t>
      </w:r>
      <w:proofErr w:type="spellEnd"/>
      <w:r w:rsidR="009B65DC">
        <w:t>. Dz. U. z 2020 r. poz. 1990; zm.: Dz. U. z 2019 r. poz. 2020 oraz z 2021 r. poz. 11 i poz. 234.</w:t>
      </w:r>
      <w:r w:rsidRPr="005B720B">
        <w:rPr>
          <w:color w:val="auto"/>
        </w:rPr>
        <w:t xml:space="preserve">), § 4, § 5 ust. </w:t>
      </w:r>
      <w:r w:rsidR="009B65DC">
        <w:rPr>
          <w:color w:val="auto"/>
        </w:rPr>
        <w:t>2</w:t>
      </w:r>
      <w:r w:rsidRPr="005B720B">
        <w:rPr>
          <w:color w:val="auto"/>
        </w:rPr>
        <w:t xml:space="preserve">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2E5EE5C1" w14:textId="4D5FD0F2" w:rsidR="00875AFF" w:rsidRDefault="00875AFF" w:rsidP="009B38C0">
      <w:pPr>
        <w:spacing w:line="360" w:lineRule="auto"/>
        <w:rPr>
          <w:sz w:val="24"/>
        </w:rPr>
      </w:pPr>
      <w:r>
        <w:rPr>
          <w:rFonts w:cs="Calibri"/>
          <w:sz w:val="24"/>
        </w:rPr>
        <w:br/>
        <w:t>§</w:t>
      </w:r>
      <w:r>
        <w:rPr>
          <w:sz w:val="24"/>
        </w:rPr>
        <w:t xml:space="preserve"> 1.</w:t>
      </w:r>
      <w:r w:rsidR="000E7C1D" w:rsidRPr="005B720B">
        <w:rPr>
          <w:sz w:val="24"/>
        </w:rPr>
        <w:t xml:space="preserve"> </w:t>
      </w:r>
      <w:r>
        <w:rPr>
          <w:sz w:val="24"/>
        </w:rPr>
        <w:t>Rozwiązuje się za porozumieniem stron umowę użytkowania wieczystego, zawartą aktem notarialnym 20.07.1998 r. w Kancelarii Notarialnej w Nowej Rudzie przed Notariuszem Stanisławą Włodek, do repertorium A nr 3540/98 z Polskim Związkiem Działkowców z siedzibą w Warszawie w części dotyczącej nieruchomości, oznaczonej jako działka ewidencyjna nr 143/17 o pow. 0,86 ha położona w obrębie Przygórze, dla której Sąd Rejonowy w Kłodzku V Wydział Ksiąg Wieczystych prowadzi księgę wieczystą nr SW2K/00014302/4 przed upływem okresu ustalonego w umowie.</w:t>
      </w:r>
      <w:r w:rsidR="009B38C0">
        <w:rPr>
          <w:sz w:val="24"/>
        </w:rPr>
        <w:br/>
      </w:r>
      <w:r>
        <w:rPr>
          <w:sz w:val="24"/>
        </w:rPr>
        <w:br/>
      </w:r>
      <w:r>
        <w:rPr>
          <w:rFonts w:cs="Calibri"/>
          <w:sz w:val="24"/>
        </w:rPr>
        <w:t>§</w:t>
      </w:r>
      <w:r>
        <w:rPr>
          <w:sz w:val="24"/>
        </w:rPr>
        <w:t xml:space="preserve"> 2. Rozwiązanie umowy użytkowania wieczystego </w:t>
      </w:r>
      <w:r w:rsidRPr="00392011">
        <w:rPr>
          <w:color w:val="000000" w:themeColor="text1"/>
          <w:sz w:val="24"/>
        </w:rPr>
        <w:t>i włączenie do gminnego zasobu nieruchomości</w:t>
      </w:r>
      <w:r>
        <w:rPr>
          <w:sz w:val="24"/>
        </w:rPr>
        <w:t xml:space="preserve"> Gminy Nowa Ruda, opisanych w § 1, na realizację zadań własnych nastąpi w formie aktu notarialnego na podstawie protokołu zdawczo-odbiorczego.</w:t>
      </w:r>
    </w:p>
    <w:p w14:paraId="2F3E9309" w14:textId="6FDFB372" w:rsidR="000E7C1D" w:rsidRPr="00816EB7" w:rsidRDefault="000E7C1D" w:rsidP="000E7C1D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B720B">
        <w:rPr>
          <w:rFonts w:cs="Calibri"/>
          <w:sz w:val="24"/>
          <w:szCs w:val="24"/>
        </w:rPr>
        <w:t xml:space="preserve">Wykonanie zarządzenia powierza się kierownikowi Referatu Gospodarki </w:t>
      </w:r>
      <w:r w:rsidRPr="00816EB7">
        <w:rPr>
          <w:rFonts w:cs="Calibri"/>
          <w:color w:val="000000" w:themeColor="text1"/>
          <w:sz w:val="24"/>
          <w:szCs w:val="24"/>
        </w:rPr>
        <w:t>Nieruchomościami i Geodezji.</w:t>
      </w:r>
      <w:r w:rsidR="009B38C0">
        <w:rPr>
          <w:rFonts w:cs="Calibri"/>
          <w:color w:val="000000" w:themeColor="text1"/>
          <w:sz w:val="24"/>
          <w:szCs w:val="24"/>
        </w:rPr>
        <w:br/>
      </w:r>
    </w:p>
    <w:p w14:paraId="0E9B9518" w14:textId="77777777" w:rsidR="000E7C1D" w:rsidRPr="00816EB7" w:rsidRDefault="000E7C1D" w:rsidP="000E7C1D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816EB7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01B36CE6" w14:textId="0A37E7B0" w:rsidR="000E7C1D" w:rsidRPr="0030631E" w:rsidRDefault="000E7C1D" w:rsidP="00CF4EA6">
      <w:pPr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816EB7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="00CF4EA6">
        <w:rPr>
          <w:rFonts w:cs="Calibri"/>
          <w:color w:val="000000" w:themeColor="text1"/>
          <w:sz w:val="24"/>
          <w:szCs w:val="24"/>
        </w:rPr>
        <w:br/>
      </w:r>
      <w:r w:rsidRPr="0030631E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bookmarkEnd w:id="0"/>
    <w:p w14:paraId="6E081CEA" w14:textId="63B7537E" w:rsidR="009B65DC" w:rsidRDefault="000E7C1D" w:rsidP="009B38C0">
      <w:pPr>
        <w:jc w:val="both"/>
        <w:rPr>
          <w:rFonts w:ascii="Arial" w:hAnsi="Arial"/>
          <w:sz w:val="24"/>
        </w:rPr>
      </w:pPr>
      <w:r w:rsidRPr="00246F5F">
        <w:br w:type="column"/>
      </w:r>
    </w:p>
    <w:p w14:paraId="492FEC5A" w14:textId="484A3E55" w:rsidR="004A37F9" w:rsidRDefault="00BA157B" w:rsidP="000E7C1D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1D"/>
    <w:rsid w:val="000E7C1D"/>
    <w:rsid w:val="0015116B"/>
    <w:rsid w:val="0030631E"/>
    <w:rsid w:val="00835239"/>
    <w:rsid w:val="00875AFF"/>
    <w:rsid w:val="009B38C0"/>
    <w:rsid w:val="009B65DC"/>
    <w:rsid w:val="009E1E95"/>
    <w:rsid w:val="00A07DB9"/>
    <w:rsid w:val="00A779F1"/>
    <w:rsid w:val="00B75C27"/>
    <w:rsid w:val="00BA157B"/>
    <w:rsid w:val="00C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3B7F"/>
  <w15:chartTrackingRefBased/>
  <w15:docId w15:val="{339A5DB8-4C63-48BB-B5AF-7809727C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C1D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7C1D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7C1D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C1D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E7C1D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0E7C1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2021-04-13T11:10:00Z</cp:lastPrinted>
  <dcterms:created xsi:type="dcterms:W3CDTF">2020-10-30T11:15:00Z</dcterms:created>
  <dcterms:modified xsi:type="dcterms:W3CDTF">2021-04-14T07:40:00Z</dcterms:modified>
</cp:coreProperties>
</file>