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0" w:after="0"/>
        <w:rPr>
          <w:rFonts w:ascii="Calibri" w:hAnsi="Calibri" w:cs="Calibri"/>
          <w:b/>
          <w:b/>
          <w:bCs/>
          <w:color w:val="000000" w:themeColor="text1"/>
          <w:sz w:val="26"/>
          <w:szCs w:val="26"/>
        </w:rPr>
      </w:pPr>
      <w:r>
        <w:rPr>
          <w:rFonts w:cs="Calibri" w:ascii="Calibri" w:hAnsi="Calibri"/>
          <w:b/>
          <w:bCs/>
          <w:color w:val="000000" w:themeColor="text1"/>
          <w:sz w:val="26"/>
          <w:szCs w:val="26"/>
        </w:rPr>
        <w:t>Zarządzenie Wójta Gminy Nowa Ruda nr 40/21 z dnia 01 lutego 2021 roku w sprawie przeznaczenia do wydzierżawienia oraz ogłoszenia wykazu nieruchomości stanowiących własność Gminy Nowa Ruda i ustalenia wysokości stawki czynszu dzierżawnego</w:t>
      </w:r>
    </w:p>
    <w:p>
      <w:pPr>
        <w:pStyle w:val="Nagwek2"/>
        <w:spacing w:lineRule="auto" w:line="360" w:before="0" w:after="120"/>
        <w:rPr>
          <w:rFonts w:ascii="Calibri" w:hAnsi="Calibri" w:cs="Calibri" w:asciiTheme="minorHAnsi" w:cstheme="minorHAnsi" w:hAnsiTheme="minorHAnsi"/>
          <w:b/>
          <w:b/>
          <w:b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 xml:space="preserve">Na podstawie art. 30 ust. 2 pkt 3 ustawy z dnia 8 marca 1990 roku o samorządzie gminnym (t.j. Dz. U. z 2020 r. poz. 713; zm.: Dz. U. z 2020 r. poz. 1378) art. 13 ust. 1, art. 25 ust. 1, art. 35 ust. 1 i 2, art. 37 ust. 4 ustawy z dnia 21 sierpnia 1997 r. o gospodarce nieruchomościami (t.j. Dz. U. z 2020 r. poz. 1990; zm.: Dz. U. z 2019 r. poz. 2020 oraz z 2021 r. poz. 11), § 4, § 5 ust. 1, § 20 ust. 5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uchwały Nr 205/XXVII/20 Rady Gminy Nowa Ruda z dnia 22 grudnia 2020 roku w sprawie wyrażenia zgody na wydzierżawienie na czas oznaczony dłuższy niż 3 lata oraz na odstąpienie od obowiązku przetargowego trybu zawarcia umowy dzierżawy nieruchomości gruntowej stanowiącej własność Gminy Nowa Ruda, </w:t>
      </w: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>Wójt Gminy Nowa Ruda zarządza, co następuje: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dłuższy niż 3 lata nieruchomość gruntową niezabudowaną o powierzchni 500,00 m</w:t>
      </w:r>
      <w:r>
        <w:rPr>
          <w:rFonts w:cs="Calibri"/>
          <w:color w:val="000000" w:themeColor="text1"/>
          <w:sz w:val="24"/>
          <w:szCs w:val="24"/>
          <w:vertAlign w:val="superscript"/>
        </w:rPr>
        <w:t>2</w:t>
      </w:r>
      <w:r>
        <w:rPr>
          <w:rFonts w:cs="Calibri"/>
          <w:color w:val="000000" w:themeColor="text1"/>
          <w:sz w:val="24"/>
          <w:szCs w:val="24"/>
        </w:rPr>
        <w:t>, położoną w granicach części działki oznaczonej numerem ewidencyjnym 76/3, obręb Dzikowiec, określoną szczegółowo w wykazie stanowiącym załącznik do niniejszego zarządzenia.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Nieruchomość stanowiącą własność Gminy Nowa Ruda wydzierżawia się z przeznaczeniem na realizację zamierzenia inwestycyjnego polegającego na rozbudowie Stacji Uzdatniania Wody w Dzikowcu Podlesiu o dodatkowy stopień pompujący, tj. odwiert głębinowy, na okres 10 lat od dnia zawarcia umowy dzierżawy.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Wysokość czynszu za dzierżawę nieruchomości opisanej w ust. 1 ustala się w kwocie 123,00 zł brutto miesięcznie (słownie sto dwadzieścia trzy złote 00/100), w tym 23 % podatku VAT w wysokości  23,00 zł (słownie dwadzieścia trzy złote 00/100).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  <w:br/>
        <w:t>Waloryzacja czynszu nie wymaga zawierania aneksu do umowy, jednak Wydzierżawiający zawiadomi Dzierżawcę na piśmie o wysokości należnego zwaloryzowanego czynszu, począwszy od 1 stycznia danego roku, niezwłocznie po ukazaniu się ogłoszenia Prezesa GUS w Dzienniku Urzędowym Monitor Polski.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Dzikowiec. Informację o zamieszczeniu wykazu podaje się do publicznej wiadomości poprzez ogłoszenie w prasie lokalnej.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  <w:t>/Adrianna Mierzejewska – Wójt Gminy Nowa Ruda/</w:t>
      </w:r>
      <w:bookmarkStart w:id="0" w:name="_Hlk51663466"/>
      <w:bookmarkEnd w:id="0"/>
    </w:p>
    <w:p>
      <w:pPr>
        <w:pStyle w:val="Nagwek1"/>
        <w:tabs>
          <w:tab w:val="clear" w:pos="708"/>
          <w:tab w:val="right" w:pos="8789" w:leader="none"/>
        </w:tabs>
        <w:spacing w:lineRule="auto" w:line="360" w:before="0" w:after="0"/>
        <w:rPr>
          <w:b/>
          <w:b/>
          <w:bCs/>
          <w:color w:val="000000" w:themeColor="text1"/>
          <w:sz w:val="26"/>
          <w:szCs w:val="26"/>
        </w:rPr>
      </w:pPr>
      <w:r>
        <w:br w:type="column"/>
      </w:r>
      <w:r>
        <w:rPr>
          <w:rFonts w:cs="Calibri" w:ascii="Calibri" w:hAnsi="Calibri"/>
          <w:b/>
          <w:bCs/>
          <w:color w:val="000000" w:themeColor="text1"/>
          <w:sz w:val="26"/>
          <w:szCs w:val="26"/>
        </w:rPr>
        <w:t xml:space="preserve">Załącznik do Zarządzenia </w:t>
        <w:br/>
        <w:t>Wójta Gminy Nowa Ruda Nr 40/21</w:t>
        <w:br/>
        <w:t>z dnia 01 lutego 2021 roku</w:t>
      </w:r>
    </w:p>
    <w:p>
      <w:pPr>
        <w:pStyle w:val="Nagwek2"/>
        <w:spacing w:lineRule="auto" w:line="247" w:before="120" w:after="240"/>
        <w:rPr>
          <w:rFonts w:ascii="Calibri" w:hAnsi="Calibri" w:cs="Calibri"/>
          <w:b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Wykaz nieruchomości przeznaczonych do dzierżawy w trybie bezprzetargowym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według księgi wieczystej: SW2K/00026804/0,</w:t>
      </w:r>
    </w:p>
    <w:p>
      <w:pPr>
        <w:pStyle w:val="ListParagraph"/>
        <w:numPr>
          <w:ilvl w:val="1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według katastru nieruchomości: cz.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76/3, AM-1, obręb 0006 Dzikowiec.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>
        <w:rPr>
          <w:color w:val="000000" w:themeColor="text1"/>
          <w:sz w:val="24"/>
          <w:szCs w:val="24"/>
        </w:rPr>
        <w:t>500,00 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>
        <w:rPr>
          <w:color w:val="000000" w:themeColor="text1"/>
          <w:sz w:val="24"/>
          <w:szCs w:val="24"/>
        </w:rPr>
        <w:t>nieruchomość gruntowa niezabudowana o powierzchni 500,00 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, sklasyfikowana jako grunty orne: RIVa – 330,00 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oraz pastwiska trwałe: PsIII – 170,00 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, położona w granicach części działki numer 76/3 we wsi Dzikowiec, przeznaczona do dzierżawy na realizację zamierzenia inwestycyjnego, polegającego na rozbudowie Stacji Uzdatniania Wody w Dzikowcu Podlesiu o dodatkowy stopień pompujący, tj. odwiert głębinowy. </w:t>
        <w:br/>
        <w:t>Działka nr 76/3 we wsi Dzikowiec nie jest ujęta w miejscowym planie zagospodarowania przestrzennego Gminy Nowa Ruda.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Czas trwania dzierżawy: </w:t>
      </w:r>
      <w:r>
        <w:rPr>
          <w:color w:val="000000" w:themeColor="text1"/>
          <w:sz w:val="24"/>
          <w:szCs w:val="24"/>
        </w:rPr>
        <w:t>10 lat od dnia zawarcia umowy dzierżawy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Wysokość opłat:</w:t>
      </w:r>
    </w:p>
    <w:p>
      <w:pPr>
        <w:pStyle w:val="ListParagraph"/>
        <w:numPr>
          <w:ilvl w:val="1"/>
          <w:numId w:val="5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miesięczna wysokość czynszu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123,00 zł brutto, w tym 23% podatku VAT w kwocie 23,00 zł,</w:t>
      </w:r>
    </w:p>
    <w:p>
      <w:pPr>
        <w:pStyle w:val="ListParagraph"/>
        <w:numPr>
          <w:ilvl w:val="1"/>
          <w:numId w:val="5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podatki i inne obciążenia z tytułu dzierżawy nieruchomości obciążają Dzierżawcę.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Termin wnoszenia opłat: </w:t>
      </w:r>
      <w:r>
        <w:rPr>
          <w:color w:val="000000" w:themeColor="text1"/>
          <w:sz w:val="24"/>
          <w:szCs w:val="24"/>
        </w:rPr>
        <w:t>do 10 dnia każdego miesiąca.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Zasady aktualizacji opłat:</w:t>
      </w:r>
      <w:r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>
      <w:pPr>
        <w:pStyle w:val="Normal"/>
        <w:tabs>
          <w:tab w:val="clear" w:pos="708"/>
          <w:tab w:val="left" w:pos="4536" w:leader="none"/>
        </w:tabs>
        <w:spacing w:lineRule="auto" w:line="360" w:before="12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21 dni, tj. od dnia 01.02.2021 r. do dnia 22.02.2021 r.</w:t>
      </w:r>
    </w:p>
    <w:p>
      <w:pPr>
        <w:pStyle w:val="Normal"/>
        <w:spacing w:lineRule="auto" w:line="360" w:before="24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Otrzymują: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Sołtys wsi Dzikowiec – do ogłoszenia na tablicy ogłoszeń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Referat Gospodarki Nieruchomościami i Geodezji a/a</w:t>
      </w:r>
    </w:p>
    <w:p>
      <w:pPr>
        <w:pStyle w:val="Normal"/>
        <w:tabs>
          <w:tab w:val="clear" w:pos="708"/>
          <w:tab w:val="left" w:pos="3969" w:leader="none"/>
          <w:tab w:val="right" w:pos="8789" w:leader="none"/>
        </w:tabs>
        <w:spacing w:lineRule="auto" w:line="360" w:before="24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/Adrianna Mierzejewska – Wójt Gminy Nowa Ruda/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2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Nagwek2">
    <w:name w:val="Heading 2"/>
    <w:basedOn w:val="Normal"/>
    <w:next w:val="Normal"/>
    <w:uiPriority w:val="9"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Nagwek2Znak" w:customStyle="1">
    <w:name w:val="Nagłówek 2 Znak"/>
    <w:basedOn w:val="DefaultParagraphFont"/>
    <w:qFormat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Czeinternetowe">
    <w:name w:val="Łącze internetowe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c33b4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c33b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4</Pages>
  <Words>907</Words>
  <Characters>5189</Characters>
  <CharactersWithSpaces>6059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2021-02-01T09:50:00Z</dcterms:created>
  <dc:creator>Maria</dc:creator>
  <dc:description/>
  <dc:language>pl-PL</dc:language>
  <cp:lastModifiedBy>Natalia</cp:lastModifiedBy>
  <cp:lastPrinted>2021-02-01T11:00:04Z</cp:lastPrinted>
  <dcterms:modified xsi:type="dcterms:W3CDTF">2021-02-01T09:50:00Z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