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38524CA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E56EA">
        <w:rPr>
          <w:rStyle w:val="Pogrubienie"/>
        </w:rPr>
        <w:t>17</w:t>
      </w:r>
      <w:r w:rsidRPr="007250D9">
        <w:rPr>
          <w:rStyle w:val="Pogrubienie"/>
        </w:rPr>
        <w:t>/2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E56EA">
        <w:rPr>
          <w:rStyle w:val="Pogrubienie"/>
        </w:rPr>
        <w:t>15 stycznia</w:t>
      </w:r>
      <w:r w:rsidR="00BF17A5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5E56EA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785ABFCC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t.j</w:t>
      </w:r>
      <w:proofErr w:type="spellEnd"/>
      <w:r w:rsidR="00594CB9" w:rsidRPr="002B004E">
        <w:t xml:space="preserve">. </w:t>
      </w:r>
      <w:r w:rsidR="00712F57" w:rsidRPr="002B004E">
        <w:t>Dz. U. z 2020 r. poz. 1990; zm.: Dz. U. z 2019 r. poz. 2020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>, § 20 ust. 1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F7CE0E0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</w:t>
      </w:r>
      <w:r w:rsidR="00C93A91">
        <w:t>120/20</w:t>
      </w:r>
      <w:r>
        <w:t xml:space="preserve"> o ogólnej powierzchni 0,</w:t>
      </w:r>
      <w:r w:rsidR="00C93A91">
        <w:t>9325</w:t>
      </w:r>
      <w:r>
        <w:t xml:space="preserve"> ha położonej w obrębie Bartnica,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581A09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>
        <w:rPr>
          <w:rFonts w:ascii="Calibri" w:eastAsia="Calibri" w:hAnsi="Calibri" w:cs="Calibri"/>
        </w:rPr>
        <w:t xml:space="preserve">Bartnica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B441247" w:rsidR="00170181" w:rsidRPr="005E56EA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5E56EA">
        <w:rPr>
          <w:rFonts w:cs="Calibri"/>
        </w:rPr>
        <w:tab/>
      </w:r>
      <w:bookmarkStart w:id="0" w:name="_Hlk51660687"/>
      <w:r w:rsidRPr="005E56EA">
        <w:rPr>
          <w:rFonts w:cs="Calibri"/>
        </w:rPr>
        <w:t>/Adrianna Mierzejewska – Wójt Gminy Nowa Ruda/</w:t>
      </w:r>
    </w:p>
    <w:p w14:paraId="1D3D7D0A" w14:textId="77777777" w:rsidR="00AD7404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1" w:name="_Hlk61263254"/>
      <w:bookmarkEnd w:id="0"/>
      <w:r>
        <w:rPr>
          <w:sz w:val="26"/>
          <w:szCs w:val="26"/>
        </w:rPr>
        <w:br w:type="page"/>
      </w:r>
    </w:p>
    <w:p w14:paraId="37B65733" w14:textId="153F75FF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5E56EA">
        <w:rPr>
          <w:sz w:val="26"/>
          <w:szCs w:val="26"/>
        </w:rPr>
        <w:t>17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5E56EA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1416BD2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120/20</w:t>
      </w:r>
    </w:p>
    <w:p w14:paraId="2D2855BE" w14:textId="6A432668" w:rsidR="00DF31E8" w:rsidRPr="00C93A91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SW2K/00019789/6</w:t>
      </w:r>
      <w:r w:rsidR="00120363" w:rsidRPr="00C93A91">
        <w:rPr>
          <w:rFonts w:ascii="Calibri" w:hAnsi="Calibri" w:cs="Calibri"/>
        </w:rPr>
        <w:t xml:space="preserve"> bez obciążeń</w:t>
      </w:r>
    </w:p>
    <w:p w14:paraId="353A3E4D" w14:textId="7B7D802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C93A91">
        <w:rPr>
          <w:rFonts w:ascii="Calibri" w:hAnsi="Calibri" w:cs="Calibri"/>
        </w:rPr>
        <w:t>9325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548373B" w14:textId="77777777" w:rsidR="00C93A91" w:rsidRPr="00B001DF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Opis nieruchomości, przeznaczenie i sposób zagospodarowania</w:t>
      </w:r>
      <w:r w:rsidRPr="00C93A91">
        <w:rPr>
          <w:rFonts w:ascii="Calibri" w:hAnsi="Calibri" w:cs="Calibri"/>
        </w:rPr>
        <w:t xml:space="preserve">: </w:t>
      </w:r>
      <w:r w:rsidR="00C93A91" w:rsidRPr="00A5272E">
        <w:rPr>
          <w:rFonts w:ascii="Calibri" w:hAnsi="Calibri" w:cs="Calibri"/>
        </w:rPr>
        <w:t>nieruchomość</w:t>
      </w:r>
      <w:bookmarkStart w:id="2" w:name="_Hlk532814726"/>
      <w:r w:rsidR="00C93A91" w:rsidRPr="00A5272E">
        <w:rPr>
          <w:rFonts w:ascii="Calibri" w:hAnsi="Calibri" w:cs="Calibri"/>
        </w:rPr>
        <w:t xml:space="preserve"> gruntowa niezabudowana w granicach</w:t>
      </w:r>
      <w:r w:rsidR="00C93A91">
        <w:rPr>
          <w:rFonts w:ascii="Calibri" w:hAnsi="Calibri" w:cs="Calibri"/>
        </w:rPr>
        <w:t xml:space="preserve"> </w:t>
      </w:r>
      <w:r w:rsidR="00C93A91" w:rsidRPr="00A5272E">
        <w:rPr>
          <w:rFonts w:ascii="Calibri" w:hAnsi="Calibri" w:cs="Calibri"/>
        </w:rPr>
        <w:t>działki nr</w:t>
      </w:r>
      <w:r w:rsidR="00C93A91">
        <w:rPr>
          <w:rFonts w:ascii="Calibri" w:hAnsi="Calibri" w:cs="Calibri"/>
        </w:rPr>
        <w:t xml:space="preserve"> 120/20,</w:t>
      </w:r>
      <w:r w:rsidR="00C93A91" w:rsidRPr="00A5272E">
        <w:rPr>
          <w:rFonts w:ascii="Calibri" w:hAnsi="Calibri" w:cs="Calibri"/>
        </w:rPr>
        <w:t xml:space="preserve"> AM-</w:t>
      </w:r>
      <w:r w:rsidR="00C93A91">
        <w:rPr>
          <w:rFonts w:ascii="Calibri" w:hAnsi="Calibri" w:cs="Calibri"/>
        </w:rPr>
        <w:t>1</w:t>
      </w:r>
      <w:r w:rsidR="00C93A91" w:rsidRPr="00A5272E">
        <w:rPr>
          <w:rFonts w:ascii="Calibri" w:hAnsi="Calibri" w:cs="Calibri"/>
        </w:rPr>
        <w:t xml:space="preserve">, </w:t>
      </w:r>
      <w:r w:rsidR="00C93A91" w:rsidRPr="004303A5">
        <w:rPr>
          <w:rFonts w:ascii="Calibri" w:hAnsi="Calibri" w:cs="Calibri"/>
        </w:rPr>
        <w:t>obręb 00</w:t>
      </w:r>
      <w:r w:rsidR="00C93A91">
        <w:rPr>
          <w:rFonts w:ascii="Calibri" w:hAnsi="Calibri" w:cs="Calibri"/>
        </w:rPr>
        <w:t>01 Bartnica</w:t>
      </w:r>
      <w:r w:rsidR="00C93A91" w:rsidRPr="00A5272E">
        <w:rPr>
          <w:rFonts w:ascii="Calibri" w:hAnsi="Calibri" w:cs="Calibri"/>
        </w:rPr>
        <w:t>, o</w:t>
      </w:r>
      <w:r w:rsidR="00C93A91">
        <w:rPr>
          <w:rFonts w:ascii="Calibri" w:hAnsi="Calibri" w:cs="Calibri"/>
        </w:rPr>
        <w:t xml:space="preserve"> ogólnej </w:t>
      </w:r>
      <w:r w:rsidR="00C93A91" w:rsidRPr="00A5272E">
        <w:rPr>
          <w:rFonts w:ascii="Calibri" w:hAnsi="Calibri" w:cs="Calibri"/>
        </w:rPr>
        <w:t xml:space="preserve">pow. </w:t>
      </w:r>
      <w:r w:rsidR="00C93A91">
        <w:rPr>
          <w:rFonts w:ascii="Calibri" w:hAnsi="Calibri" w:cs="Calibri"/>
        </w:rPr>
        <w:t xml:space="preserve">0,9325 </w:t>
      </w:r>
      <w:r w:rsidR="00C93A91" w:rsidRPr="00A5272E">
        <w:rPr>
          <w:rFonts w:ascii="Calibri" w:hAnsi="Calibri" w:cs="Calibri"/>
        </w:rPr>
        <w:t>ha sklasyfikowana jako</w:t>
      </w:r>
      <w:r w:rsidR="00C93A91">
        <w:rPr>
          <w:rFonts w:ascii="Calibri" w:hAnsi="Calibri" w:cs="Calibri"/>
        </w:rPr>
        <w:t xml:space="preserve"> ŁIV-0,8959 ha, W-0,0366 ha, </w:t>
      </w:r>
      <w:r w:rsidR="00C93A91" w:rsidRPr="00A5272E">
        <w:rPr>
          <w:rFonts w:ascii="Calibri" w:hAnsi="Calibri" w:cs="Calibri"/>
        </w:rPr>
        <w:t>przeznaczona do wydzierżawienia na cele związane z gospodarką rolną.</w:t>
      </w:r>
      <w:r w:rsidR="00C93A91" w:rsidRPr="00A5272E">
        <w:rPr>
          <w:rFonts w:ascii="Calibri" w:hAnsi="Calibri" w:cs="Calibri"/>
        </w:rPr>
        <w:br/>
      </w:r>
      <w:r w:rsidR="00C93A91" w:rsidRPr="00AD7789">
        <w:rPr>
          <w:rFonts w:ascii="Calibri" w:hAnsi="Calibri" w:cs="Calibri"/>
        </w:rPr>
        <w:t>Działka nr</w:t>
      </w:r>
      <w:r w:rsidR="00C93A91">
        <w:rPr>
          <w:rFonts w:ascii="Calibri" w:hAnsi="Calibri" w:cs="Calibri"/>
        </w:rPr>
        <w:t xml:space="preserve"> 120/20 </w:t>
      </w:r>
      <w:r w:rsidR="00C93A91" w:rsidRPr="00AD7789">
        <w:rPr>
          <w:rFonts w:ascii="Calibri" w:hAnsi="Calibri" w:cs="Calibri"/>
        </w:rPr>
        <w:t xml:space="preserve">położona w </w:t>
      </w:r>
      <w:r w:rsidR="00C93A91">
        <w:rPr>
          <w:rFonts w:ascii="Calibri" w:hAnsi="Calibri" w:cs="Calibri"/>
        </w:rPr>
        <w:t xml:space="preserve">Bartnicy </w:t>
      </w:r>
      <w:r w:rsidR="00C93A91" w:rsidRPr="00AD7789">
        <w:rPr>
          <w:rFonts w:ascii="Calibri" w:hAnsi="Calibri" w:cs="Calibri"/>
        </w:rPr>
        <w:t>nie jest ujęta w miejscowym planie zagospodarowania przestrzennego Gminy Nowa Ruda</w:t>
      </w:r>
      <w:r w:rsidR="00C93A91">
        <w:rPr>
          <w:rFonts w:ascii="Calibri" w:hAnsi="Calibri" w:cs="Calibri"/>
        </w:rPr>
        <w:t>.</w:t>
      </w:r>
    </w:p>
    <w:bookmarkEnd w:id="2"/>
    <w:p w14:paraId="3DDC89E6" w14:textId="7E7BB629" w:rsidR="00D77178" w:rsidRPr="00C93A91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Termin trwania dzierżawy:</w:t>
      </w:r>
      <w:r w:rsidRPr="00C93A91">
        <w:rPr>
          <w:rFonts w:ascii="Calibri" w:hAnsi="Calibri" w:cs="Calibri"/>
        </w:rPr>
        <w:t xml:space="preserve"> od dnia </w:t>
      </w:r>
      <w:r w:rsidR="0077037E" w:rsidRPr="00C93A91">
        <w:rPr>
          <w:rFonts w:ascii="Calibri" w:hAnsi="Calibri" w:cs="Calibri"/>
        </w:rPr>
        <w:t>zawarci</w:t>
      </w:r>
      <w:r w:rsidR="00F30F7A" w:rsidRPr="00C93A91">
        <w:rPr>
          <w:rFonts w:ascii="Calibri" w:hAnsi="Calibri" w:cs="Calibri"/>
        </w:rPr>
        <w:t xml:space="preserve">a </w:t>
      </w:r>
      <w:r w:rsidR="0077037E" w:rsidRPr="00C93A91">
        <w:rPr>
          <w:rFonts w:ascii="Calibri" w:hAnsi="Calibri" w:cs="Calibri"/>
        </w:rPr>
        <w:t>umowy dzierżawy</w:t>
      </w:r>
      <w:r w:rsidRPr="00C93A91">
        <w:rPr>
          <w:rFonts w:ascii="Calibri" w:hAnsi="Calibri" w:cs="Calibri"/>
        </w:rPr>
        <w:t xml:space="preserve"> do dnia 30.11.202</w:t>
      </w:r>
      <w:r w:rsidR="006D6AE2" w:rsidRPr="00C93A91">
        <w:rPr>
          <w:rFonts w:ascii="Calibri" w:hAnsi="Calibri" w:cs="Calibri"/>
        </w:rPr>
        <w:t>5</w:t>
      </w:r>
      <w:r w:rsidRPr="00C93A9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AF1295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116,56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E65535">
        <w:rPr>
          <w:rFonts w:ascii="Calibri" w:hAnsi="Calibri" w:cs="Calibri"/>
        </w:rPr>
        <w:t xml:space="preserve"> - </w:t>
      </w:r>
      <w:r w:rsidR="00CA15EB" w:rsidRPr="00CA15EB">
        <w:rPr>
          <w:rFonts w:ascii="Calibri" w:hAnsi="Calibri" w:cs="Calibri"/>
        </w:rPr>
        <w:t>zwolni</w:t>
      </w:r>
      <w:r w:rsidR="00E65535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39D0C521" w14:textId="02584294" w:rsidR="00AD64A0" w:rsidRPr="00AD64A0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42A9FA0B" w14:textId="0EFEEBF4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 xml:space="preserve">wysokość czynszu dzierżawnego ustalona w drodze przetargu będzie podlegała waloryzacji raz do roku, ze skutkiem od dnia 1 stycznia </w:t>
      </w:r>
      <w:r w:rsidR="009C5545" w:rsidRPr="009C5545">
        <w:rPr>
          <w:rFonts w:ascii="Calibri" w:hAnsi="Calibri" w:cs="Calibri"/>
        </w:rPr>
        <w:lastRenderedPageBreak/>
        <w:t>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23E3A315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C93A91">
        <w:rPr>
          <w:rStyle w:val="Pogrubienie"/>
          <w:rFonts w:ascii="Calibri" w:hAnsi="Calibri" w:cs="Calibri"/>
          <w:b w:val="0"/>
          <w:bCs w:val="0"/>
        </w:rPr>
        <w:t>116,56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261496B9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Pr="0012749B">
        <w:rPr>
          <w:rFonts w:ascii="Calibri" w:hAnsi="Calibri" w:cs="Calibri"/>
          <w:b/>
          <w:bCs/>
          <w:iCs/>
        </w:rPr>
        <w:t>12 lutego 2021 r</w:t>
      </w:r>
      <w:r w:rsidRPr="0012749B">
        <w:rPr>
          <w:rFonts w:ascii="Calibri" w:hAnsi="Calibri" w:cs="Calibri"/>
          <w:iCs/>
        </w:rPr>
        <w:t xml:space="preserve">. o godzinie </w:t>
      </w:r>
      <w:r w:rsidRPr="0012749B">
        <w:rPr>
          <w:rFonts w:ascii="Calibri" w:hAnsi="Calibri" w:cs="Calibri"/>
          <w:b/>
          <w:bCs/>
          <w:iCs/>
        </w:rPr>
        <w:t>1</w:t>
      </w:r>
      <w:r w:rsidR="00C93A91">
        <w:rPr>
          <w:rFonts w:ascii="Calibri" w:hAnsi="Calibri" w:cs="Calibri"/>
          <w:b/>
          <w:bCs/>
          <w:iCs/>
        </w:rPr>
        <w:t>1</w:t>
      </w:r>
      <w:r w:rsidRPr="0012749B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4DA9A53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="00B615C0" w:rsidRPr="00B615C0">
        <w:rPr>
          <w:rFonts w:ascii="Calibri" w:eastAsia="Times New Roman" w:hAnsi="Calibri" w:cs="Calibri"/>
          <w:b/>
          <w:bCs/>
        </w:rPr>
        <w:t>08</w:t>
      </w:r>
      <w:r w:rsidR="00BF17A5">
        <w:rPr>
          <w:rFonts w:ascii="Calibri" w:eastAsia="Times New Roman" w:hAnsi="Calibri" w:cs="Calibri"/>
          <w:b/>
          <w:bCs/>
        </w:rPr>
        <w:t> </w:t>
      </w:r>
      <w:r w:rsidR="00B615C0" w:rsidRPr="00B615C0">
        <w:rPr>
          <w:rFonts w:ascii="Calibri" w:eastAsia="Times New Roman" w:hAnsi="Calibri" w:cs="Calibri"/>
          <w:b/>
          <w:bCs/>
        </w:rPr>
        <w:t xml:space="preserve">lutego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lastRenderedPageBreak/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127C451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</w:t>
      </w:r>
      <w:r w:rsidRPr="009D6C17">
        <w:rPr>
          <w:rFonts w:ascii="Calibri" w:hAnsi="Calibri" w:cs="Calibri"/>
          <w:iCs/>
        </w:rPr>
        <w:lastRenderedPageBreak/>
        <w:t>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r w:rsidRPr="009D6C17">
        <w:rPr>
          <w:rFonts w:ascii="Calibri" w:hAnsi="Calibri" w:cs="Calibri"/>
          <w:iCs/>
        </w:rPr>
        <w:t xml:space="preserve">Więcej informacji o przetwarzaniu danych osobowych przez Gminę Nowa Ruda można uzyskać na stronie </w:t>
      </w:r>
      <w:hyperlink r:id="rId6" w:history="1">
        <w:r w:rsidR="0026063F" w:rsidRPr="0026063F">
          <w:rPr>
            <w:rStyle w:val="Hipercze"/>
            <w:rFonts w:ascii="Calibri" w:hAnsi="Calibri" w:cs="Calibri"/>
            <w:iCs/>
          </w:rPr>
          <w:t>www.bip.gmina.nowaruda.pl</w:t>
        </w:r>
      </w:hyperlink>
      <w:r w:rsidR="0026063F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 xml:space="preserve">w pliku pt. </w:t>
      </w:r>
      <w:r w:rsidR="0026063F" w:rsidRPr="0026063F">
        <w:rPr>
          <w:rFonts w:ascii="Calibri" w:hAnsi="Calibri" w:cs="Calibri"/>
          <w:b/>
          <w:bCs/>
          <w:iCs/>
          <w:color w:val="000000" w:themeColor="text1"/>
        </w:rPr>
        <w:t>Klauzula informacyjna do przetwarzania danych osobowych RODO</w:t>
      </w:r>
    </w:p>
    <w:p w14:paraId="308F2B90" w14:textId="115DE4F3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5E56EA">
        <w:rPr>
          <w:rFonts w:ascii="Calibri" w:hAnsi="Calibri" w:cs="Calibri"/>
          <w:iCs/>
        </w:rPr>
        <w:t>15 stycznia</w:t>
      </w:r>
      <w:r w:rsidRPr="009D6C17">
        <w:rPr>
          <w:rFonts w:ascii="Calibri" w:hAnsi="Calibri" w:cs="Calibri"/>
          <w:iCs/>
        </w:rPr>
        <w:t xml:space="preserve"> 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6FF8901" w14:textId="77777777" w:rsidR="006051EA" w:rsidRPr="005E56EA" w:rsidRDefault="00A272C1" w:rsidP="006051EA">
      <w:pPr>
        <w:tabs>
          <w:tab w:val="right" w:pos="8931"/>
        </w:tabs>
        <w:spacing w:before="240" w:after="240"/>
        <w:rPr>
          <w:rFonts w:cs="Calibri"/>
        </w:rPr>
      </w:pPr>
      <w:r w:rsidRPr="005E56EA">
        <w:rPr>
          <w:rFonts w:ascii="Calibri" w:hAnsi="Calibri" w:cs="Calibri"/>
        </w:rPr>
        <w:tab/>
        <w:t>/Adrianna Mierzejewska – Wójt Gminy Nowa Rud</w:t>
      </w:r>
      <w:r w:rsidRPr="005E56EA">
        <w:rPr>
          <w:rFonts w:cs="Calibri"/>
        </w:rPr>
        <w:t>a/</w:t>
      </w:r>
    </w:p>
    <w:p w14:paraId="5BF548BE" w14:textId="77777777" w:rsidR="006051EA" w:rsidRDefault="006051E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D52E502" w14:textId="64703D6A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5E56EA">
        <w:rPr>
          <w:sz w:val="26"/>
          <w:szCs w:val="26"/>
        </w:rPr>
        <w:t>17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5E56EA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2021 r.</w:t>
      </w:r>
    </w:p>
    <w:p w14:paraId="2924B95D" w14:textId="0F96B16F" w:rsidR="00AD64A0" w:rsidRDefault="00FD071D" w:rsidP="00AD64A0">
      <w:r w:rsidRPr="00FD071D">
        <w:rPr>
          <w:noProof/>
        </w:rPr>
        <w:drawing>
          <wp:inline distT="0" distB="0" distL="0" distR="0" wp14:anchorId="2321A294" wp14:editId="31925B30">
            <wp:extent cx="5639587" cy="7211431"/>
            <wp:effectExtent l="0" t="0" r="0" b="889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2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7459D9ED" w:rsidR="00804A92" w:rsidRPr="005E56EA" w:rsidRDefault="002378AE" w:rsidP="002378AE">
      <w:pPr>
        <w:tabs>
          <w:tab w:val="right" w:pos="8931"/>
        </w:tabs>
        <w:spacing w:before="240" w:after="240"/>
        <w:rPr>
          <w:rFonts w:cs="Calibri"/>
        </w:rPr>
      </w:pPr>
      <w:r w:rsidRPr="005E56EA">
        <w:rPr>
          <w:rFonts w:ascii="Calibri" w:hAnsi="Calibri" w:cs="Calibri"/>
        </w:rPr>
        <w:tab/>
        <w:t>/Adrianna Mierzejewska – Wójt Gminy Nowa Rud</w:t>
      </w:r>
      <w:r w:rsidRPr="005E56EA">
        <w:rPr>
          <w:rFonts w:cs="Calibri"/>
        </w:rPr>
        <w:t>a/</w:t>
      </w:r>
    </w:p>
    <w:sectPr w:rsidR="00804A92" w:rsidRPr="005E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546ED7"/>
    <w:rsid w:val="005566BE"/>
    <w:rsid w:val="0058048F"/>
    <w:rsid w:val="005877D1"/>
    <w:rsid w:val="00594CB9"/>
    <w:rsid w:val="005A64A7"/>
    <w:rsid w:val="005E56EA"/>
    <w:rsid w:val="005F080C"/>
    <w:rsid w:val="005F159A"/>
    <w:rsid w:val="006051EA"/>
    <w:rsid w:val="00616427"/>
    <w:rsid w:val="00663799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81CE8"/>
    <w:rsid w:val="00C93A91"/>
    <w:rsid w:val="00CA15EB"/>
    <w:rsid w:val="00CD0FB4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F28E4"/>
    <w:rsid w:val="00F05A25"/>
    <w:rsid w:val="00F30F7A"/>
    <w:rsid w:val="00F335C1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2021-01-13T08:11:00Z</cp:lastPrinted>
  <dcterms:created xsi:type="dcterms:W3CDTF">2021-01-15T10:21:00Z</dcterms:created>
  <dcterms:modified xsi:type="dcterms:W3CDTF">2021-01-15T10:21:00Z</dcterms:modified>
</cp:coreProperties>
</file>