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C9049" w14:textId="60DFE43F" w:rsidR="00611B40" w:rsidRPr="003C57A7" w:rsidRDefault="00E32204" w:rsidP="00970064">
      <w:pPr>
        <w:pStyle w:val="Nagwek1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3C57A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Wójta Gminy Nowa Ruda nr </w:t>
      </w:r>
      <w:r w:rsidR="003C57A7" w:rsidRPr="003C57A7">
        <w:rPr>
          <w:rFonts w:asciiTheme="minorHAnsi" w:hAnsiTheme="minorHAnsi" w:cstheme="minorHAnsi"/>
          <w:b/>
          <w:bCs/>
          <w:color w:val="auto"/>
          <w:sz w:val="26"/>
          <w:szCs w:val="26"/>
        </w:rPr>
        <w:t>640</w:t>
      </w:r>
      <w:r w:rsidRPr="003C57A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/20 z dnia </w:t>
      </w:r>
      <w:r w:rsidR="003C57A7" w:rsidRPr="003C57A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15 </w:t>
      </w:r>
      <w:r w:rsidR="00C42D5C" w:rsidRPr="003C57A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grudnia </w:t>
      </w:r>
      <w:r w:rsidRPr="003C57A7">
        <w:rPr>
          <w:rFonts w:asciiTheme="minorHAnsi" w:hAnsiTheme="minorHAnsi" w:cstheme="minorHAnsi"/>
          <w:b/>
          <w:bCs/>
          <w:color w:val="auto"/>
          <w:sz w:val="26"/>
          <w:szCs w:val="26"/>
        </w:rPr>
        <w:t>2020 r</w:t>
      </w:r>
      <w:r w:rsidR="004244C0" w:rsidRPr="003C57A7">
        <w:rPr>
          <w:rFonts w:asciiTheme="minorHAnsi" w:hAnsiTheme="minorHAnsi" w:cstheme="minorHAnsi"/>
          <w:b/>
          <w:bCs/>
          <w:color w:val="auto"/>
          <w:sz w:val="26"/>
          <w:szCs w:val="26"/>
        </w:rPr>
        <w:t>oku w</w:t>
      </w:r>
      <w:r w:rsidR="0054337A" w:rsidRPr="003C57A7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3C57A7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3C57A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3C57A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3C57A7">
        <w:rPr>
          <w:rFonts w:asciiTheme="minorHAnsi" w:hAnsiTheme="minorHAnsi" w:cstheme="minorHAnsi"/>
          <w:b/>
          <w:bCs/>
          <w:color w:val="auto"/>
          <w:sz w:val="26"/>
          <w:szCs w:val="26"/>
        </w:rPr>
        <w:t>czynszu dzierżawnego</w:t>
      </w:r>
    </w:p>
    <w:p w14:paraId="2A28320A" w14:textId="5F21517E" w:rsidR="00611B40" w:rsidRPr="003C57A7" w:rsidRDefault="00E32204" w:rsidP="0018688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C57A7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700D27" w:rsidRPr="003C57A7">
        <w:rPr>
          <w:rFonts w:asciiTheme="minorHAnsi" w:hAnsiTheme="minorHAnsi" w:cstheme="minorHAnsi"/>
          <w:color w:val="auto"/>
          <w:sz w:val="24"/>
          <w:szCs w:val="24"/>
        </w:rPr>
        <w:t>t.j. Dz. U. z 2020 r. poz. 713; zm.: Dz. U. z 2020 r. poz. 1378</w:t>
      </w:r>
      <w:r w:rsidRPr="003C57A7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3C57A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C57A7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334B4F" w:rsidRPr="003C57A7">
        <w:rPr>
          <w:rFonts w:asciiTheme="minorHAnsi" w:hAnsiTheme="minorHAnsi" w:cstheme="minorHAnsi"/>
          <w:color w:val="auto"/>
          <w:sz w:val="24"/>
          <w:szCs w:val="24"/>
        </w:rPr>
        <w:t>t.j. Dz. U. z 2020 r. poz. 1990</w:t>
      </w:r>
      <w:r w:rsidRPr="003C57A7">
        <w:rPr>
          <w:rFonts w:asciiTheme="minorHAnsi" w:hAnsiTheme="minorHAnsi" w:cstheme="minorHAnsi"/>
          <w:color w:val="auto"/>
          <w:sz w:val="24"/>
          <w:szCs w:val="24"/>
        </w:rPr>
        <w:t>), §</w:t>
      </w:r>
      <w:r w:rsidR="003726F5" w:rsidRPr="003C57A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C57A7">
        <w:rPr>
          <w:rFonts w:asciiTheme="minorHAnsi" w:hAnsiTheme="minorHAnsi" w:cstheme="minorHAnsi"/>
          <w:color w:val="auto"/>
          <w:sz w:val="24"/>
          <w:szCs w:val="24"/>
        </w:rPr>
        <w:t>4, § 5 ust. 1 uchwały Nr</w:t>
      </w:r>
      <w:r w:rsidR="009F6101" w:rsidRPr="003C57A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C57A7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8E3F94" w:rsidRPr="003C57A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C57A7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(Dolno. z 2013 r. poz. 1851; zm.: Dolno. z 2014 r. poz. 1824 i poz. 2953, z 2015 r. poz. 4379, z 2016 r. poz. 1665 i poz. 4413 oraz z 2020 r. poz. 313), </w:t>
      </w:r>
      <w:r w:rsidR="004563F4" w:rsidRPr="003C57A7">
        <w:rPr>
          <w:rFonts w:asciiTheme="minorHAnsi" w:hAnsiTheme="minorHAnsi" w:cstheme="minorHAnsi"/>
          <w:b/>
          <w:bCs/>
          <w:color w:val="auto"/>
          <w:sz w:val="24"/>
          <w:szCs w:val="24"/>
        </w:rPr>
        <w:t>W</w:t>
      </w:r>
      <w:r w:rsidR="009F6101" w:rsidRPr="003C57A7">
        <w:rPr>
          <w:rFonts w:asciiTheme="minorHAnsi" w:hAnsiTheme="minorHAnsi" w:cstheme="minorHAnsi"/>
          <w:b/>
          <w:bCs/>
          <w:color w:val="auto"/>
          <w:sz w:val="24"/>
          <w:szCs w:val="24"/>
        </w:rPr>
        <w:t>ójt Gminy Nowa Ruda zarządza</w:t>
      </w:r>
      <w:r w:rsidRPr="003C57A7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007EF93F" w:rsidR="00611B40" w:rsidRPr="003C57A7" w:rsidRDefault="00E32204" w:rsidP="00970064">
      <w:pPr>
        <w:pStyle w:val="Akapitzlist"/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3C57A7">
        <w:rPr>
          <w:rFonts w:asciiTheme="minorHAnsi" w:hAnsiTheme="minorHAnsi" w:cstheme="minorHAnsi"/>
          <w:sz w:val="24"/>
          <w:szCs w:val="24"/>
        </w:rPr>
        <w:t xml:space="preserve">Przeznacza się do wydzierżawienia w trybie bezprzetargowym na rzecz wnioskodawcy na czas oznaczony do 3 lat nieruchomość gruntową </w:t>
      </w:r>
      <w:r w:rsidR="009D3552" w:rsidRPr="003C57A7">
        <w:rPr>
          <w:rFonts w:asciiTheme="minorHAnsi" w:hAnsiTheme="minorHAnsi" w:cstheme="minorHAnsi"/>
          <w:sz w:val="24"/>
          <w:szCs w:val="24"/>
        </w:rPr>
        <w:t xml:space="preserve">niezabudowaną </w:t>
      </w:r>
      <w:r w:rsidRPr="003C57A7">
        <w:rPr>
          <w:rFonts w:asciiTheme="minorHAnsi" w:hAnsiTheme="minorHAnsi" w:cstheme="minorHAnsi"/>
          <w:sz w:val="24"/>
          <w:szCs w:val="24"/>
        </w:rPr>
        <w:t xml:space="preserve">o powierzchni </w:t>
      </w:r>
      <w:r w:rsidR="008E3F94" w:rsidRPr="003C57A7">
        <w:rPr>
          <w:rFonts w:asciiTheme="minorHAnsi" w:hAnsiTheme="minorHAnsi" w:cstheme="minorHAnsi"/>
          <w:sz w:val="24"/>
          <w:szCs w:val="24"/>
        </w:rPr>
        <w:t>47</w:t>
      </w:r>
      <w:r w:rsidR="009D3552" w:rsidRPr="003C57A7">
        <w:rPr>
          <w:rFonts w:asciiTheme="minorHAnsi" w:hAnsiTheme="minorHAnsi" w:cstheme="minorHAnsi"/>
          <w:sz w:val="24"/>
          <w:szCs w:val="24"/>
        </w:rPr>
        <w:t>,00</w:t>
      </w:r>
      <w:r w:rsidRPr="003C57A7">
        <w:rPr>
          <w:rFonts w:asciiTheme="minorHAnsi" w:hAnsiTheme="minorHAnsi" w:cstheme="minorHAnsi"/>
          <w:sz w:val="24"/>
          <w:szCs w:val="24"/>
        </w:rPr>
        <w:t xml:space="preserve"> m</w:t>
      </w:r>
      <w:r w:rsidRPr="003C57A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A029D" w:rsidRPr="003C57A7">
        <w:rPr>
          <w:rFonts w:asciiTheme="minorHAnsi" w:hAnsiTheme="minorHAnsi" w:cstheme="minorHAnsi"/>
          <w:sz w:val="24"/>
          <w:szCs w:val="24"/>
        </w:rPr>
        <w:t>,</w:t>
      </w:r>
      <w:r w:rsidRPr="003C57A7">
        <w:rPr>
          <w:rFonts w:asciiTheme="minorHAnsi" w:hAnsiTheme="minorHAnsi" w:cstheme="minorHAnsi"/>
          <w:sz w:val="24"/>
          <w:szCs w:val="24"/>
        </w:rPr>
        <w:t xml:space="preserve"> położoną w granicach dział</w:t>
      </w:r>
      <w:r w:rsidR="009F6101" w:rsidRPr="003C57A7">
        <w:rPr>
          <w:rFonts w:asciiTheme="minorHAnsi" w:hAnsiTheme="minorHAnsi" w:cstheme="minorHAnsi"/>
          <w:sz w:val="24"/>
          <w:szCs w:val="24"/>
        </w:rPr>
        <w:t xml:space="preserve">ki </w:t>
      </w:r>
      <w:r w:rsidRPr="003C57A7">
        <w:rPr>
          <w:rFonts w:asciiTheme="minorHAnsi" w:hAnsiTheme="minorHAnsi" w:cstheme="minorHAnsi"/>
          <w:sz w:val="24"/>
          <w:szCs w:val="24"/>
        </w:rPr>
        <w:t>oznaczon</w:t>
      </w:r>
      <w:r w:rsidR="009F6101" w:rsidRPr="003C57A7">
        <w:rPr>
          <w:rFonts w:asciiTheme="minorHAnsi" w:hAnsiTheme="minorHAnsi" w:cstheme="minorHAnsi"/>
          <w:sz w:val="24"/>
          <w:szCs w:val="24"/>
        </w:rPr>
        <w:t>ej</w:t>
      </w:r>
      <w:r w:rsidR="0023644F" w:rsidRPr="003C57A7">
        <w:rPr>
          <w:rFonts w:asciiTheme="minorHAnsi" w:hAnsiTheme="minorHAnsi" w:cstheme="minorHAnsi"/>
          <w:sz w:val="24"/>
          <w:szCs w:val="24"/>
        </w:rPr>
        <w:t xml:space="preserve"> </w:t>
      </w:r>
      <w:r w:rsidRPr="003C57A7">
        <w:rPr>
          <w:rFonts w:asciiTheme="minorHAnsi" w:hAnsiTheme="minorHAnsi" w:cstheme="minorHAnsi"/>
          <w:sz w:val="24"/>
          <w:szCs w:val="24"/>
        </w:rPr>
        <w:t>numer</w:t>
      </w:r>
      <w:r w:rsidR="009F6101" w:rsidRPr="003C57A7">
        <w:rPr>
          <w:rFonts w:asciiTheme="minorHAnsi" w:hAnsiTheme="minorHAnsi" w:cstheme="minorHAnsi"/>
          <w:sz w:val="24"/>
          <w:szCs w:val="24"/>
        </w:rPr>
        <w:t xml:space="preserve">em </w:t>
      </w:r>
      <w:r w:rsidRPr="003C57A7">
        <w:rPr>
          <w:rFonts w:asciiTheme="minorHAnsi" w:hAnsiTheme="minorHAnsi" w:cstheme="minorHAnsi"/>
          <w:sz w:val="24"/>
          <w:szCs w:val="24"/>
        </w:rPr>
        <w:t xml:space="preserve">ewidencyjnym </w:t>
      </w:r>
      <w:r w:rsidR="008E3F94" w:rsidRPr="003C57A7">
        <w:rPr>
          <w:rFonts w:asciiTheme="minorHAnsi" w:hAnsiTheme="minorHAnsi" w:cstheme="minorHAnsi"/>
          <w:sz w:val="24"/>
          <w:szCs w:val="24"/>
        </w:rPr>
        <w:t>348/1</w:t>
      </w:r>
      <w:r w:rsidR="0023644F" w:rsidRPr="003C57A7">
        <w:rPr>
          <w:rFonts w:asciiTheme="minorHAnsi" w:hAnsiTheme="minorHAnsi" w:cstheme="minorHAnsi"/>
          <w:sz w:val="24"/>
          <w:szCs w:val="24"/>
        </w:rPr>
        <w:t xml:space="preserve"> </w:t>
      </w:r>
      <w:r w:rsidRPr="003C57A7">
        <w:rPr>
          <w:rFonts w:asciiTheme="minorHAnsi" w:hAnsiTheme="minorHAnsi" w:cstheme="minorHAnsi"/>
          <w:sz w:val="24"/>
          <w:szCs w:val="24"/>
        </w:rPr>
        <w:t xml:space="preserve">obręb </w:t>
      </w:r>
      <w:r w:rsidR="008E3F94" w:rsidRPr="003C57A7">
        <w:rPr>
          <w:rFonts w:asciiTheme="minorHAnsi" w:hAnsiTheme="minorHAnsi" w:cstheme="minorHAnsi"/>
          <w:sz w:val="24"/>
          <w:szCs w:val="24"/>
        </w:rPr>
        <w:t>Wolibórz</w:t>
      </w:r>
      <w:r w:rsidRPr="003C57A7">
        <w:rPr>
          <w:rFonts w:asciiTheme="minorHAnsi" w:hAnsiTheme="minorHAnsi" w:cstheme="minorHAnsi"/>
          <w:sz w:val="24"/>
          <w:szCs w:val="24"/>
        </w:rPr>
        <w:t>, określoną szczegółowo w wykazie stanowiącym załącznik do niniejszego zarządzenia.</w:t>
      </w:r>
    </w:p>
    <w:p w14:paraId="2055E08F" w14:textId="5B9651B4" w:rsidR="00611B40" w:rsidRPr="003C57A7" w:rsidRDefault="00E32204" w:rsidP="00970064">
      <w:pPr>
        <w:pStyle w:val="Akapitzlist"/>
        <w:numPr>
          <w:ilvl w:val="1"/>
          <w:numId w:val="2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3C57A7">
        <w:rPr>
          <w:rFonts w:asciiTheme="minorHAnsi" w:hAnsiTheme="minorHAnsi" w:cstheme="minorHAnsi"/>
          <w:sz w:val="24"/>
          <w:szCs w:val="24"/>
        </w:rPr>
        <w:t>Nieruchomość stanowiącą własność Gminy Nowa Ruda przeznacza się do wydzierżawienia na cele związane z prowadzeniem ogrodu przydomowego, na okres od dnia zawarcia umowy dzierżawy do 31.03.202</w:t>
      </w:r>
      <w:r w:rsidR="002B7CF2" w:rsidRPr="003C57A7">
        <w:rPr>
          <w:rFonts w:asciiTheme="minorHAnsi" w:hAnsiTheme="minorHAnsi" w:cstheme="minorHAnsi"/>
          <w:sz w:val="24"/>
          <w:szCs w:val="24"/>
        </w:rPr>
        <w:t>3</w:t>
      </w:r>
      <w:r w:rsidRPr="003C57A7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389C0F68" w14:textId="19627DD9" w:rsidR="00D5214A" w:rsidRPr="003C57A7" w:rsidRDefault="00D5214A" w:rsidP="00970064">
      <w:pPr>
        <w:pStyle w:val="Akapitzlist"/>
        <w:numPr>
          <w:ilvl w:val="1"/>
          <w:numId w:val="2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3C57A7">
        <w:rPr>
          <w:rFonts w:asciiTheme="minorHAnsi" w:hAnsiTheme="minorHAnsi" w:cstheme="minorHAnsi"/>
          <w:sz w:val="24"/>
          <w:szCs w:val="24"/>
        </w:rPr>
        <w:t>Stawkę czynszu dzierżawnego za nieruchomość opisaną w ust. 1 ustala się w wysokości 0,</w:t>
      </w:r>
      <w:r w:rsidR="008E3F94" w:rsidRPr="003C57A7">
        <w:rPr>
          <w:rFonts w:asciiTheme="minorHAnsi" w:hAnsiTheme="minorHAnsi" w:cstheme="minorHAnsi"/>
          <w:sz w:val="24"/>
          <w:szCs w:val="24"/>
        </w:rPr>
        <w:t>15</w:t>
      </w:r>
      <w:r w:rsidRPr="003C57A7">
        <w:rPr>
          <w:rFonts w:asciiTheme="minorHAnsi" w:hAnsiTheme="minorHAnsi" w:cstheme="minorHAnsi"/>
          <w:sz w:val="24"/>
          <w:szCs w:val="24"/>
        </w:rPr>
        <w:t xml:space="preserve"> zł za 1 m</w:t>
      </w:r>
      <w:r w:rsidRPr="003C57A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3C57A7">
        <w:rPr>
          <w:rFonts w:asciiTheme="minorHAnsi" w:hAnsiTheme="minorHAnsi" w:cstheme="minorHAnsi"/>
          <w:sz w:val="24"/>
          <w:szCs w:val="24"/>
        </w:rPr>
        <w:t xml:space="preserve"> powierzchni gruntu </w:t>
      </w:r>
      <w:r w:rsidR="00276728" w:rsidRPr="003C57A7">
        <w:rPr>
          <w:rFonts w:asciiTheme="minorHAnsi" w:hAnsiTheme="minorHAnsi" w:cstheme="minorHAnsi"/>
          <w:sz w:val="24"/>
          <w:szCs w:val="24"/>
        </w:rPr>
        <w:t>miesięcznie</w:t>
      </w:r>
      <w:r w:rsidRPr="003C57A7">
        <w:rPr>
          <w:rFonts w:asciiTheme="minorHAnsi" w:hAnsiTheme="minorHAnsi" w:cstheme="minorHAnsi"/>
          <w:sz w:val="24"/>
          <w:szCs w:val="24"/>
        </w:rPr>
        <w:t xml:space="preserve"> netto, tj. </w:t>
      </w:r>
      <w:r w:rsidR="008E3F94" w:rsidRPr="003C57A7">
        <w:rPr>
          <w:rFonts w:asciiTheme="minorHAnsi" w:hAnsiTheme="minorHAnsi" w:cstheme="minorHAnsi"/>
          <w:sz w:val="24"/>
          <w:szCs w:val="24"/>
        </w:rPr>
        <w:t>8,67</w:t>
      </w:r>
      <w:r w:rsidRPr="003C57A7">
        <w:rPr>
          <w:rFonts w:asciiTheme="minorHAnsi" w:hAnsiTheme="minorHAnsi" w:cstheme="minorHAnsi"/>
          <w:sz w:val="24"/>
          <w:szCs w:val="24"/>
        </w:rPr>
        <w:t xml:space="preserve"> zł brutto miesięcznie (słownie </w:t>
      </w:r>
      <w:r w:rsidR="008E3F94" w:rsidRPr="003C57A7">
        <w:rPr>
          <w:rFonts w:asciiTheme="minorHAnsi" w:hAnsiTheme="minorHAnsi" w:cstheme="minorHAnsi"/>
          <w:sz w:val="24"/>
          <w:szCs w:val="24"/>
        </w:rPr>
        <w:t>osiem</w:t>
      </w:r>
      <w:r w:rsidR="0023644F" w:rsidRPr="003C57A7">
        <w:rPr>
          <w:rFonts w:asciiTheme="minorHAnsi" w:hAnsiTheme="minorHAnsi" w:cstheme="minorHAnsi"/>
          <w:sz w:val="24"/>
          <w:szCs w:val="24"/>
        </w:rPr>
        <w:t xml:space="preserve"> </w:t>
      </w:r>
      <w:r w:rsidRPr="003C57A7">
        <w:rPr>
          <w:rFonts w:asciiTheme="minorHAnsi" w:hAnsiTheme="minorHAnsi" w:cstheme="minorHAnsi"/>
          <w:sz w:val="24"/>
          <w:szCs w:val="24"/>
        </w:rPr>
        <w:t>złot</w:t>
      </w:r>
      <w:r w:rsidR="00276728" w:rsidRPr="003C57A7">
        <w:rPr>
          <w:rFonts w:asciiTheme="minorHAnsi" w:hAnsiTheme="minorHAnsi" w:cstheme="minorHAnsi"/>
          <w:sz w:val="24"/>
          <w:szCs w:val="24"/>
        </w:rPr>
        <w:t xml:space="preserve">ych </w:t>
      </w:r>
      <w:r w:rsidR="008E3F94" w:rsidRPr="003C57A7">
        <w:rPr>
          <w:rFonts w:asciiTheme="minorHAnsi" w:hAnsiTheme="minorHAnsi" w:cstheme="minorHAnsi"/>
          <w:sz w:val="24"/>
          <w:szCs w:val="24"/>
        </w:rPr>
        <w:t>67</w:t>
      </w:r>
      <w:r w:rsidRPr="003C57A7">
        <w:rPr>
          <w:rFonts w:asciiTheme="minorHAnsi" w:hAnsiTheme="minorHAnsi" w:cstheme="minorHAnsi"/>
          <w:sz w:val="24"/>
          <w:szCs w:val="24"/>
        </w:rPr>
        <w:t xml:space="preserve">/100), w tym 23% podatku VAT w kwocie </w:t>
      </w:r>
      <w:r w:rsidR="008E3F94" w:rsidRPr="003C57A7">
        <w:rPr>
          <w:rFonts w:asciiTheme="minorHAnsi" w:hAnsiTheme="minorHAnsi" w:cstheme="minorHAnsi"/>
          <w:sz w:val="24"/>
          <w:szCs w:val="24"/>
        </w:rPr>
        <w:t>1,62</w:t>
      </w:r>
      <w:r w:rsidRPr="003C57A7">
        <w:rPr>
          <w:rFonts w:asciiTheme="minorHAnsi" w:hAnsiTheme="minorHAnsi" w:cstheme="minorHAnsi"/>
          <w:sz w:val="24"/>
          <w:szCs w:val="24"/>
        </w:rPr>
        <w:t xml:space="preserve"> zł (słownie </w:t>
      </w:r>
      <w:r w:rsidR="008E3F94" w:rsidRPr="003C57A7">
        <w:rPr>
          <w:rFonts w:asciiTheme="minorHAnsi" w:hAnsiTheme="minorHAnsi" w:cstheme="minorHAnsi"/>
          <w:sz w:val="24"/>
          <w:szCs w:val="24"/>
        </w:rPr>
        <w:t>jeden</w:t>
      </w:r>
      <w:r w:rsidR="009D3552" w:rsidRPr="003C57A7">
        <w:rPr>
          <w:rFonts w:asciiTheme="minorHAnsi" w:hAnsiTheme="minorHAnsi" w:cstheme="minorHAnsi"/>
          <w:sz w:val="24"/>
          <w:szCs w:val="24"/>
        </w:rPr>
        <w:t xml:space="preserve"> </w:t>
      </w:r>
      <w:r w:rsidRPr="003C57A7">
        <w:rPr>
          <w:rFonts w:asciiTheme="minorHAnsi" w:hAnsiTheme="minorHAnsi" w:cstheme="minorHAnsi"/>
          <w:sz w:val="24"/>
          <w:szCs w:val="24"/>
        </w:rPr>
        <w:t>złot</w:t>
      </w:r>
      <w:r w:rsidR="009701AD" w:rsidRPr="003C57A7">
        <w:rPr>
          <w:rFonts w:asciiTheme="minorHAnsi" w:hAnsiTheme="minorHAnsi" w:cstheme="minorHAnsi"/>
          <w:sz w:val="24"/>
          <w:szCs w:val="24"/>
        </w:rPr>
        <w:t>y</w:t>
      </w:r>
      <w:r w:rsidR="008E3F94" w:rsidRPr="003C57A7">
        <w:rPr>
          <w:rFonts w:asciiTheme="minorHAnsi" w:hAnsiTheme="minorHAnsi" w:cstheme="minorHAnsi"/>
          <w:sz w:val="24"/>
          <w:szCs w:val="24"/>
        </w:rPr>
        <w:t xml:space="preserve"> 62</w:t>
      </w:r>
      <w:r w:rsidRPr="003C57A7">
        <w:rPr>
          <w:rFonts w:asciiTheme="minorHAnsi" w:hAnsiTheme="minorHAnsi" w:cstheme="minorHAnsi"/>
          <w:sz w:val="24"/>
          <w:szCs w:val="24"/>
        </w:rPr>
        <w:t>/100).</w:t>
      </w:r>
    </w:p>
    <w:p w14:paraId="75B6B068" w14:textId="005DF42C" w:rsidR="00611B40" w:rsidRPr="003C57A7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3C57A7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44ED9" w:rsidRPr="003C57A7">
        <w:rPr>
          <w:rFonts w:asciiTheme="minorHAnsi" w:hAnsiTheme="minorHAnsi" w:cstheme="minorHAnsi"/>
          <w:sz w:val="24"/>
          <w:szCs w:val="24"/>
        </w:rPr>
        <w:t>Wolibórz</w:t>
      </w:r>
      <w:r w:rsidRPr="003C57A7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3C57A7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3C57A7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3C57A7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3C57A7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77777777" w:rsidR="00611B40" w:rsidRPr="003C57A7" w:rsidRDefault="00E32204" w:rsidP="00853FDE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3C57A7">
        <w:rPr>
          <w:rFonts w:asciiTheme="minorHAnsi" w:hAnsiTheme="minorHAnsi" w:cstheme="minorHAnsi"/>
          <w:sz w:val="24"/>
          <w:szCs w:val="24"/>
        </w:rPr>
        <w:tab/>
      </w:r>
      <w:bookmarkStart w:id="0" w:name="_Hlk51663466"/>
      <w:r w:rsidRPr="003C57A7">
        <w:rPr>
          <w:rFonts w:asciiTheme="minorHAnsi" w:hAnsiTheme="minorHAnsi" w:cstheme="minorHAnsi"/>
          <w:sz w:val="24"/>
          <w:szCs w:val="24"/>
        </w:rPr>
        <w:t>/Adrianna Mierzejewska – Wójt Gminy Nowa Ruda/</w:t>
      </w:r>
    </w:p>
    <w:bookmarkEnd w:id="0"/>
    <w:p w14:paraId="04B8540E" w14:textId="38701945" w:rsidR="00611B40" w:rsidRPr="003C57A7" w:rsidRDefault="00E32204" w:rsidP="008A3CD8">
      <w:pPr>
        <w:pStyle w:val="Nagwek1"/>
        <w:tabs>
          <w:tab w:val="right" w:pos="8789"/>
        </w:tabs>
        <w:spacing w:before="0" w:line="360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3C57A7">
        <w:rPr>
          <w:rFonts w:asciiTheme="minorHAnsi" w:hAnsiTheme="minorHAnsi" w:cstheme="minorHAnsi"/>
          <w:color w:val="auto"/>
        </w:rPr>
        <w:br w:type="column"/>
      </w:r>
      <w:r w:rsidRPr="003C57A7">
        <w:rPr>
          <w:rFonts w:asciiTheme="minorHAnsi" w:hAnsiTheme="minorHAnsi" w:cstheme="minorHAnsi"/>
          <w:color w:val="auto"/>
          <w:sz w:val="26"/>
          <w:szCs w:val="26"/>
        </w:rPr>
        <w:lastRenderedPageBreak/>
        <w:t xml:space="preserve">Załącznik do Zarządzenia </w:t>
      </w:r>
      <w:r w:rsidRPr="003C57A7">
        <w:rPr>
          <w:rFonts w:asciiTheme="minorHAnsi" w:hAnsiTheme="minorHAnsi" w:cstheme="minorHAnsi"/>
          <w:color w:val="auto"/>
          <w:sz w:val="26"/>
          <w:szCs w:val="26"/>
        </w:rPr>
        <w:br/>
        <w:t xml:space="preserve">Wójta Gminy Nowa Ruda Nr </w:t>
      </w:r>
      <w:r w:rsidR="003C57A7">
        <w:rPr>
          <w:rFonts w:asciiTheme="minorHAnsi" w:hAnsiTheme="minorHAnsi" w:cstheme="minorHAnsi"/>
          <w:color w:val="auto"/>
          <w:sz w:val="26"/>
          <w:szCs w:val="26"/>
        </w:rPr>
        <w:t>640</w:t>
      </w:r>
      <w:r w:rsidRPr="003C57A7">
        <w:rPr>
          <w:rFonts w:asciiTheme="minorHAnsi" w:hAnsiTheme="minorHAnsi" w:cstheme="minorHAnsi"/>
          <w:color w:val="auto"/>
          <w:sz w:val="26"/>
          <w:szCs w:val="26"/>
        </w:rPr>
        <w:t>/20</w:t>
      </w:r>
      <w:r w:rsidRPr="003C57A7">
        <w:rPr>
          <w:rFonts w:asciiTheme="minorHAnsi" w:hAnsiTheme="minorHAnsi" w:cstheme="minorHAnsi"/>
          <w:color w:val="auto"/>
          <w:sz w:val="26"/>
          <w:szCs w:val="26"/>
        </w:rPr>
        <w:br/>
        <w:t xml:space="preserve">z dnia </w:t>
      </w:r>
      <w:r w:rsidR="003C57A7">
        <w:rPr>
          <w:rFonts w:asciiTheme="minorHAnsi" w:hAnsiTheme="minorHAnsi" w:cstheme="minorHAnsi"/>
          <w:color w:val="auto"/>
          <w:sz w:val="26"/>
          <w:szCs w:val="26"/>
        </w:rPr>
        <w:t xml:space="preserve">15 </w:t>
      </w:r>
      <w:r w:rsidR="008A3CD8" w:rsidRPr="003C57A7">
        <w:rPr>
          <w:rFonts w:asciiTheme="minorHAnsi" w:hAnsiTheme="minorHAnsi" w:cstheme="minorHAnsi"/>
          <w:color w:val="auto"/>
          <w:sz w:val="26"/>
          <w:szCs w:val="26"/>
        </w:rPr>
        <w:t>grudnia</w:t>
      </w:r>
      <w:r w:rsidRPr="003C57A7">
        <w:rPr>
          <w:rFonts w:asciiTheme="minorHAnsi" w:hAnsiTheme="minorHAnsi" w:cstheme="minorHAnsi"/>
          <w:color w:val="auto"/>
          <w:sz w:val="26"/>
          <w:szCs w:val="26"/>
        </w:rPr>
        <w:t xml:space="preserve"> 2020 roku</w:t>
      </w:r>
    </w:p>
    <w:p w14:paraId="40A7D3DF" w14:textId="0177F3A6" w:rsidR="00E25EED" w:rsidRPr="003C57A7" w:rsidRDefault="00E32204" w:rsidP="00D9230D">
      <w:pPr>
        <w:pStyle w:val="Nagwek2"/>
        <w:spacing w:before="12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C57A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3C57A7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3C57A7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C57A7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3C57A7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5701978D" w:rsidR="00E2033F" w:rsidRPr="003C57A7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C57A7">
        <w:rPr>
          <w:rFonts w:asciiTheme="minorHAnsi" w:hAnsiTheme="minorHAnsi" w:cstheme="minorHAnsi"/>
          <w:sz w:val="24"/>
          <w:szCs w:val="24"/>
        </w:rPr>
        <w:t>w</w:t>
      </w:r>
      <w:r w:rsidR="006E3347" w:rsidRPr="003C57A7">
        <w:rPr>
          <w:rFonts w:asciiTheme="minorHAnsi" w:hAnsiTheme="minorHAnsi" w:cstheme="minorHAnsi"/>
          <w:sz w:val="24"/>
          <w:szCs w:val="24"/>
        </w:rPr>
        <w:t>edłu</w:t>
      </w:r>
      <w:r w:rsidRPr="003C57A7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3C57A7">
        <w:rPr>
          <w:rFonts w:asciiTheme="minorHAnsi" w:hAnsiTheme="minorHAnsi" w:cstheme="minorHAnsi"/>
          <w:sz w:val="24"/>
          <w:szCs w:val="24"/>
        </w:rPr>
        <w:t>księgi wieczystej</w:t>
      </w:r>
      <w:r w:rsidRPr="003C57A7">
        <w:rPr>
          <w:rFonts w:asciiTheme="minorHAnsi" w:hAnsiTheme="minorHAnsi" w:cstheme="minorHAnsi"/>
          <w:sz w:val="24"/>
          <w:szCs w:val="24"/>
        </w:rPr>
        <w:t>:</w:t>
      </w:r>
      <w:r w:rsidR="009A1B9E" w:rsidRPr="003C57A7">
        <w:rPr>
          <w:rFonts w:asciiTheme="minorHAnsi" w:hAnsiTheme="minorHAnsi" w:cstheme="minorHAnsi"/>
          <w:sz w:val="24"/>
          <w:szCs w:val="24"/>
        </w:rPr>
        <w:t xml:space="preserve"> </w:t>
      </w:r>
      <w:r w:rsidR="001F24C9" w:rsidRPr="003C57A7">
        <w:rPr>
          <w:rFonts w:asciiTheme="minorHAnsi" w:hAnsiTheme="minorHAnsi" w:cstheme="minorHAnsi"/>
          <w:sz w:val="24"/>
          <w:szCs w:val="24"/>
        </w:rPr>
        <w:t>SW2K/00024290/9</w:t>
      </w:r>
    </w:p>
    <w:p w14:paraId="28C44CC1" w14:textId="3291F92E" w:rsidR="00611B40" w:rsidRPr="003C57A7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C57A7">
        <w:rPr>
          <w:rFonts w:asciiTheme="minorHAnsi" w:hAnsiTheme="minorHAnsi" w:cstheme="minorHAnsi"/>
          <w:sz w:val="24"/>
          <w:szCs w:val="24"/>
        </w:rPr>
        <w:t>w</w:t>
      </w:r>
      <w:r w:rsidR="006E3347" w:rsidRPr="003C57A7">
        <w:rPr>
          <w:rFonts w:asciiTheme="minorHAnsi" w:hAnsiTheme="minorHAnsi" w:cstheme="minorHAnsi"/>
          <w:sz w:val="24"/>
          <w:szCs w:val="24"/>
        </w:rPr>
        <w:t>edług</w:t>
      </w:r>
      <w:r w:rsidRPr="003C57A7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3C57A7">
        <w:rPr>
          <w:rFonts w:asciiTheme="minorHAnsi" w:hAnsiTheme="minorHAnsi" w:cstheme="minorHAnsi"/>
          <w:sz w:val="24"/>
          <w:szCs w:val="24"/>
        </w:rPr>
        <w:t>katastru nieruchomości</w:t>
      </w:r>
      <w:r w:rsidRPr="003C57A7">
        <w:rPr>
          <w:rFonts w:asciiTheme="minorHAnsi" w:hAnsiTheme="minorHAnsi" w:cstheme="minorHAnsi"/>
          <w:sz w:val="24"/>
          <w:szCs w:val="24"/>
        </w:rPr>
        <w:t>:</w:t>
      </w:r>
      <w:r w:rsidR="00E2033F" w:rsidRPr="003C57A7">
        <w:rPr>
          <w:rFonts w:asciiTheme="minorHAnsi" w:hAnsiTheme="minorHAnsi" w:cstheme="minorHAnsi"/>
          <w:sz w:val="24"/>
          <w:szCs w:val="24"/>
        </w:rPr>
        <w:t xml:space="preserve"> </w:t>
      </w:r>
      <w:r w:rsidR="00234ED5" w:rsidRPr="003C57A7">
        <w:rPr>
          <w:rFonts w:asciiTheme="minorHAnsi" w:hAnsiTheme="minorHAnsi" w:cstheme="minorHAnsi"/>
          <w:sz w:val="24"/>
          <w:szCs w:val="24"/>
        </w:rPr>
        <w:t xml:space="preserve">dz. </w:t>
      </w:r>
      <w:r w:rsidR="001F24C9" w:rsidRPr="003C57A7">
        <w:rPr>
          <w:rFonts w:asciiTheme="minorHAnsi" w:hAnsiTheme="minorHAnsi" w:cstheme="minorHAnsi"/>
          <w:sz w:val="24"/>
          <w:szCs w:val="24"/>
        </w:rPr>
        <w:t>348/1</w:t>
      </w:r>
      <w:r w:rsidR="00FB5486" w:rsidRPr="003C57A7">
        <w:rPr>
          <w:rFonts w:asciiTheme="minorHAnsi" w:hAnsiTheme="minorHAnsi" w:cstheme="minorHAnsi"/>
          <w:sz w:val="24"/>
          <w:szCs w:val="24"/>
        </w:rPr>
        <w:t xml:space="preserve"> AM-</w:t>
      </w:r>
      <w:r w:rsidR="001F24C9" w:rsidRPr="003C57A7">
        <w:rPr>
          <w:rFonts w:asciiTheme="minorHAnsi" w:hAnsiTheme="minorHAnsi" w:cstheme="minorHAnsi"/>
          <w:sz w:val="24"/>
          <w:szCs w:val="24"/>
        </w:rPr>
        <w:t>3</w:t>
      </w:r>
      <w:r w:rsidR="00FB5486" w:rsidRPr="003C57A7">
        <w:rPr>
          <w:rFonts w:asciiTheme="minorHAnsi" w:hAnsiTheme="minorHAnsi" w:cstheme="minorHAnsi"/>
          <w:sz w:val="24"/>
          <w:szCs w:val="24"/>
        </w:rPr>
        <w:t>,</w:t>
      </w:r>
      <w:r w:rsidR="00234ED5" w:rsidRPr="003C57A7">
        <w:rPr>
          <w:rFonts w:asciiTheme="minorHAnsi" w:hAnsiTheme="minorHAnsi" w:cstheme="minorHAnsi"/>
          <w:sz w:val="24"/>
          <w:szCs w:val="24"/>
        </w:rPr>
        <w:t xml:space="preserve"> obręb 00</w:t>
      </w:r>
      <w:r w:rsidR="001F24C9" w:rsidRPr="003C57A7">
        <w:rPr>
          <w:rFonts w:asciiTheme="minorHAnsi" w:hAnsiTheme="minorHAnsi" w:cstheme="minorHAnsi"/>
          <w:sz w:val="24"/>
          <w:szCs w:val="24"/>
        </w:rPr>
        <w:t>16</w:t>
      </w:r>
      <w:r w:rsidR="00234ED5" w:rsidRPr="003C57A7">
        <w:rPr>
          <w:rFonts w:asciiTheme="minorHAnsi" w:hAnsiTheme="minorHAnsi" w:cstheme="minorHAnsi"/>
          <w:sz w:val="24"/>
          <w:szCs w:val="24"/>
        </w:rPr>
        <w:t xml:space="preserve"> </w:t>
      </w:r>
      <w:r w:rsidR="001F24C9" w:rsidRPr="003C57A7">
        <w:rPr>
          <w:rFonts w:asciiTheme="minorHAnsi" w:hAnsiTheme="minorHAnsi" w:cstheme="minorHAnsi"/>
          <w:sz w:val="24"/>
          <w:szCs w:val="24"/>
        </w:rPr>
        <w:t>Wolibórz</w:t>
      </w:r>
    </w:p>
    <w:p w14:paraId="4E19E7D9" w14:textId="1C7E21BB" w:rsidR="00611B40" w:rsidRPr="003C57A7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C57A7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dzierżawy: </w:t>
      </w:r>
      <w:r w:rsidR="005A6DC8" w:rsidRPr="003C57A7">
        <w:rPr>
          <w:rFonts w:asciiTheme="minorHAnsi" w:hAnsiTheme="minorHAnsi" w:cstheme="minorHAnsi"/>
          <w:sz w:val="24"/>
          <w:szCs w:val="24"/>
        </w:rPr>
        <w:t>4</w:t>
      </w:r>
      <w:r w:rsidR="001F24C9" w:rsidRPr="003C57A7">
        <w:rPr>
          <w:rFonts w:asciiTheme="minorHAnsi" w:hAnsiTheme="minorHAnsi" w:cstheme="minorHAnsi"/>
          <w:sz w:val="24"/>
          <w:szCs w:val="24"/>
        </w:rPr>
        <w:t>7</w:t>
      </w:r>
      <w:r w:rsidR="00F52690" w:rsidRPr="003C57A7">
        <w:rPr>
          <w:rFonts w:asciiTheme="minorHAnsi" w:hAnsiTheme="minorHAnsi" w:cstheme="minorHAnsi"/>
          <w:sz w:val="24"/>
          <w:szCs w:val="24"/>
        </w:rPr>
        <w:t>,00 m</w:t>
      </w:r>
      <w:r w:rsidR="00F52690" w:rsidRPr="003C57A7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529F07E4" w14:textId="329202AD" w:rsidR="00201DB1" w:rsidRPr="003C57A7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C57A7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386723" w:rsidRPr="003C57A7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52690" w:rsidRPr="003C57A7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5A6DC8" w:rsidRPr="003C57A7">
        <w:rPr>
          <w:rFonts w:asciiTheme="minorHAnsi" w:hAnsiTheme="minorHAnsi" w:cstheme="minorHAnsi"/>
          <w:sz w:val="24"/>
          <w:szCs w:val="24"/>
        </w:rPr>
        <w:t xml:space="preserve">niezabudowana </w:t>
      </w:r>
      <w:r w:rsidR="00853FDE" w:rsidRPr="003C57A7">
        <w:rPr>
          <w:rFonts w:asciiTheme="minorHAnsi" w:hAnsiTheme="minorHAnsi" w:cstheme="minorHAnsi"/>
          <w:sz w:val="24"/>
          <w:szCs w:val="24"/>
        </w:rPr>
        <w:t xml:space="preserve">o powierzchni </w:t>
      </w:r>
      <w:r w:rsidR="009311C0" w:rsidRPr="003C57A7">
        <w:rPr>
          <w:rFonts w:asciiTheme="minorHAnsi" w:hAnsiTheme="minorHAnsi" w:cstheme="minorHAnsi"/>
          <w:sz w:val="24"/>
          <w:szCs w:val="24"/>
        </w:rPr>
        <w:t>47</w:t>
      </w:r>
      <w:r w:rsidR="00853FDE" w:rsidRPr="003C57A7">
        <w:rPr>
          <w:rFonts w:asciiTheme="minorHAnsi" w:hAnsiTheme="minorHAnsi" w:cstheme="minorHAnsi"/>
          <w:sz w:val="24"/>
          <w:szCs w:val="24"/>
        </w:rPr>
        <w:t>,00 m</w:t>
      </w:r>
      <w:r w:rsidR="00853FDE" w:rsidRPr="003C57A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FC3D2C" w:rsidRPr="003C57A7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3C57A7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9311C0" w:rsidRPr="003C57A7">
        <w:rPr>
          <w:rFonts w:asciiTheme="minorHAnsi" w:hAnsiTheme="minorHAnsi" w:cstheme="minorHAnsi"/>
          <w:sz w:val="24"/>
          <w:szCs w:val="24"/>
        </w:rPr>
        <w:t>tereny mieszkaniowe</w:t>
      </w:r>
      <w:r w:rsidR="00FC3D2C" w:rsidRPr="003C57A7">
        <w:rPr>
          <w:rFonts w:asciiTheme="minorHAnsi" w:hAnsiTheme="minorHAnsi" w:cstheme="minorHAnsi"/>
          <w:sz w:val="24"/>
          <w:szCs w:val="24"/>
        </w:rPr>
        <w:t xml:space="preserve">: </w:t>
      </w:r>
      <w:r w:rsidR="009311C0" w:rsidRPr="003C57A7">
        <w:rPr>
          <w:rFonts w:asciiTheme="minorHAnsi" w:hAnsiTheme="minorHAnsi" w:cstheme="minorHAnsi"/>
          <w:sz w:val="24"/>
          <w:szCs w:val="24"/>
        </w:rPr>
        <w:t>B</w:t>
      </w:r>
      <w:r w:rsidR="003E2B3C" w:rsidRPr="003C57A7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3C57A7">
        <w:rPr>
          <w:rFonts w:asciiTheme="minorHAnsi" w:hAnsiTheme="minorHAnsi" w:cstheme="minorHAnsi"/>
          <w:sz w:val="24"/>
          <w:szCs w:val="24"/>
        </w:rPr>
        <w:t>położona w</w:t>
      </w:r>
      <w:r w:rsidR="00C7765D" w:rsidRPr="003C57A7">
        <w:rPr>
          <w:rFonts w:asciiTheme="minorHAnsi" w:hAnsiTheme="minorHAnsi" w:cstheme="minorHAnsi"/>
          <w:sz w:val="24"/>
          <w:szCs w:val="24"/>
        </w:rPr>
        <w:t> </w:t>
      </w:r>
      <w:r w:rsidR="00853FDE" w:rsidRPr="003C57A7">
        <w:rPr>
          <w:rFonts w:asciiTheme="minorHAnsi" w:hAnsiTheme="minorHAnsi" w:cstheme="minorHAnsi"/>
          <w:sz w:val="24"/>
          <w:szCs w:val="24"/>
        </w:rPr>
        <w:t>granicach dział</w:t>
      </w:r>
      <w:r w:rsidR="00C7765D" w:rsidRPr="003C57A7">
        <w:rPr>
          <w:rFonts w:asciiTheme="minorHAnsi" w:hAnsiTheme="minorHAnsi" w:cstheme="minorHAnsi"/>
          <w:sz w:val="24"/>
          <w:szCs w:val="24"/>
        </w:rPr>
        <w:t>ki</w:t>
      </w:r>
      <w:r w:rsidR="00853FDE" w:rsidRPr="003C57A7">
        <w:rPr>
          <w:rFonts w:asciiTheme="minorHAnsi" w:hAnsiTheme="minorHAnsi" w:cstheme="minorHAnsi"/>
          <w:sz w:val="24"/>
          <w:szCs w:val="24"/>
        </w:rPr>
        <w:t xml:space="preserve"> numer </w:t>
      </w:r>
      <w:r w:rsidR="009311C0" w:rsidRPr="003C57A7">
        <w:rPr>
          <w:rFonts w:asciiTheme="minorHAnsi" w:hAnsiTheme="minorHAnsi" w:cstheme="minorHAnsi"/>
          <w:sz w:val="24"/>
          <w:szCs w:val="24"/>
        </w:rPr>
        <w:t>348/1</w:t>
      </w:r>
      <w:r w:rsidR="00FE2E44" w:rsidRPr="003C57A7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3C57A7">
        <w:rPr>
          <w:rFonts w:asciiTheme="minorHAnsi" w:hAnsiTheme="minorHAnsi" w:cstheme="minorHAnsi"/>
          <w:sz w:val="24"/>
          <w:szCs w:val="24"/>
        </w:rPr>
        <w:t>we</w:t>
      </w:r>
      <w:r w:rsidR="00556CBB" w:rsidRPr="003C57A7">
        <w:rPr>
          <w:rFonts w:asciiTheme="minorHAnsi" w:hAnsiTheme="minorHAnsi" w:cstheme="minorHAnsi"/>
          <w:sz w:val="24"/>
          <w:szCs w:val="24"/>
        </w:rPr>
        <w:t> </w:t>
      </w:r>
      <w:r w:rsidR="00853FDE" w:rsidRPr="003C57A7">
        <w:rPr>
          <w:rFonts w:asciiTheme="minorHAnsi" w:hAnsiTheme="minorHAnsi" w:cstheme="minorHAnsi"/>
          <w:sz w:val="24"/>
          <w:szCs w:val="24"/>
        </w:rPr>
        <w:t xml:space="preserve">wsi </w:t>
      </w:r>
      <w:r w:rsidR="009311C0" w:rsidRPr="003C57A7">
        <w:rPr>
          <w:rFonts w:asciiTheme="minorHAnsi" w:hAnsiTheme="minorHAnsi" w:cstheme="minorHAnsi"/>
          <w:sz w:val="24"/>
          <w:szCs w:val="24"/>
        </w:rPr>
        <w:t>Wolibórz</w:t>
      </w:r>
      <w:r w:rsidR="00AF42DA" w:rsidRPr="003C57A7">
        <w:rPr>
          <w:rFonts w:asciiTheme="minorHAnsi" w:hAnsiTheme="minorHAnsi" w:cstheme="minorHAnsi"/>
          <w:sz w:val="24"/>
          <w:szCs w:val="24"/>
        </w:rPr>
        <w:t>,</w:t>
      </w:r>
      <w:r w:rsidR="00201DB1" w:rsidRPr="003C57A7">
        <w:rPr>
          <w:rFonts w:asciiTheme="minorHAnsi" w:hAnsiTheme="minorHAnsi" w:cstheme="minorHAnsi"/>
          <w:sz w:val="24"/>
          <w:szCs w:val="24"/>
        </w:rPr>
        <w:t xml:space="preserve"> </w:t>
      </w:r>
      <w:r w:rsidR="00AF42DA" w:rsidRPr="003C57A7">
        <w:rPr>
          <w:rFonts w:asciiTheme="minorHAnsi" w:hAnsiTheme="minorHAnsi" w:cstheme="minorHAnsi"/>
          <w:sz w:val="24"/>
          <w:szCs w:val="24"/>
        </w:rPr>
        <w:t>przeznaczona do wydzierżawienia</w:t>
      </w:r>
      <w:r w:rsidR="00FC3D2C" w:rsidRPr="003C57A7">
        <w:rPr>
          <w:rFonts w:asciiTheme="minorHAnsi" w:hAnsiTheme="minorHAnsi" w:cstheme="minorHAnsi"/>
          <w:sz w:val="24"/>
          <w:szCs w:val="24"/>
        </w:rPr>
        <w:t xml:space="preserve"> </w:t>
      </w:r>
      <w:r w:rsidR="00AF42DA" w:rsidRPr="003C57A7">
        <w:rPr>
          <w:rFonts w:asciiTheme="minorHAnsi" w:hAnsiTheme="minorHAnsi" w:cstheme="minorHAnsi"/>
          <w:sz w:val="24"/>
          <w:szCs w:val="24"/>
        </w:rPr>
        <w:t xml:space="preserve">na cele związane </w:t>
      </w:r>
      <w:r w:rsidR="001636EF" w:rsidRPr="003C57A7">
        <w:rPr>
          <w:rFonts w:asciiTheme="minorHAnsi" w:hAnsiTheme="minorHAnsi" w:cstheme="minorHAnsi"/>
          <w:sz w:val="24"/>
          <w:szCs w:val="24"/>
        </w:rPr>
        <w:t xml:space="preserve">z prowadzeniem ogrodu przydomowego. </w:t>
      </w:r>
      <w:r w:rsidR="001636EF" w:rsidRPr="003C57A7">
        <w:rPr>
          <w:rFonts w:asciiTheme="minorHAnsi" w:hAnsiTheme="minorHAnsi" w:cstheme="minorHAnsi"/>
          <w:sz w:val="24"/>
          <w:szCs w:val="24"/>
        </w:rPr>
        <w:br/>
      </w:r>
      <w:r w:rsidR="009311C0" w:rsidRPr="003C57A7">
        <w:rPr>
          <w:rFonts w:asciiTheme="minorHAnsi" w:hAnsiTheme="minorHAnsi" w:cstheme="minorHAnsi"/>
          <w:sz w:val="24"/>
          <w:szCs w:val="24"/>
        </w:rPr>
        <w:t>Działka</w:t>
      </w:r>
      <w:r w:rsidR="00201DB1" w:rsidRPr="003C57A7">
        <w:rPr>
          <w:rFonts w:asciiTheme="minorHAnsi" w:hAnsiTheme="minorHAnsi" w:cstheme="minorHAnsi"/>
          <w:sz w:val="24"/>
          <w:szCs w:val="24"/>
        </w:rPr>
        <w:t xml:space="preserve"> nr </w:t>
      </w:r>
      <w:r w:rsidR="009311C0" w:rsidRPr="003C57A7">
        <w:rPr>
          <w:rFonts w:asciiTheme="minorHAnsi" w:hAnsiTheme="minorHAnsi" w:cstheme="minorHAnsi"/>
          <w:sz w:val="24"/>
          <w:szCs w:val="24"/>
        </w:rPr>
        <w:t>348/1</w:t>
      </w:r>
      <w:r w:rsidR="00201DB1" w:rsidRPr="003C57A7">
        <w:rPr>
          <w:rFonts w:asciiTheme="minorHAnsi" w:hAnsiTheme="minorHAnsi" w:cstheme="minorHAnsi"/>
          <w:sz w:val="24"/>
          <w:szCs w:val="24"/>
        </w:rPr>
        <w:t xml:space="preserve"> </w:t>
      </w:r>
      <w:r w:rsidR="009311C0" w:rsidRPr="003C57A7">
        <w:rPr>
          <w:rFonts w:asciiTheme="minorHAnsi" w:hAnsiTheme="minorHAnsi" w:cstheme="minorHAnsi"/>
          <w:sz w:val="24"/>
          <w:szCs w:val="24"/>
        </w:rPr>
        <w:t xml:space="preserve">we wsi Wolibórz nie jest ujęta w miejscowym planie zagospodarowania przestrzennego Gminy Nowa Ruda. </w:t>
      </w:r>
    </w:p>
    <w:p w14:paraId="01EA17FD" w14:textId="3DF7FC66" w:rsidR="00611B40" w:rsidRPr="003C57A7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C57A7">
        <w:rPr>
          <w:rFonts w:asciiTheme="minorHAnsi" w:hAnsiTheme="minorHAnsi" w:cstheme="minorHAnsi"/>
          <w:b/>
          <w:bCs/>
          <w:sz w:val="24"/>
          <w:szCs w:val="24"/>
        </w:rPr>
        <w:t>Czas trwania dzierżawy:</w:t>
      </w:r>
      <w:r w:rsidR="00E021C0" w:rsidRPr="003C57A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3C57A7">
        <w:rPr>
          <w:rFonts w:asciiTheme="minorHAnsi" w:hAnsiTheme="minorHAnsi" w:cstheme="minorHAnsi"/>
          <w:sz w:val="24"/>
          <w:szCs w:val="24"/>
        </w:rPr>
        <w:t>do 31.03.2023 r</w:t>
      </w:r>
      <w:r w:rsidR="00E900D5" w:rsidRPr="003C57A7">
        <w:rPr>
          <w:rFonts w:asciiTheme="minorHAnsi" w:hAnsiTheme="minorHAnsi" w:cstheme="minorHAnsi"/>
          <w:sz w:val="24"/>
          <w:szCs w:val="24"/>
        </w:rPr>
        <w:t>oku</w:t>
      </w:r>
    </w:p>
    <w:p w14:paraId="7ACD9412" w14:textId="79D4CC39" w:rsidR="00611B40" w:rsidRPr="003C57A7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C57A7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7D74C15F" w14:textId="058340A0" w:rsidR="007A49F9" w:rsidRPr="003C57A7" w:rsidRDefault="007A49F9" w:rsidP="00ED517C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C57A7">
        <w:rPr>
          <w:rFonts w:asciiTheme="minorHAnsi" w:hAnsiTheme="minorHAnsi" w:cstheme="minorHAnsi"/>
          <w:sz w:val="24"/>
          <w:szCs w:val="24"/>
        </w:rPr>
        <w:t>stawk</w:t>
      </w:r>
      <w:r w:rsidR="00697462" w:rsidRPr="003C57A7">
        <w:rPr>
          <w:rFonts w:asciiTheme="minorHAnsi" w:hAnsiTheme="minorHAnsi" w:cstheme="minorHAnsi"/>
          <w:sz w:val="24"/>
          <w:szCs w:val="24"/>
        </w:rPr>
        <w:t xml:space="preserve">a </w:t>
      </w:r>
      <w:r w:rsidRPr="003C57A7">
        <w:rPr>
          <w:rFonts w:asciiTheme="minorHAnsi" w:hAnsiTheme="minorHAnsi" w:cstheme="minorHAnsi"/>
          <w:sz w:val="24"/>
          <w:szCs w:val="24"/>
        </w:rPr>
        <w:t>czynszu: 0,</w:t>
      </w:r>
      <w:r w:rsidR="009311C0" w:rsidRPr="003C57A7">
        <w:rPr>
          <w:rFonts w:asciiTheme="minorHAnsi" w:hAnsiTheme="minorHAnsi" w:cstheme="minorHAnsi"/>
          <w:sz w:val="24"/>
          <w:szCs w:val="24"/>
        </w:rPr>
        <w:t>15</w:t>
      </w:r>
      <w:r w:rsidRPr="003C57A7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3C57A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3C57A7">
        <w:rPr>
          <w:rFonts w:asciiTheme="minorHAnsi" w:hAnsiTheme="minorHAnsi" w:cstheme="minorHAnsi"/>
          <w:sz w:val="24"/>
          <w:szCs w:val="24"/>
        </w:rPr>
        <w:t xml:space="preserve"> powierzchni gruntu miesięcznie netto</w:t>
      </w:r>
      <w:r w:rsidR="00697462" w:rsidRPr="003C57A7">
        <w:rPr>
          <w:rFonts w:asciiTheme="minorHAnsi" w:hAnsiTheme="minorHAnsi" w:cstheme="minorHAnsi"/>
          <w:sz w:val="24"/>
          <w:szCs w:val="24"/>
        </w:rPr>
        <w:t>,</w:t>
      </w:r>
    </w:p>
    <w:p w14:paraId="50CFE135" w14:textId="5CAC52CE" w:rsidR="007A49F9" w:rsidRPr="003C57A7" w:rsidRDefault="007A49F9" w:rsidP="00003BBF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C57A7">
        <w:rPr>
          <w:rFonts w:asciiTheme="minorHAnsi" w:hAnsiTheme="minorHAnsi" w:cstheme="minorHAnsi"/>
          <w:sz w:val="24"/>
          <w:szCs w:val="24"/>
        </w:rPr>
        <w:t>m</w:t>
      </w:r>
      <w:r w:rsidR="004E1BB8" w:rsidRPr="003C57A7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3C57A7">
        <w:rPr>
          <w:rFonts w:asciiTheme="minorHAnsi" w:hAnsiTheme="minorHAnsi" w:cstheme="minorHAnsi"/>
          <w:sz w:val="24"/>
          <w:szCs w:val="24"/>
        </w:rPr>
        <w:t>wysokość czynszu:</w:t>
      </w:r>
      <w:r w:rsidR="00463323" w:rsidRPr="003C57A7">
        <w:rPr>
          <w:rFonts w:asciiTheme="minorHAnsi" w:hAnsiTheme="minorHAnsi" w:cstheme="minorHAnsi"/>
          <w:sz w:val="24"/>
          <w:szCs w:val="24"/>
        </w:rPr>
        <w:t xml:space="preserve"> </w:t>
      </w:r>
      <w:r w:rsidR="009311C0" w:rsidRPr="003C57A7">
        <w:rPr>
          <w:rFonts w:asciiTheme="minorHAnsi" w:hAnsiTheme="minorHAnsi" w:cstheme="minorHAnsi"/>
          <w:sz w:val="24"/>
          <w:szCs w:val="24"/>
        </w:rPr>
        <w:t>8,67</w:t>
      </w:r>
      <w:r w:rsidR="004E1BB8" w:rsidRPr="003C57A7">
        <w:rPr>
          <w:rFonts w:asciiTheme="minorHAnsi" w:hAnsiTheme="minorHAnsi" w:cstheme="minorHAnsi"/>
          <w:sz w:val="24"/>
          <w:szCs w:val="24"/>
        </w:rPr>
        <w:t xml:space="preserve"> zł brutto, w tym 23% podatku VAT w kwocie </w:t>
      </w:r>
      <w:r w:rsidR="009311C0" w:rsidRPr="003C57A7">
        <w:rPr>
          <w:rFonts w:asciiTheme="minorHAnsi" w:hAnsiTheme="minorHAnsi" w:cstheme="minorHAnsi"/>
          <w:sz w:val="24"/>
          <w:szCs w:val="24"/>
        </w:rPr>
        <w:t>1,62</w:t>
      </w:r>
      <w:r w:rsidR="002A23DA" w:rsidRPr="003C57A7">
        <w:rPr>
          <w:rFonts w:asciiTheme="minorHAnsi" w:hAnsiTheme="minorHAnsi" w:cstheme="minorHAnsi"/>
          <w:sz w:val="24"/>
          <w:szCs w:val="24"/>
        </w:rPr>
        <w:t> </w:t>
      </w:r>
      <w:r w:rsidR="004E1BB8" w:rsidRPr="003C57A7">
        <w:rPr>
          <w:rFonts w:asciiTheme="minorHAnsi" w:hAnsiTheme="minorHAnsi" w:cstheme="minorHAnsi"/>
          <w:sz w:val="24"/>
          <w:szCs w:val="24"/>
        </w:rPr>
        <w:t>zł</w:t>
      </w:r>
      <w:r w:rsidR="00697462" w:rsidRPr="003C57A7">
        <w:rPr>
          <w:rFonts w:asciiTheme="minorHAnsi" w:hAnsiTheme="minorHAnsi" w:cstheme="minorHAnsi"/>
          <w:sz w:val="24"/>
          <w:szCs w:val="24"/>
        </w:rPr>
        <w:t>,</w:t>
      </w:r>
    </w:p>
    <w:p w14:paraId="5F6F09EE" w14:textId="5550D8A7" w:rsidR="00611B40" w:rsidRPr="003C57A7" w:rsidRDefault="007A49F9" w:rsidP="00003BBF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C57A7">
        <w:rPr>
          <w:rFonts w:asciiTheme="minorHAnsi" w:hAnsiTheme="minorHAnsi" w:cstheme="minorHAnsi"/>
          <w:sz w:val="24"/>
          <w:szCs w:val="24"/>
        </w:rPr>
        <w:t>p</w:t>
      </w:r>
      <w:r w:rsidR="00E32204" w:rsidRPr="003C57A7">
        <w:rPr>
          <w:rFonts w:asciiTheme="minorHAnsi" w:hAnsiTheme="minorHAnsi" w:cstheme="minorHAnsi"/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3C57A7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3C57A7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3C57A7">
        <w:rPr>
          <w:rFonts w:asciiTheme="minorHAnsi" w:hAnsiTheme="minorHAnsi" w:cstheme="minorHAnsi"/>
          <w:sz w:val="24"/>
          <w:szCs w:val="24"/>
        </w:rPr>
        <w:t>do 10 dnia każdego miesiąca</w:t>
      </w:r>
      <w:r w:rsidR="00372A02" w:rsidRPr="003C57A7">
        <w:rPr>
          <w:rFonts w:asciiTheme="minorHAnsi" w:hAnsiTheme="minorHAnsi" w:cstheme="minorHAnsi"/>
          <w:sz w:val="24"/>
          <w:szCs w:val="24"/>
        </w:rPr>
        <w:t>.</w:t>
      </w:r>
    </w:p>
    <w:p w14:paraId="22FF409D" w14:textId="2AAD3C21" w:rsidR="00386723" w:rsidRPr="003C57A7" w:rsidRDefault="00386723" w:rsidP="008F2C0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3C57A7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</w:p>
    <w:p w14:paraId="50D261BC" w14:textId="5E9B5B53" w:rsidR="00611B40" w:rsidRPr="003C57A7" w:rsidRDefault="00E32204" w:rsidP="00E25EED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3C57A7">
        <w:rPr>
          <w:rFonts w:asciiTheme="minorHAnsi" w:hAnsiTheme="minorHAnsi" w:cstheme="minorHAnsi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3C57A7">
        <w:rPr>
          <w:rFonts w:asciiTheme="minorHAnsi" w:hAnsiTheme="minorHAnsi" w:cstheme="minorHAnsi"/>
          <w:sz w:val="24"/>
          <w:szCs w:val="24"/>
        </w:rPr>
        <w:t> </w:t>
      </w:r>
      <w:r w:rsidRPr="003C57A7">
        <w:rPr>
          <w:rFonts w:asciiTheme="minorHAnsi" w:hAnsiTheme="minorHAnsi" w:cstheme="minorHAnsi"/>
          <w:sz w:val="24"/>
          <w:szCs w:val="24"/>
        </w:rPr>
        <w:t>zawierania aneksu do umowy.</w:t>
      </w:r>
      <w:r w:rsidR="008F2C03" w:rsidRPr="003C57A7">
        <w:rPr>
          <w:rFonts w:asciiTheme="minorHAnsi" w:hAnsiTheme="minorHAnsi" w:cstheme="minorHAnsi"/>
          <w:sz w:val="24"/>
          <w:szCs w:val="24"/>
        </w:rPr>
        <w:br/>
      </w:r>
      <w:r w:rsidRPr="003C57A7">
        <w:rPr>
          <w:rFonts w:asciiTheme="minorHAnsi" w:hAnsiTheme="minorHAnsi" w:cstheme="minorHAnsi"/>
          <w:sz w:val="24"/>
          <w:szCs w:val="24"/>
        </w:rPr>
        <w:t>W razie przekroczenia terminu, nowa wysokość czynszu obowiązuje od następnego miesiąca.</w:t>
      </w:r>
    </w:p>
    <w:p w14:paraId="5CD74E5F" w14:textId="585D89FF" w:rsidR="00E25EED" w:rsidRPr="003C57A7" w:rsidRDefault="00E25EED" w:rsidP="00003BB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C57A7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3C57A7">
        <w:rPr>
          <w:rFonts w:asciiTheme="minorHAnsi" w:hAnsiTheme="minorHAnsi" w:cstheme="minorHAnsi"/>
          <w:sz w:val="24"/>
          <w:szCs w:val="24"/>
        </w:rPr>
        <w:t>15.12.</w:t>
      </w:r>
      <w:r w:rsidRPr="003C57A7">
        <w:rPr>
          <w:rFonts w:asciiTheme="minorHAnsi" w:hAnsiTheme="minorHAnsi" w:cstheme="minorHAnsi"/>
          <w:sz w:val="24"/>
          <w:szCs w:val="24"/>
        </w:rPr>
        <w:t xml:space="preserve">2020 r. do dnia </w:t>
      </w:r>
      <w:r w:rsidR="003C57A7">
        <w:rPr>
          <w:rFonts w:asciiTheme="minorHAnsi" w:hAnsiTheme="minorHAnsi" w:cstheme="minorHAnsi"/>
          <w:sz w:val="24"/>
          <w:szCs w:val="24"/>
        </w:rPr>
        <w:t>04.01.</w:t>
      </w:r>
      <w:r w:rsidRPr="003C57A7">
        <w:rPr>
          <w:rFonts w:asciiTheme="minorHAnsi" w:hAnsiTheme="minorHAnsi" w:cstheme="minorHAnsi"/>
          <w:sz w:val="24"/>
          <w:szCs w:val="24"/>
        </w:rPr>
        <w:t>202</w:t>
      </w:r>
      <w:r w:rsidR="003C57A7">
        <w:rPr>
          <w:rFonts w:asciiTheme="minorHAnsi" w:hAnsiTheme="minorHAnsi" w:cstheme="minorHAnsi"/>
          <w:sz w:val="24"/>
          <w:szCs w:val="24"/>
        </w:rPr>
        <w:t>1</w:t>
      </w:r>
      <w:r w:rsidRPr="003C57A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8DCFF3C" w14:textId="3A9597FA" w:rsidR="002C33B4" w:rsidRPr="003C57A7" w:rsidRDefault="002C33B4" w:rsidP="00D9230D">
      <w:pPr>
        <w:tabs>
          <w:tab w:val="left" w:pos="3969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3C57A7">
        <w:rPr>
          <w:rFonts w:asciiTheme="minorHAnsi" w:hAnsiTheme="minorHAnsi" w:cstheme="minorHAnsi"/>
          <w:sz w:val="24"/>
          <w:szCs w:val="24"/>
        </w:rPr>
        <w:tab/>
        <w:t>/Adrianna Mierzejewska – Wójt Gminy Nowa Ruda/</w:t>
      </w:r>
    </w:p>
    <w:p w14:paraId="31FC4F33" w14:textId="77777777" w:rsidR="00611B40" w:rsidRPr="003C57A7" w:rsidRDefault="00E32204" w:rsidP="00D9230D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C57A7">
        <w:rPr>
          <w:rFonts w:asciiTheme="minorHAnsi" w:hAnsiTheme="minorHAnsi" w:cstheme="minorHAnsi"/>
          <w:b/>
          <w:bCs/>
          <w:sz w:val="24"/>
          <w:szCs w:val="24"/>
        </w:rPr>
        <w:t>Otrzymują:</w:t>
      </w:r>
    </w:p>
    <w:p w14:paraId="37773291" w14:textId="0599022C" w:rsidR="00611B40" w:rsidRPr="003C57A7" w:rsidRDefault="00E32204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C57A7">
        <w:rPr>
          <w:rFonts w:asciiTheme="minorHAnsi" w:hAnsiTheme="minorHAnsi" w:cstheme="minorHAnsi"/>
          <w:sz w:val="24"/>
          <w:szCs w:val="24"/>
        </w:rPr>
        <w:t xml:space="preserve">Sołtys wsi </w:t>
      </w:r>
      <w:r w:rsidR="009311C0" w:rsidRPr="003C57A7">
        <w:rPr>
          <w:rFonts w:asciiTheme="minorHAnsi" w:hAnsiTheme="minorHAnsi" w:cstheme="minorHAnsi"/>
          <w:sz w:val="24"/>
          <w:szCs w:val="24"/>
        </w:rPr>
        <w:t xml:space="preserve">Wolibórz </w:t>
      </w:r>
      <w:r w:rsidRPr="003C57A7">
        <w:rPr>
          <w:rFonts w:asciiTheme="minorHAnsi" w:hAnsiTheme="minorHAnsi" w:cstheme="minorHAnsi"/>
          <w:sz w:val="24"/>
          <w:szCs w:val="24"/>
        </w:rPr>
        <w:t>– do ogłoszenia na tablicy ogłoszeń</w:t>
      </w:r>
    </w:p>
    <w:p w14:paraId="72DBB2C0" w14:textId="77777777" w:rsidR="00611B40" w:rsidRPr="003C57A7" w:rsidRDefault="00E32204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C57A7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716553ED" w14:textId="5342E3D5" w:rsidR="00611B40" w:rsidRPr="003C57A7" w:rsidRDefault="00E32204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C57A7">
        <w:rPr>
          <w:rFonts w:asciiTheme="minorHAnsi" w:hAnsiTheme="minorHAnsi" w:cstheme="minorHAnsi"/>
          <w:sz w:val="24"/>
          <w:szCs w:val="24"/>
        </w:rPr>
        <w:t>Referat G</w:t>
      </w:r>
      <w:r w:rsidR="00E9164F" w:rsidRPr="003C57A7">
        <w:rPr>
          <w:rFonts w:asciiTheme="minorHAnsi" w:hAnsiTheme="minorHAnsi" w:cstheme="minorHAnsi"/>
          <w:sz w:val="24"/>
          <w:szCs w:val="24"/>
        </w:rPr>
        <w:t>ospodarki Nieruchomościami i Geodezji</w:t>
      </w:r>
      <w:r w:rsidRPr="003C57A7">
        <w:rPr>
          <w:rFonts w:asciiTheme="minorHAnsi" w:hAnsiTheme="minorHAnsi" w:cstheme="minorHAnsi"/>
          <w:sz w:val="24"/>
          <w:szCs w:val="24"/>
        </w:rPr>
        <w:t xml:space="preserve"> a/a</w:t>
      </w:r>
    </w:p>
    <w:sectPr w:rsidR="00611B40" w:rsidRPr="003C57A7" w:rsidSect="00D9230D">
      <w:pgSz w:w="11906" w:h="16838"/>
      <w:pgMar w:top="851" w:right="851" w:bottom="851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D2E3A" w14:textId="77777777" w:rsidR="000823E1" w:rsidRDefault="000823E1">
      <w:pPr>
        <w:spacing w:after="0" w:line="240" w:lineRule="auto"/>
      </w:pPr>
      <w:r>
        <w:separator/>
      </w:r>
    </w:p>
  </w:endnote>
  <w:endnote w:type="continuationSeparator" w:id="0">
    <w:p w14:paraId="5A7C4D04" w14:textId="77777777" w:rsidR="000823E1" w:rsidRDefault="0008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327BA" w14:textId="77777777" w:rsidR="000823E1" w:rsidRDefault="000823E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F511ED" w14:textId="77777777" w:rsidR="000823E1" w:rsidRDefault="00082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8018F"/>
    <w:rsid w:val="00081256"/>
    <w:rsid w:val="000823E1"/>
    <w:rsid w:val="00124105"/>
    <w:rsid w:val="001636EF"/>
    <w:rsid w:val="00186889"/>
    <w:rsid w:val="001F24C9"/>
    <w:rsid w:val="00201DB1"/>
    <w:rsid w:val="00234ED5"/>
    <w:rsid w:val="0023644F"/>
    <w:rsid w:val="00254D9A"/>
    <w:rsid w:val="00261220"/>
    <w:rsid w:val="00267006"/>
    <w:rsid w:val="00267265"/>
    <w:rsid w:val="00276728"/>
    <w:rsid w:val="00284A00"/>
    <w:rsid w:val="0029364D"/>
    <w:rsid w:val="002A23DA"/>
    <w:rsid w:val="002B7CF2"/>
    <w:rsid w:val="002C33B4"/>
    <w:rsid w:val="00314DCD"/>
    <w:rsid w:val="00334B4F"/>
    <w:rsid w:val="00344ED9"/>
    <w:rsid w:val="00345865"/>
    <w:rsid w:val="003726F5"/>
    <w:rsid w:val="00372A02"/>
    <w:rsid w:val="00386723"/>
    <w:rsid w:val="003B1195"/>
    <w:rsid w:val="003C57A7"/>
    <w:rsid w:val="003E2B3C"/>
    <w:rsid w:val="004244C0"/>
    <w:rsid w:val="004563F4"/>
    <w:rsid w:val="00463323"/>
    <w:rsid w:val="004A28F0"/>
    <w:rsid w:val="004E1BB8"/>
    <w:rsid w:val="005163C6"/>
    <w:rsid w:val="00542449"/>
    <w:rsid w:val="0054337A"/>
    <w:rsid w:val="00545088"/>
    <w:rsid w:val="00556CBB"/>
    <w:rsid w:val="005A6DC8"/>
    <w:rsid w:val="00611B40"/>
    <w:rsid w:val="00697462"/>
    <w:rsid w:val="006E3347"/>
    <w:rsid w:val="00700D27"/>
    <w:rsid w:val="00747B44"/>
    <w:rsid w:val="00780BCE"/>
    <w:rsid w:val="007949FC"/>
    <w:rsid w:val="007A49F9"/>
    <w:rsid w:val="007B1780"/>
    <w:rsid w:val="00853FDE"/>
    <w:rsid w:val="008A3CD8"/>
    <w:rsid w:val="008E3F94"/>
    <w:rsid w:val="008F2C03"/>
    <w:rsid w:val="009311C0"/>
    <w:rsid w:val="00950DA7"/>
    <w:rsid w:val="00970064"/>
    <w:rsid w:val="009701AD"/>
    <w:rsid w:val="0098523A"/>
    <w:rsid w:val="009A029D"/>
    <w:rsid w:val="009A1B9E"/>
    <w:rsid w:val="009D3552"/>
    <w:rsid w:val="009F6101"/>
    <w:rsid w:val="00A03FFB"/>
    <w:rsid w:val="00A317DF"/>
    <w:rsid w:val="00A36EF8"/>
    <w:rsid w:val="00A75CA3"/>
    <w:rsid w:val="00AB2774"/>
    <w:rsid w:val="00AB35B9"/>
    <w:rsid w:val="00AB7AED"/>
    <w:rsid w:val="00AC303A"/>
    <w:rsid w:val="00AF42DA"/>
    <w:rsid w:val="00B03A8C"/>
    <w:rsid w:val="00B07EA7"/>
    <w:rsid w:val="00B12ABB"/>
    <w:rsid w:val="00C0308D"/>
    <w:rsid w:val="00C110CA"/>
    <w:rsid w:val="00C15641"/>
    <w:rsid w:val="00C42D5C"/>
    <w:rsid w:val="00C7765D"/>
    <w:rsid w:val="00CA1D89"/>
    <w:rsid w:val="00CC7574"/>
    <w:rsid w:val="00D378F9"/>
    <w:rsid w:val="00D5214A"/>
    <w:rsid w:val="00D9230D"/>
    <w:rsid w:val="00E021C0"/>
    <w:rsid w:val="00E16B22"/>
    <w:rsid w:val="00E16DC2"/>
    <w:rsid w:val="00E2033F"/>
    <w:rsid w:val="00E25EED"/>
    <w:rsid w:val="00E32204"/>
    <w:rsid w:val="00E900D5"/>
    <w:rsid w:val="00E9164F"/>
    <w:rsid w:val="00ED3A29"/>
    <w:rsid w:val="00ED517C"/>
    <w:rsid w:val="00EF012A"/>
    <w:rsid w:val="00F03794"/>
    <w:rsid w:val="00F52690"/>
    <w:rsid w:val="00F53321"/>
    <w:rsid w:val="00F93BB3"/>
    <w:rsid w:val="00FB5486"/>
    <w:rsid w:val="00FC3D2C"/>
    <w:rsid w:val="00F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2020-12-15T07:49:00Z</cp:lastPrinted>
  <dcterms:created xsi:type="dcterms:W3CDTF">2020-12-15T07:49:00Z</dcterms:created>
  <dcterms:modified xsi:type="dcterms:W3CDTF">2020-12-15T07:49:00Z</dcterms:modified>
</cp:coreProperties>
</file>